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86FDC" w:rsidP="00CD7803">
      <w:pPr>
        <w:jc w:val="right"/>
      </w:pPr>
      <w:sdt>
        <w:sdtPr>
          <w:id w:val="-1176563549"/>
          <w:lock w:val="sdtContentLocked"/>
          <w:placeholder>
            <w:docPart w:val="97AFECE5D5504C9E98AF5E57A35F3F35"/>
          </w:placeholder>
          <w:group/>
        </w:sdtPr>
        <w:sdtEndPr/>
        <w:sdtContent>
          <w:r w:rsidR="00A5663B" w:rsidRPr="00A5663B">
            <w:br w:type="column"/>
          </w:r>
        </w:sdtContent>
      </w:sdt>
      <w:sdt>
        <w:sdtPr>
          <w:id w:val="-1291518111"/>
          <w:lock w:val="contentLocked"/>
          <w:placeholder>
            <w:docPart w:val="97AFECE5D5504C9E98AF5E57A35F3F35"/>
          </w:placeholder>
          <w:group/>
        </w:sdtPr>
        <w:sdtEndPr/>
        <w:sdtContent>
          <w:sdt>
            <w:sdtPr>
              <w:rPr>
                <w:rStyle w:val="ab"/>
              </w:rPr>
              <w:alias w:val="Πόλη"/>
              <w:tag w:val="Πόλη"/>
              <w:id w:val="1019975433"/>
              <w:lock w:val="sdtLocked"/>
              <w:placeholder>
                <w:docPart w:val="97AFECE5D5504C9E98AF5E57A35F3F3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6AB08B3D49B845B0A98CA3D153E6FF62"/>
              </w:placeholder>
              <w:date w:fullDate="2018-09-06T00:00:00Z">
                <w:dateFormat w:val="dd.MM.yyyy"/>
                <w:lid w:val="el-GR"/>
                <w:storeMappedDataAs w:val="dateTime"/>
                <w:calendar w:val="gregorian"/>
              </w:date>
            </w:sdtPr>
            <w:sdtEndPr>
              <w:rPr>
                <w:rStyle w:val="TextChar"/>
              </w:rPr>
            </w:sdtEndPr>
            <w:sdtContent>
              <w:r w:rsidR="00DB17AF">
                <w:rPr>
                  <w:rStyle w:val="TextChar"/>
                </w:rPr>
                <w:t>06.09.2018</w:t>
              </w:r>
            </w:sdtContent>
          </w:sdt>
        </w:sdtContent>
      </w:sdt>
    </w:p>
    <w:p w:rsidR="00A5663B" w:rsidRPr="00A5663B" w:rsidRDefault="00086FDC" w:rsidP="00CD7803">
      <w:pPr>
        <w:jc w:val="right"/>
      </w:pPr>
      <w:sdt>
        <w:sdtPr>
          <w:rPr>
            <w:b/>
          </w:rPr>
          <w:id w:val="-457178062"/>
          <w:lock w:val="sdtContentLocked"/>
          <w:placeholder>
            <w:docPart w:val="97AFECE5D5504C9E98AF5E57A35F3F35"/>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97AFECE5D5504C9E98AF5E57A35F3F35"/>
          </w:placeholder>
          <w:text/>
        </w:sdtPr>
        <w:sdtEndPr>
          <w:rPr>
            <w:rStyle w:val="TextChar"/>
          </w:rPr>
        </w:sdtEndPr>
        <w:sdtContent>
          <w:r w:rsidR="00D95F29">
            <w:rPr>
              <w:rStyle w:val="TextChar"/>
            </w:rPr>
            <w:t>1020</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97AFECE5D5504C9E98AF5E57A35F3F35"/>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97AFECE5D5504C9E98AF5E57A35F3F35"/>
        </w:placeholder>
      </w:sdtPr>
      <w:sdtEndPr>
        <w:rPr>
          <w:rStyle w:val="ab"/>
        </w:rPr>
      </w:sdtEndPr>
      <w:sdtContent>
        <w:p w:rsidR="004D62AB" w:rsidRPr="004D62AB" w:rsidRDefault="00DB17AF" w:rsidP="00CD7803">
          <w:pPr>
            <w:pStyle w:val="MyTitle"/>
            <w:rPr>
              <w:rStyle w:val="ab"/>
              <w:b/>
            </w:rPr>
          </w:pPr>
          <w:r>
            <w:rPr>
              <w:rStyle w:val="MyTitleChar"/>
              <w:b/>
              <w:color w:val="auto"/>
            </w:rPr>
            <w:t xml:space="preserve">Ε.Σ.Α.μεΑ.: 28+1 </w:t>
          </w:r>
          <w:r>
            <w:t>αιτήματα στον Πρωθυπουργό</w:t>
          </w:r>
        </w:p>
      </w:sdtContent>
    </w:sdt>
    <w:sdt>
      <w:sdtPr>
        <w:alias w:val="Υπότιτλος"/>
        <w:tag w:val="Υπότιτλος"/>
        <w:id w:val="-734773501"/>
        <w:placeholder>
          <w:docPart w:val="97AFECE5D5504C9E98AF5E57A35F3F35"/>
        </w:placeholder>
      </w:sdtPr>
      <w:sdtEndPr/>
      <w:sdtContent>
        <w:p w:rsidR="00A5663B" w:rsidRPr="0017683B" w:rsidRDefault="00DB17AF" w:rsidP="00CD7803">
          <w:pPr>
            <w:pStyle w:val="mySubtitle"/>
          </w:pPr>
          <w:r>
            <w:t>Επιστολή της ΕΣΑμεΑ ενόψει ΔΕΘ</w:t>
          </w:r>
        </w:p>
      </w:sdtContent>
    </w:sdt>
    <w:sdt>
      <w:sdtPr>
        <w:rPr>
          <w:b/>
          <w:i/>
        </w:rPr>
        <w:id w:val="1734969363"/>
        <w:placeholder>
          <w:docPart w:val="97AFECE5D5504C9E98AF5E57A35F3F35"/>
        </w:placeholder>
      </w:sdtPr>
      <w:sdtEndPr>
        <w:rPr>
          <w:rStyle w:val="TextChar"/>
          <w:b w:val="0"/>
          <w:i w:val="0"/>
        </w:rPr>
      </w:sdtEndPr>
      <w:sdtContent>
        <w:sdt>
          <w:sdtPr>
            <w:rPr>
              <w:b/>
              <w:i/>
            </w:rPr>
            <w:id w:val="280538398"/>
            <w:lock w:val="contentLocked"/>
            <w:placeholder>
              <w:docPart w:val="97AFECE5D5504C9E98AF5E57A35F3F3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97AFECE5D5504C9E98AF5E57A35F3F35"/>
                </w:placeholder>
              </w:sdtPr>
              <w:sdtEndPr>
                <w:rPr>
                  <w:rStyle w:val="TextChar"/>
                </w:rPr>
              </w:sdtEndPr>
              <w:sdtContent>
                <w:p w:rsidR="00DB17AF" w:rsidRDefault="00DB17AF" w:rsidP="00CD7803">
                  <w:pPr>
                    <w:pStyle w:val="Text"/>
                  </w:pPr>
                  <w:r>
                    <w:rPr>
                      <w:rStyle w:val="TextChar"/>
                    </w:rPr>
                    <w:t>Επιστολ</w:t>
                  </w:r>
                  <w:r>
                    <w:t>ή με τα 29 πιο επείγοντα ζητήματα απέστειλε η ΕΣΑμεΑ στον πρωθυπουργό της χώρας Αλέξη Τσίπρα, ενόψει των εξαγγελιών του τελευταίου στη ΔΕΘ.</w:t>
                  </w:r>
                </w:p>
                <w:p w:rsidR="00DB17AF" w:rsidRPr="00DB17AF" w:rsidRDefault="00DB17AF" w:rsidP="00DB17AF">
                  <w:pPr>
                    <w:rPr>
                      <w:rFonts w:eastAsiaTheme="minorHAnsi"/>
                    </w:rPr>
                  </w:pPr>
                  <w:r>
                    <w:t xml:space="preserve">Στην επιστολή επισημαίνεται εμφατικά ότι </w:t>
                  </w:r>
                  <w:r>
                    <w:rPr>
                      <w:rFonts w:eastAsiaTheme="minorHAnsi"/>
                    </w:rPr>
                    <w:t>ο</w:t>
                  </w:r>
                  <w:r w:rsidRPr="00DB17AF">
                    <w:rPr>
                      <w:rFonts w:eastAsiaTheme="minorHAnsi"/>
                    </w:rPr>
                    <w:t>υσιαστική στήριξη των ατόμων με αναπηρία δεν μπορεί να επιτευχθεί με αποσπασματικά μέτρα, αλλά μόνο με ισχυρή πολιτική βούληση, μέσω ενός συνολικού πλαισίου συνδυαστικών μέτρων, το οποίο θα έχει συνέχεια σε βάθος χρόνου.</w:t>
                  </w:r>
                </w:p>
                <w:p w:rsidR="00DB17AF" w:rsidRDefault="00DB17AF" w:rsidP="00DB17AF">
                  <w:pPr>
                    <w:rPr>
                      <w:rFonts w:eastAsiaTheme="minorHAnsi"/>
                    </w:rPr>
                  </w:pPr>
                  <w:r w:rsidRPr="00DB17AF">
                    <w:rPr>
                      <w:rFonts w:eastAsiaTheme="minorHAnsi"/>
                    </w:rPr>
                    <w:t xml:space="preserve">Το σύνολο των ατόμων με αναπηρία και των οικογενειών τους, </w:t>
                  </w:r>
                  <w:r>
                    <w:rPr>
                      <w:rFonts w:eastAsiaTheme="minorHAnsi"/>
                    </w:rPr>
                    <w:t>ζητούν και αναμένουν να ακούσουν</w:t>
                  </w:r>
                  <w:r w:rsidRPr="00DB17AF">
                    <w:rPr>
                      <w:rFonts w:eastAsiaTheme="minorHAnsi"/>
                    </w:rPr>
                    <w:t>, μέσω σαφούς αναφοράς στην ομι</w:t>
                  </w:r>
                  <w:r>
                    <w:rPr>
                      <w:rFonts w:eastAsiaTheme="minorHAnsi"/>
                    </w:rPr>
                    <w:t>λία του πρωθυπουργού</w:t>
                  </w:r>
                  <w:r w:rsidRPr="00DB17AF">
                    <w:rPr>
                      <w:rFonts w:eastAsiaTheme="minorHAnsi"/>
                    </w:rPr>
                    <w:t xml:space="preserve"> στο πλαίσιο της ΔΕΘ, πολιτικές και μέτ</w:t>
                  </w:r>
                  <w:r>
                    <w:rPr>
                      <w:rFonts w:eastAsiaTheme="minorHAnsi"/>
                    </w:rPr>
                    <w:t>ρα που θα πρέπει η κυβέρνηση</w:t>
                  </w:r>
                  <w:r w:rsidRPr="00DB17AF">
                    <w:rPr>
                      <w:rFonts w:eastAsiaTheme="minorHAnsi"/>
                    </w:rPr>
                    <w:t xml:space="preserve"> να υιοθετήσει και να εφαρμόσει άμεσα για την ουσιαστική προστασία της ιδιαίτερα ευπαθούς και βαλλόμενης κοινωνικά και οικονομικά ομάδας πολιτών.</w:t>
                  </w:r>
                </w:p>
                <w:p w:rsidR="00DB17AF" w:rsidRPr="00DB17AF" w:rsidRDefault="00DB17AF" w:rsidP="00DB17AF">
                  <w:pPr>
                    <w:rPr>
                      <w:rFonts w:eastAsiaTheme="minorHAnsi"/>
                    </w:rPr>
                  </w:pPr>
                  <w:r>
                    <w:rPr>
                      <w:rFonts w:eastAsiaTheme="minorHAnsi"/>
                    </w:rPr>
                    <w:t xml:space="preserve">Η επιστολή με όλα τα αιτήματα (συνταξιοδοτικά, θέματα επιδομάτων, φορολογικά κλπ.) </w:t>
                  </w:r>
                  <w:hyperlink r:id="rId14" w:tooltip="επιστολή" w:history="1">
                    <w:r w:rsidRPr="00DB17AF">
                      <w:rPr>
                        <w:rStyle w:val="-"/>
                        <w:rFonts w:eastAsiaTheme="minorHAnsi"/>
                      </w:rPr>
                      <w:t>ΕΔΩ.</w:t>
                    </w:r>
                  </w:hyperlink>
                </w:p>
                <w:p w:rsidR="00E70687" w:rsidRPr="0017683B" w:rsidRDefault="00086FDC" w:rsidP="00CD7803">
                  <w:pPr>
                    <w:pStyle w:val="Text"/>
                    <w:rPr>
                      <w:rStyle w:val="TextChar"/>
                    </w:rPr>
                  </w:pPr>
                </w:p>
              </w:sdtContent>
            </w:sdt>
          </w:sdtContent>
        </w:sdt>
      </w:sdtContent>
    </w:sdt>
    <w:p w:rsidR="00912718" w:rsidRPr="00CD7803" w:rsidRDefault="00912718" w:rsidP="00CD7803"/>
    <w:sdt>
      <w:sdtPr>
        <w:rPr>
          <w:i/>
        </w:rPr>
        <w:id w:val="1194422760"/>
        <w:lock w:val="sdtContentLocked"/>
        <w:placeholder>
          <w:docPart w:val="97AFECE5D5504C9E98AF5E57A35F3F35"/>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FDC" w:rsidRDefault="00086FDC" w:rsidP="00CD7803">
      <w:r>
        <w:separator/>
      </w:r>
    </w:p>
    <w:p w:rsidR="00086FDC" w:rsidRDefault="00086FDC" w:rsidP="00CD7803"/>
  </w:endnote>
  <w:endnote w:type="continuationSeparator" w:id="0">
    <w:p w:rsidR="00086FDC" w:rsidRDefault="00086FDC" w:rsidP="00CD7803">
      <w:r>
        <w:continuationSeparator/>
      </w:r>
    </w:p>
    <w:p w:rsidR="00086FDC" w:rsidRDefault="00086FDC"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97AFECE5D5504C9E98AF5E57A35F3F35"/>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97AFECE5D5504C9E98AF5E57A35F3F35"/>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FDC" w:rsidRDefault="00086FDC" w:rsidP="00CD7803">
      <w:bookmarkStart w:id="0" w:name="_Hlk484772647"/>
      <w:bookmarkEnd w:id="0"/>
      <w:r>
        <w:separator/>
      </w:r>
    </w:p>
    <w:p w:rsidR="00086FDC" w:rsidRDefault="00086FDC" w:rsidP="00CD7803"/>
  </w:footnote>
  <w:footnote w:type="continuationSeparator" w:id="0">
    <w:p w:rsidR="00086FDC" w:rsidRDefault="00086FDC" w:rsidP="00CD7803">
      <w:r>
        <w:continuationSeparator/>
      </w:r>
    </w:p>
    <w:p w:rsidR="00086FDC" w:rsidRDefault="00086FDC"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97AFECE5D5504C9E98AF5E57A35F3F35"/>
      </w:placeholder>
      <w:group/>
    </w:sdtPr>
    <w:sdtEndPr/>
    <w:sdtContent>
      <w:sdt>
        <w:sdtPr>
          <w:rPr>
            <w:lang w:val="en-US"/>
          </w:rPr>
          <w:id w:val="-1563548713"/>
          <w:lock w:val="sdtContentLocked"/>
          <w:placeholder>
            <w:docPart w:val="97AFECE5D5504C9E98AF5E57A35F3F35"/>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AD27AA837715457E9881CE61DCE79566"/>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AF"/>
    <w:rsid w:val="000145EC"/>
    <w:rsid w:val="00025D1B"/>
    <w:rsid w:val="000864B5"/>
    <w:rsid w:val="00086FDC"/>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95F29"/>
    <w:rsid w:val="00DB17AF"/>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FDA478-75D3-4689-AE10-FA9C21B2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amea.gr/our-actions/our-actions/3904-anagkaia-kai-apaititi-apo-tin-e-s-a-mea-i-isxyri-politiki-boylisi-prostasias-ton-atomon-me-anapiria-me-exaggelia-sygkekrimenon-metron-apo-ton-prothypoyrgo-sti-deth-201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AFECE5D5504C9E98AF5E57A35F3F35"/>
        <w:category>
          <w:name w:val="Γενικά"/>
          <w:gallery w:val="placeholder"/>
        </w:category>
        <w:types>
          <w:type w:val="bbPlcHdr"/>
        </w:types>
        <w:behaviors>
          <w:behavior w:val="content"/>
        </w:behaviors>
        <w:guid w:val="{673DFCD0-E347-445E-BD3D-EA47F032EEC0}"/>
      </w:docPartPr>
      <w:docPartBody>
        <w:p w:rsidR="00000000" w:rsidRDefault="00CD35FF">
          <w:pPr>
            <w:pStyle w:val="97AFECE5D5504C9E98AF5E57A35F3F35"/>
          </w:pPr>
          <w:r w:rsidRPr="004E58EE">
            <w:rPr>
              <w:rStyle w:val="a3"/>
            </w:rPr>
            <w:t>Κάντε κλικ ή πατήστε εδώ για να εισαγάγετε κείμενο.</w:t>
          </w:r>
        </w:p>
      </w:docPartBody>
    </w:docPart>
    <w:docPart>
      <w:docPartPr>
        <w:name w:val="6AB08B3D49B845B0A98CA3D153E6FF62"/>
        <w:category>
          <w:name w:val="Γενικά"/>
          <w:gallery w:val="placeholder"/>
        </w:category>
        <w:types>
          <w:type w:val="bbPlcHdr"/>
        </w:types>
        <w:behaviors>
          <w:behavior w:val="content"/>
        </w:behaviors>
        <w:guid w:val="{A1DD2B76-731C-49BB-83DF-4652679518D7}"/>
      </w:docPartPr>
      <w:docPartBody>
        <w:p w:rsidR="00000000" w:rsidRDefault="00CD35FF">
          <w:pPr>
            <w:pStyle w:val="6AB08B3D49B845B0A98CA3D153E6FF62"/>
          </w:pPr>
          <w:r w:rsidRPr="004E58EE">
            <w:rPr>
              <w:rStyle w:val="a3"/>
            </w:rPr>
            <w:t>Κάντε κλικ ή πατήστε για να εισαγάγετε ημερομηνία.</w:t>
          </w:r>
        </w:p>
      </w:docPartBody>
    </w:docPart>
    <w:docPart>
      <w:docPartPr>
        <w:name w:val="AD27AA837715457E9881CE61DCE79566"/>
        <w:category>
          <w:name w:val="Γενικά"/>
          <w:gallery w:val="placeholder"/>
        </w:category>
        <w:types>
          <w:type w:val="bbPlcHdr"/>
        </w:types>
        <w:behaviors>
          <w:behavior w:val="content"/>
        </w:behaviors>
        <w:guid w:val="{0F6C5B3C-4F1B-4A6B-A3E4-EA1B0212F3D2}"/>
      </w:docPartPr>
      <w:docPartBody>
        <w:p w:rsidR="00000000" w:rsidRDefault="00CD35FF">
          <w:pPr>
            <w:pStyle w:val="AD27AA837715457E9881CE61DCE79566"/>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5FF"/>
    <w:rsid w:val="00CD35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7AFECE5D5504C9E98AF5E57A35F3F35">
    <w:name w:val="97AFECE5D5504C9E98AF5E57A35F3F35"/>
  </w:style>
  <w:style w:type="paragraph" w:customStyle="1" w:styleId="6AB08B3D49B845B0A98CA3D153E6FF62">
    <w:name w:val="6AB08B3D49B845B0A98CA3D153E6FF62"/>
  </w:style>
  <w:style w:type="paragraph" w:customStyle="1" w:styleId="AD27AA837715457E9881CE61DCE79566">
    <w:name w:val="AD27AA837715457E9881CE61DCE79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7362A93-6E8B-449C-8162-E40682AE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5</TotalTime>
  <Pages>1</Pages>
  <Words>262</Words>
  <Characters>1420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2018-09-06T08:18:00Z</dcterms:created>
  <dcterms:modified xsi:type="dcterms:W3CDTF">2018-09-06T08:25:00Z</dcterms:modified>
</cp:coreProperties>
</file>