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76AE5" w:rsidP="00CD7803">
      <w:pPr>
        <w:jc w:val="right"/>
      </w:pPr>
      <w:sdt>
        <w:sdtPr>
          <w:id w:val="-1176563549"/>
          <w:lock w:val="sdtContentLocked"/>
          <w:placeholder>
            <w:docPart w:val="D5EF545AB42147ACAF784661AC168EFF"/>
          </w:placeholder>
          <w:group/>
        </w:sdtPr>
        <w:sdtEndPr/>
        <w:sdtContent>
          <w:r w:rsidR="00A5663B" w:rsidRPr="00A5663B">
            <w:br w:type="column"/>
          </w:r>
        </w:sdtContent>
      </w:sdt>
      <w:sdt>
        <w:sdtPr>
          <w:id w:val="-1291518111"/>
          <w:lock w:val="contentLocked"/>
          <w:placeholder>
            <w:docPart w:val="D5EF545AB42147ACAF784661AC168EFF"/>
          </w:placeholder>
          <w:group/>
        </w:sdtPr>
        <w:sdtEndPr/>
        <w:sdtContent>
          <w:sdt>
            <w:sdtPr>
              <w:rPr>
                <w:rStyle w:val="ab"/>
              </w:rPr>
              <w:alias w:val="Πόλη"/>
              <w:tag w:val="Πόλη"/>
              <w:id w:val="1019975433"/>
              <w:lock w:val="sdtLocked"/>
              <w:placeholder>
                <w:docPart w:val="D5EF545AB42147ACAF784661AC168EF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DFDDD98448407A97A22ADB9C163EFF"/>
              </w:placeholder>
              <w:date w:fullDate="2018-12-07T00:00:00Z">
                <w:dateFormat w:val="dd.MM.yyyy"/>
                <w:lid w:val="el-GR"/>
                <w:storeMappedDataAs w:val="dateTime"/>
                <w:calendar w:val="gregorian"/>
              </w:date>
            </w:sdtPr>
            <w:sdtEndPr>
              <w:rPr>
                <w:rStyle w:val="TextChar"/>
              </w:rPr>
            </w:sdtEndPr>
            <w:sdtContent>
              <w:r w:rsidR="007D6CBB">
                <w:rPr>
                  <w:rStyle w:val="TextChar"/>
                </w:rPr>
                <w:t>07.12.2018</w:t>
              </w:r>
            </w:sdtContent>
          </w:sdt>
        </w:sdtContent>
      </w:sdt>
    </w:p>
    <w:p w:rsidR="00A5663B" w:rsidRPr="00A5663B" w:rsidRDefault="00D76AE5" w:rsidP="00CD7803">
      <w:pPr>
        <w:jc w:val="right"/>
      </w:pPr>
      <w:sdt>
        <w:sdtPr>
          <w:rPr>
            <w:b/>
          </w:rPr>
          <w:id w:val="-457178062"/>
          <w:lock w:val="sdtContentLocked"/>
          <w:placeholder>
            <w:docPart w:val="D5EF545AB42147ACAF784661AC168EF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D5EF545AB42147ACAF784661AC168EFF"/>
          </w:placeholder>
          <w:text/>
        </w:sdtPr>
        <w:sdtEndPr>
          <w:rPr>
            <w:rStyle w:val="TextChar"/>
          </w:rPr>
        </w:sdtEndPr>
        <w:sdtContent>
          <w:r w:rsidR="009431F6">
            <w:rPr>
              <w:rStyle w:val="TextChar"/>
            </w:rPr>
            <w:t>1515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D5EF545AB42147ACAF784661AC168EF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D5EF545AB42147ACAF784661AC168EFF"/>
        </w:placeholder>
      </w:sdtPr>
      <w:sdtEndPr>
        <w:rPr>
          <w:rStyle w:val="ab"/>
        </w:rPr>
      </w:sdtEndPr>
      <w:sdtContent>
        <w:p w:rsidR="004D62AB" w:rsidRPr="004D62AB" w:rsidRDefault="007D6CBB" w:rsidP="00CD7803">
          <w:pPr>
            <w:pStyle w:val="MyTitle"/>
            <w:rPr>
              <w:rStyle w:val="ab"/>
              <w:b/>
            </w:rPr>
          </w:pPr>
          <w:r>
            <w:rPr>
              <w:rStyle w:val="MyTitleChar"/>
              <w:b/>
              <w:color w:val="auto"/>
            </w:rPr>
            <w:t>Ε.Σ.Α.μεΑ.: Ξαν</w:t>
          </w:r>
          <w:r>
            <w:t>ά για το μέρισμα στον Τσακαλώτο</w:t>
          </w:r>
        </w:p>
      </w:sdtContent>
    </w:sdt>
    <w:sdt>
      <w:sdtPr>
        <w:alias w:val="Υπότιτλος"/>
        <w:tag w:val="Υπότιτλος"/>
        <w:id w:val="-734773501"/>
        <w:placeholder>
          <w:docPart w:val="D5EF545AB42147ACAF784661AC168EFF"/>
        </w:placeholder>
      </w:sdtPr>
      <w:sdtEndPr/>
      <w:sdtContent>
        <w:p w:rsidR="00A5663B" w:rsidRPr="0017683B" w:rsidRDefault="007D6CBB" w:rsidP="00CD7803">
          <w:pPr>
            <w:pStyle w:val="mySubtitle"/>
          </w:pPr>
          <w:r>
            <w:t>Ανυποχώρητο το αναπηρικό κίνημα</w:t>
          </w:r>
        </w:p>
      </w:sdtContent>
    </w:sdt>
    <w:sdt>
      <w:sdtPr>
        <w:rPr>
          <w:b/>
          <w:i/>
        </w:rPr>
        <w:id w:val="1734969363"/>
        <w:placeholder>
          <w:docPart w:val="D5EF545AB42147ACAF784661AC168EFF"/>
        </w:placeholder>
      </w:sdtPr>
      <w:sdtEndPr>
        <w:rPr>
          <w:rStyle w:val="TextChar"/>
          <w:b w:val="0"/>
          <w:i w:val="0"/>
        </w:rPr>
      </w:sdtEndPr>
      <w:sdtContent>
        <w:sdt>
          <w:sdtPr>
            <w:rPr>
              <w:b/>
              <w:i/>
            </w:rPr>
            <w:id w:val="280538398"/>
            <w:lock w:val="contentLocked"/>
            <w:placeholder>
              <w:docPart w:val="D5EF545AB42147ACAF784661AC168EF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D5EF545AB42147ACAF784661AC168EFF"/>
                </w:placeholder>
              </w:sdtPr>
              <w:sdtEndPr>
                <w:rPr>
                  <w:rStyle w:val="TextChar"/>
                </w:rPr>
              </w:sdtEndPr>
              <w:sdtContent>
                <w:p w:rsidR="007D6CBB" w:rsidRDefault="007D6CBB" w:rsidP="00CD7803">
                  <w:pPr>
                    <w:pStyle w:val="Text"/>
                  </w:pPr>
                  <w:r>
                    <w:t xml:space="preserve">Ξανά στον υπουργό Οικονομικών Ευ. Τσακαλώτο προστρέχει η ΕΣΑμεΑ, για το θέμα του κοινωνικού μερίσματος 2018, καθώς το αναπηρικό κίνημα δεν πρόκειται ποτέ να κάνει πίσω μπροστά σε άδικες διατάξεις που καταπατούν τα δικαιώματα των μελών του. </w:t>
                  </w:r>
                </w:p>
                <w:p w:rsidR="007D6CBB" w:rsidRDefault="00AC115F" w:rsidP="007D6CBB">
                  <w:pPr>
                    <w:pStyle w:val="Text"/>
                  </w:pPr>
                  <w:hyperlink r:id="rId14" w:tooltip="epistoli" w:history="1">
                    <w:r w:rsidR="007D6CBB" w:rsidRPr="00AC115F">
                      <w:rPr>
                        <w:rStyle w:val="-"/>
                      </w:rPr>
                      <w:t>Στη σημερινή επιστολή</w:t>
                    </w:r>
                  </w:hyperlink>
                  <w:bookmarkStart w:id="1" w:name="_GoBack"/>
                  <w:bookmarkEnd w:id="1"/>
                  <w:r w:rsidR="007D6CBB">
                    <w:t>, η ΕΣΑμεΑ τονίζει στον υπουργό  ότι παραμένουν τέσσερα σοβαρά προβλήματα, τα οποία εάν δεν επιλυθούν, χιλιάδες άτομα με αναπηρία, οι φτωχότεροι των φτωχών, θα βρεθούν εκτός κοινωνικού μερίσματος:</w:t>
                  </w:r>
                </w:p>
                <w:p w:rsidR="007D6CBB" w:rsidRPr="007D6CBB" w:rsidRDefault="007D6CBB" w:rsidP="007D6CBB">
                  <w:pPr>
                    <w:pStyle w:val="Text"/>
                  </w:pPr>
                  <w:r>
                    <w:t xml:space="preserve">1. </w:t>
                  </w:r>
                  <w:r w:rsidRPr="007D6CBB">
                    <w:t xml:space="preserve">Οι φιλοξενούμενοι με αναπηρία και χρόνια πάθηση να δικαιούνται το κοινωνικό μέρισμα σύμφωνα με το δικό τους ατομικό εισόδημα και να μην υπολογίζεται το συνολικό εισόδημα του νοικοκυριού που τους φιλοξενεί.  </w:t>
                  </w:r>
                </w:p>
                <w:p w:rsidR="007D6CBB" w:rsidRPr="007D6CBB" w:rsidRDefault="007D6CBB" w:rsidP="007D6CBB">
                  <w:pPr>
                    <w:pStyle w:val="Text"/>
                  </w:pPr>
                  <w:r>
                    <w:t xml:space="preserve">2. </w:t>
                  </w:r>
                  <w:r w:rsidRPr="007D6CBB">
                    <w:t xml:space="preserve">Να μην εφαρμοστεί η οριζόντια χρήση των τεκμηρίων. Είναι αδικαιολόγητο π.χ. να προσμετράται στα περιουσιακά κριτήρια το Ι.Χ. αυτοκίνητο ατόμου με αναπηρία, που αποτελεί το μέσο κίνησής του, τη στιγμή που είναι αδασμολόγητο, καθώς και η πρώτη κατοικία. </w:t>
                  </w:r>
                </w:p>
                <w:p w:rsidR="007D6CBB" w:rsidRPr="007D6CBB" w:rsidRDefault="007D6CBB" w:rsidP="007D6CBB">
                  <w:pPr>
                    <w:pStyle w:val="Text"/>
                  </w:pPr>
                  <w:r>
                    <w:t xml:space="preserve">3. </w:t>
                  </w:r>
                  <w:r w:rsidRPr="007D6CBB">
                    <w:t xml:space="preserve">Να γίνουν δεκτές τροποποιητικές δηλώσεις φορολογίας εισοδήματος φορολογικού έτους 2017 που θα έχουν υποβληθεί έως τις 12.12.2018, και όχι έως 31.10.2018 που προβλέπει η ΚΥΑ, ώστε να μην αποκλειστούν από την παροχή κοινωνικού μερίσματος άτομα με πιστοποιημένη αναπηρία από τα ΚΕΠΑ, τα οποία είτε από δική τους παράλειψη είτε από λάθος του λογιστή τους, δεν έχουν δηλώσει τη γνωμάτευση αναπηρίας στη φορολογική τους δήλωση. </w:t>
                  </w:r>
                </w:p>
                <w:p w:rsidR="00E70687" w:rsidRPr="0017683B" w:rsidRDefault="007D6CBB" w:rsidP="007D6CBB">
                  <w:pPr>
                    <w:pStyle w:val="Text"/>
                    <w:rPr>
                      <w:rStyle w:val="TextChar"/>
                    </w:rPr>
                  </w:pPr>
                  <w:r>
                    <w:t xml:space="preserve">4. </w:t>
                  </w:r>
                  <w:r w:rsidRPr="007D6CBB">
                    <w:t>Να μην συνυπολογίζονται τα αναπηρικά επιδόματα στα εισοδηματικά κριτήρια που αφορούν στην παροχή του κοινωνικού μερίσματος. Έχουμε τονίσει επανειλημμένα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 όπως άλλωστε δεν υπολογίζονται και για το ΚΕΑ.</w:t>
                  </w:r>
                </w:p>
              </w:sdtContent>
            </w:sdt>
          </w:sdtContent>
        </w:sdt>
      </w:sdtContent>
    </w:sdt>
    <w:p w:rsidR="00912718" w:rsidRPr="00CD7803" w:rsidRDefault="00912718" w:rsidP="00CD7803"/>
    <w:sdt>
      <w:sdtPr>
        <w:rPr>
          <w:i/>
        </w:rPr>
        <w:id w:val="1194422760"/>
        <w:lock w:val="sdtContentLocked"/>
        <w:placeholder>
          <w:docPart w:val="D5EF545AB42147ACAF784661AC168EF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AE5" w:rsidRDefault="00D76AE5" w:rsidP="00CD7803">
      <w:r>
        <w:separator/>
      </w:r>
    </w:p>
    <w:p w:rsidR="00D76AE5" w:rsidRDefault="00D76AE5" w:rsidP="00CD7803"/>
  </w:endnote>
  <w:endnote w:type="continuationSeparator" w:id="0">
    <w:p w:rsidR="00D76AE5" w:rsidRDefault="00D76AE5" w:rsidP="00CD7803">
      <w:r>
        <w:continuationSeparator/>
      </w:r>
    </w:p>
    <w:p w:rsidR="00D76AE5" w:rsidRDefault="00D76AE5"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D5EF545AB42147ACAF784661AC168EF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D5EF545AB42147ACAF784661AC168EF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AE5" w:rsidRDefault="00D76AE5" w:rsidP="00CD7803">
      <w:bookmarkStart w:id="0" w:name="_Hlk484772647"/>
      <w:bookmarkEnd w:id="0"/>
      <w:r>
        <w:separator/>
      </w:r>
    </w:p>
    <w:p w:rsidR="00D76AE5" w:rsidRDefault="00D76AE5" w:rsidP="00CD7803"/>
  </w:footnote>
  <w:footnote w:type="continuationSeparator" w:id="0">
    <w:p w:rsidR="00D76AE5" w:rsidRDefault="00D76AE5" w:rsidP="00CD7803">
      <w:r>
        <w:continuationSeparator/>
      </w:r>
    </w:p>
    <w:p w:rsidR="00D76AE5" w:rsidRDefault="00D76AE5"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D5EF545AB42147ACAF784661AC168EFF"/>
      </w:placeholder>
      <w:group/>
    </w:sdtPr>
    <w:sdtEndPr/>
    <w:sdtContent>
      <w:sdt>
        <w:sdtPr>
          <w:rPr>
            <w:lang w:val="en-US"/>
          </w:rPr>
          <w:id w:val="-1563548713"/>
          <w:lock w:val="sdtContentLocked"/>
          <w:placeholder>
            <w:docPart w:val="D5EF545AB42147ACAF784661AC168EF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809721BFBB34FE699925FA134D87035"/>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BB"/>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7D6CBB"/>
    <w:rsid w:val="008104A7"/>
    <w:rsid w:val="00811A9B"/>
    <w:rsid w:val="008321C9"/>
    <w:rsid w:val="00880266"/>
    <w:rsid w:val="008926F3"/>
    <w:rsid w:val="008A421B"/>
    <w:rsid w:val="008B5B34"/>
    <w:rsid w:val="008D26A1"/>
    <w:rsid w:val="008F4A49"/>
    <w:rsid w:val="00912718"/>
    <w:rsid w:val="009431F6"/>
    <w:rsid w:val="00972E62"/>
    <w:rsid w:val="009B3183"/>
    <w:rsid w:val="009D0E73"/>
    <w:rsid w:val="00A04D49"/>
    <w:rsid w:val="00A24A4D"/>
    <w:rsid w:val="00A32253"/>
    <w:rsid w:val="00A5663B"/>
    <w:rsid w:val="00AC115F"/>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76AE5"/>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E3F8B-1857-4FCF-9028-FA4A905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oik/4025-den-lythikan-ta-problimata-toy-koinonikoy-merismatos-2018-gia-ta-atoma-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EF545AB42147ACAF784661AC168EFF"/>
        <w:category>
          <w:name w:val="Γενικά"/>
          <w:gallery w:val="placeholder"/>
        </w:category>
        <w:types>
          <w:type w:val="bbPlcHdr"/>
        </w:types>
        <w:behaviors>
          <w:behavior w:val="content"/>
        </w:behaviors>
        <w:guid w:val="{BB51390D-5358-4665-91A9-FCC56169A8F3}"/>
      </w:docPartPr>
      <w:docPartBody>
        <w:p w:rsidR="00000000" w:rsidRDefault="007116AC">
          <w:pPr>
            <w:pStyle w:val="D5EF545AB42147ACAF784661AC168EFF"/>
          </w:pPr>
          <w:r w:rsidRPr="004E58EE">
            <w:rPr>
              <w:rStyle w:val="a3"/>
            </w:rPr>
            <w:t>Κάντε κλικ ή πατήστε εδώ για να εισαγάγετε κείμενο.</w:t>
          </w:r>
        </w:p>
      </w:docPartBody>
    </w:docPart>
    <w:docPart>
      <w:docPartPr>
        <w:name w:val="48DFDDD98448407A97A22ADB9C163EFF"/>
        <w:category>
          <w:name w:val="Γενικά"/>
          <w:gallery w:val="placeholder"/>
        </w:category>
        <w:types>
          <w:type w:val="bbPlcHdr"/>
        </w:types>
        <w:behaviors>
          <w:behavior w:val="content"/>
        </w:behaviors>
        <w:guid w:val="{DE50D4DA-2387-44E9-9745-7CD3D0440BC7}"/>
      </w:docPartPr>
      <w:docPartBody>
        <w:p w:rsidR="00000000" w:rsidRDefault="007116AC">
          <w:pPr>
            <w:pStyle w:val="48DFDDD98448407A97A22ADB9C163EFF"/>
          </w:pPr>
          <w:r w:rsidRPr="004E58EE">
            <w:rPr>
              <w:rStyle w:val="a3"/>
            </w:rPr>
            <w:t>Κάντε κλικ ή πατήστε για να εισαγάγετε ημερομηνία.</w:t>
          </w:r>
        </w:p>
      </w:docPartBody>
    </w:docPart>
    <w:docPart>
      <w:docPartPr>
        <w:name w:val="D809721BFBB34FE699925FA134D87035"/>
        <w:category>
          <w:name w:val="Γενικά"/>
          <w:gallery w:val="placeholder"/>
        </w:category>
        <w:types>
          <w:type w:val="bbPlcHdr"/>
        </w:types>
        <w:behaviors>
          <w:behavior w:val="content"/>
        </w:behaviors>
        <w:guid w:val="{CA5230D1-C6E5-42F6-8709-423D594FBCC3}"/>
      </w:docPartPr>
      <w:docPartBody>
        <w:p w:rsidR="00000000" w:rsidRDefault="007116AC">
          <w:pPr>
            <w:pStyle w:val="D809721BFBB34FE699925FA134D87035"/>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AC"/>
    <w:rsid w:val="00711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EF545AB42147ACAF784661AC168EFF">
    <w:name w:val="D5EF545AB42147ACAF784661AC168EFF"/>
  </w:style>
  <w:style w:type="paragraph" w:customStyle="1" w:styleId="48DFDDD98448407A97A22ADB9C163EFF">
    <w:name w:val="48DFDDD98448407A97A22ADB9C163EFF"/>
  </w:style>
  <w:style w:type="paragraph" w:customStyle="1" w:styleId="D809721BFBB34FE699925FA134D87035">
    <w:name w:val="D809721BFBB34FE699925FA134D87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2615BD-B87C-4D64-AA15-3398FE4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TotalTime>
  <Pages>1</Pages>
  <Words>410</Words>
  <Characters>2218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2018-12-07T11:24:00Z</cp:lastPrinted>
  <dcterms:created xsi:type="dcterms:W3CDTF">2018-12-07T11:20:00Z</dcterms:created>
  <dcterms:modified xsi:type="dcterms:W3CDTF">2018-12-07T11:25:00Z</dcterms:modified>
</cp:coreProperties>
</file>