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9500C1" w:rsidP="00CD7803">
      <w:pPr>
        <w:jc w:val="right"/>
      </w:pPr>
      <w:sdt>
        <w:sdtPr>
          <w:id w:val="-1176563549"/>
          <w:lock w:val="sdtContentLocked"/>
          <w:placeholder>
            <w:docPart w:val="07955D3F9C5647F59DE7CA246C3B4CF2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07955D3F9C5647F59DE7CA246C3B4CF2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07955D3F9C5647F59DE7CA246C3B4CF2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3694F546469D411F8AE1A4491EF11F4A"/>
              </w:placeholder>
              <w:date w:fullDate="2018-11-23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2F05F8">
                <w:rPr>
                  <w:rStyle w:val="TextChar"/>
                </w:rPr>
                <w:t>23.11.2018</w:t>
              </w:r>
            </w:sdtContent>
          </w:sdt>
        </w:sdtContent>
      </w:sdt>
    </w:p>
    <w:p w:rsidR="00A5663B" w:rsidRPr="00A5663B" w:rsidRDefault="009500C1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07955D3F9C5647F59DE7CA246C3B4CF2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07955D3F9C5647F59DE7CA246C3B4CF2"/>
          </w:placeholder>
          <w:text/>
        </w:sdtPr>
        <w:sdtEndPr>
          <w:rPr>
            <w:rStyle w:val="TextChar"/>
          </w:rPr>
        </w:sdtEndPr>
        <w:sdtContent>
          <w:r w:rsidR="00987F85">
            <w:rPr>
              <w:rStyle w:val="TextChar"/>
            </w:rPr>
            <w:t>1439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07955D3F9C5647F59DE7CA246C3B4CF2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07955D3F9C5647F59DE7CA246C3B4CF2"/>
        </w:placeholder>
      </w:sdtPr>
      <w:sdtEndPr>
        <w:rPr>
          <w:rStyle w:val="ab"/>
        </w:rPr>
      </w:sdtEndPr>
      <w:sdtContent>
        <w:p w:rsidR="004D62AB" w:rsidRPr="004D62AB" w:rsidRDefault="002F05F8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Τα </w:t>
          </w:r>
          <w:r>
            <w:t>άτομα με αναπηρία κατέκλυσαν το υπ. Οικονομικών ζητώντας λύσεις</w:t>
          </w:r>
        </w:p>
      </w:sdtContent>
    </w:sdt>
    <w:sdt>
      <w:sdtPr>
        <w:rPr>
          <w:b/>
          <w:i/>
        </w:rPr>
        <w:id w:val="1734969363"/>
        <w:placeholder>
          <w:docPart w:val="07955D3F9C5647F59DE7CA246C3B4CF2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07955D3F9C5647F59DE7CA246C3B4CF2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07955D3F9C5647F59DE7CA246C3B4CF2"/>
                </w:placeholder>
              </w:sdtPr>
              <w:sdtEndPr>
                <w:rPr>
                  <w:rStyle w:val="TextChar"/>
                </w:rPr>
              </w:sdtEndPr>
              <w:sdtContent>
                <w:p w:rsidR="002F05F8" w:rsidRDefault="002F05F8" w:rsidP="00CD7803">
                  <w:pPr>
                    <w:pStyle w:val="Text"/>
                  </w:pPr>
                  <w:r>
                    <w:t xml:space="preserve">Εκατοντάδες άτομα με αναπηρία, χρόνιες παθήσεις και μέλη των οικογενειών τους ανταποκρίθηκαν στο κάλεσμα της ΕΣΑμεΑ και πραγματοποίησαν παράσταση διαμαρτυρίας στο υπουργείο Οικονομικών, με πάνδημο αίτημα ο υπουργός Οικονομικών να δώσει λύσεις, όπως είχε δεσμευτεί από τον Ιούλιο του 2018, σε σειρά θεμάτων που ταλανίζουν τους πλέον ευάλωτους πολίτες, τα άτομα με αναπηρία. </w:t>
                  </w:r>
                </w:p>
                <w:p w:rsidR="002F05F8" w:rsidRDefault="002F05F8" w:rsidP="00CD7803">
                  <w:pPr>
                    <w:pStyle w:val="Text"/>
                  </w:pPr>
                  <w:r>
                    <w:t xml:space="preserve">Αντιπροσωπεία της ΕΣΑμεΑ με επικεφαλής τον πρόεδρό της Ιωάννη Βαρδακαστάνη είχε συνάντηση με τον διευθυντή του γραφείου του κ. Τσακαλώτου, όπου του εξέθεσαν και πάλι </w:t>
                  </w:r>
                  <w:hyperlink r:id="rId14" w:tooltip="επιστολή" w:history="1">
                    <w:r w:rsidRPr="002F05F8">
                      <w:rPr>
                        <w:rStyle w:val="-"/>
                      </w:rPr>
                      <w:t>τα αιτήματα του αναπηρικού κινήματος</w:t>
                    </w:r>
                  </w:hyperlink>
                  <w:r>
                    <w:t xml:space="preserve"> και έλαβαν τη δέσμευση ότι 26 ή 27 Νοεμβρίου θα τους δεχθεί ο υπουργός. </w:t>
                  </w:r>
                </w:p>
                <w:p w:rsidR="002F05F8" w:rsidRPr="002F05F8" w:rsidRDefault="002F05F8" w:rsidP="002F05F8">
                  <w:pPr>
                    <w:pStyle w:val="Text"/>
                  </w:pPr>
                  <w:r>
                    <w:t xml:space="preserve"> Στα αιτήματα </w:t>
                  </w:r>
                  <w:r w:rsidRPr="002F05F8">
                    <w:t xml:space="preserve"> περιλαμβάνονται :</w:t>
                  </w:r>
                </w:p>
                <w:p w:rsidR="00987F85" w:rsidRDefault="00987F85" w:rsidP="002F05F8">
                  <w:pPr>
                    <w:pStyle w:val="Text"/>
                  </w:pPr>
                  <w:r w:rsidRPr="00987F85">
                    <w:t>- Εξαίρεση των αναπηρικών επιδομάτων από τον συνυπολογισμό σε εισοδηματικά κριτήρια (αφορά στο μέρισμα, στο επί</w:t>
                  </w:r>
                  <w:r>
                    <w:t>δομα στέγασης, στο ΚΟΤ κλπ.),</w:t>
                  </w:r>
                </w:p>
                <w:p w:rsidR="00987F85" w:rsidRDefault="00987F85" w:rsidP="002F05F8">
                  <w:pPr>
                    <w:pStyle w:val="Text"/>
                  </w:pPr>
                  <w:r>
                    <w:t xml:space="preserve">- </w:t>
                  </w:r>
                  <w:r w:rsidRPr="00987F85">
                    <w:t>Μη μείωση του αφορολόγητου για τα άτομα με αναπηρία</w:t>
                  </w:r>
                </w:p>
                <w:p w:rsidR="00987F85" w:rsidRDefault="00987F85" w:rsidP="002F05F8">
                  <w:pPr>
                    <w:pStyle w:val="Text"/>
                  </w:pPr>
                  <w:r w:rsidRPr="00987F85">
                    <w:t xml:space="preserve">- Απαλλαγή των ατόμων με αναπηρία από την ειδική εισφορά αλληλεγγύης, από τα τεκμήρια του </w:t>
                  </w:r>
                  <w:r>
                    <w:t>εισοδήματος και από τον ΕΝΦΙΑ</w:t>
                  </w:r>
                </w:p>
                <w:p w:rsidR="00987F85" w:rsidRDefault="00987F85" w:rsidP="002F05F8">
                  <w:pPr>
                    <w:pStyle w:val="Text"/>
                  </w:pPr>
                  <w:r>
                    <w:t xml:space="preserve">- </w:t>
                  </w:r>
                  <w:r w:rsidRPr="00987F85">
                    <w:t xml:space="preserve">Αύξηση του ακατάσχετου ποσού σε λογαριασμό μισθού </w:t>
                  </w:r>
                  <w:r>
                    <w:t>ή σύνταξης ατόμων με αναπηρία</w:t>
                  </w:r>
                </w:p>
                <w:p w:rsidR="00987F85" w:rsidRDefault="00987F85" w:rsidP="002F05F8">
                  <w:pPr>
                    <w:pStyle w:val="Text"/>
                  </w:pPr>
                  <w:r>
                    <w:t xml:space="preserve">- </w:t>
                  </w:r>
                  <w:r w:rsidRPr="00987F85">
                    <w:t>Επαναφορά της ρύθμισης του άρθρου 18 του ν. 4172/2013, που προέβλεπε μείωση φόρου από ιατρικές δαπάνες, για τα άτομα με αναπηρία, με χρόνιες παθήσεις και τις οικογένειές τους κ.α.</w:t>
                  </w:r>
                </w:p>
                <w:p w:rsidR="00987F85" w:rsidRDefault="00987F85" w:rsidP="002F05F8">
                  <w:pPr>
                    <w:pStyle w:val="Text"/>
                  </w:pPr>
                  <w:r>
                    <w:t xml:space="preserve">Η παράσταση διαμαρτυρίας στο υπουργείο Εργασίας της Δευτέρας 26/11 αναβάλλεται- αναμένεται συνάντηση με την ηγεσία του υπουργείου. </w:t>
                  </w:r>
                </w:p>
                <w:p w:rsidR="00E70687" w:rsidRPr="0017683B" w:rsidRDefault="002F05F8" w:rsidP="002F05F8">
                  <w:pPr>
                    <w:pStyle w:val="Text"/>
                    <w:rPr>
                      <w:rStyle w:val="TextChar"/>
                    </w:rPr>
                  </w:pPr>
                  <w:hyperlink r:id="rId15" w:tooltip="σελίδα" w:history="1">
                    <w:r w:rsidRPr="002F05F8">
                      <w:rPr>
                        <w:rStyle w:val="-"/>
                      </w:rPr>
                      <w:t>Φωτογραφίες και βίντεο στο facebook της ΕΣΑμεΑ.</w:t>
                    </w:r>
                  </w:hyperlink>
                </w:p>
              </w:sdtContent>
            </w:sdt>
          </w:sdtContent>
        </w:sdt>
      </w:sdtContent>
    </w:sdt>
    <w:bookmarkStart w:id="1" w:name="_GoBack" w:displacedByCustomXml="next"/>
    <w:bookmarkEnd w:id="1" w:displacedByCustomXml="next"/>
    <w:sdt>
      <w:sdtPr>
        <w:rPr>
          <w:i/>
        </w:rPr>
        <w:id w:val="1194422760"/>
        <w:lock w:val="sdtContentLocked"/>
        <w:placeholder>
          <w:docPart w:val="07955D3F9C5647F59DE7CA246C3B4CF2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6"/>
              <w:footerReference w:type="default" r:id="rId17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9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0C1" w:rsidRDefault="009500C1" w:rsidP="00CD7803">
      <w:r>
        <w:separator/>
      </w:r>
    </w:p>
    <w:p w:rsidR="009500C1" w:rsidRDefault="009500C1" w:rsidP="00CD7803"/>
  </w:endnote>
  <w:endnote w:type="continuationSeparator" w:id="0">
    <w:p w:rsidR="009500C1" w:rsidRDefault="009500C1" w:rsidP="00CD7803">
      <w:r>
        <w:continuationSeparator/>
      </w:r>
    </w:p>
    <w:p w:rsidR="009500C1" w:rsidRDefault="009500C1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07955D3F9C5647F59DE7CA246C3B4CF2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07955D3F9C5647F59DE7CA246C3B4CF2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0C1" w:rsidRDefault="009500C1" w:rsidP="00CD7803">
      <w:bookmarkStart w:id="0" w:name="_Hlk484772647"/>
      <w:bookmarkEnd w:id="0"/>
      <w:r>
        <w:separator/>
      </w:r>
    </w:p>
    <w:p w:rsidR="009500C1" w:rsidRDefault="009500C1" w:rsidP="00CD7803"/>
  </w:footnote>
  <w:footnote w:type="continuationSeparator" w:id="0">
    <w:p w:rsidR="009500C1" w:rsidRDefault="009500C1" w:rsidP="00CD7803">
      <w:r>
        <w:continuationSeparator/>
      </w:r>
    </w:p>
    <w:p w:rsidR="009500C1" w:rsidRDefault="009500C1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07955D3F9C5647F59DE7CA246C3B4CF2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07955D3F9C5647F59DE7CA246C3B4CF2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09C33D539CC8471A96667D267D740C39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2F05F8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F8"/>
    <w:rsid w:val="000145EC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26597B"/>
    <w:rsid w:val="0027672E"/>
    <w:rsid w:val="002C40BC"/>
    <w:rsid w:val="002D1046"/>
    <w:rsid w:val="002F05F8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651CD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500C1"/>
    <w:rsid w:val="00972E62"/>
    <w:rsid w:val="00987F85"/>
    <w:rsid w:val="009B3183"/>
    <w:rsid w:val="009D0E73"/>
    <w:rsid w:val="00A04D49"/>
    <w:rsid w:val="00A24A4D"/>
    <w:rsid w:val="00A32253"/>
    <w:rsid w:val="00A5663B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DF71C4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39D6A6-36FD-48A9-A50C-BD9C27A0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ESAmeAgr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samea.gr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esamea.gr/our-actions/ypoik/3872-katathesi-forologikon-thematon-aitimaton-poy-apasxoloyn-ta-atoma-me-anapiria-kai-xronies-pathiseis-kai-tis-oikogeneies-toy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955D3F9C5647F59DE7CA246C3B4CF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C0EABB-ABB9-4249-BE53-F81EB345C187}"/>
      </w:docPartPr>
      <w:docPartBody>
        <w:p w:rsidR="00000000" w:rsidRDefault="0018620D">
          <w:pPr>
            <w:pStyle w:val="07955D3F9C5647F59DE7CA246C3B4CF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3694F546469D411F8AE1A4491EF11F4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C4CF8A-92C5-4F4E-B07E-B6107767D773}"/>
      </w:docPartPr>
      <w:docPartBody>
        <w:p w:rsidR="00000000" w:rsidRDefault="0018620D">
          <w:pPr>
            <w:pStyle w:val="3694F546469D411F8AE1A4491EF11F4A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09C33D539CC8471A96667D267D740C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A12CF9-80BE-4F84-8255-E23DDED3FDA9}"/>
      </w:docPartPr>
      <w:docPartBody>
        <w:p w:rsidR="00000000" w:rsidRDefault="0018620D">
          <w:pPr>
            <w:pStyle w:val="09C33D539CC8471A96667D267D740C3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0D"/>
    <w:rsid w:val="0018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7955D3F9C5647F59DE7CA246C3B4CF2">
    <w:name w:val="07955D3F9C5647F59DE7CA246C3B4CF2"/>
  </w:style>
  <w:style w:type="paragraph" w:customStyle="1" w:styleId="3694F546469D411F8AE1A4491EF11F4A">
    <w:name w:val="3694F546469D411F8AE1A4491EF11F4A"/>
  </w:style>
  <w:style w:type="paragraph" w:customStyle="1" w:styleId="09C33D539CC8471A96667D267D740C39">
    <w:name w:val="09C33D539CC8471A96667D267D740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403749A-E459-45AE-B885-4C9EB999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14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2017-05-26T15:11:00Z</cp:lastPrinted>
  <dcterms:created xsi:type="dcterms:W3CDTF">2018-11-23T11:27:00Z</dcterms:created>
  <dcterms:modified xsi:type="dcterms:W3CDTF">2018-11-23T11:41:00Z</dcterms:modified>
</cp:coreProperties>
</file>