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183" w:rsidRPr="007B3E05" w:rsidRDefault="0006194F" w:rsidP="00A5663B">
      <w:pPr>
        <w:spacing w:before="240"/>
        <w:rPr>
          <w:b/>
          <w:color w:val="auto"/>
        </w:rPr>
      </w:pPr>
      <w:r w:rsidRPr="007B3E05">
        <w:rPr>
          <w:b/>
          <w:color w:val="auto"/>
        </w:rPr>
        <w:t xml:space="preserve">ΕΞΑΙΡΕΤΙΚΑ </w:t>
      </w:r>
      <w:r w:rsidR="00A5663B" w:rsidRPr="007B3E05">
        <w:rPr>
          <w:b/>
          <w:color w:val="auto"/>
        </w:rPr>
        <w:t>ΕΠΕΙΓΟΝ</w:t>
      </w:r>
    </w:p>
    <w:p w:rsidR="004A3D15" w:rsidRPr="007B3E05" w:rsidRDefault="00B816B7" w:rsidP="004A3D15">
      <w:pPr>
        <w:rPr>
          <w:color w:val="auto"/>
        </w:rPr>
      </w:pPr>
      <w:r w:rsidRPr="007B3E05">
        <w:rPr>
          <w:color w:val="auto"/>
        </w:rPr>
        <w:t>Πληροφορίες: Χριστίνα Σαμαρά</w:t>
      </w:r>
    </w:p>
    <w:p w:rsidR="0082218E" w:rsidRPr="007B3E05" w:rsidRDefault="0015502C" w:rsidP="0082218E">
      <w:pPr>
        <w:spacing w:before="480"/>
        <w:jc w:val="right"/>
        <w:rPr>
          <w:b/>
          <w:color w:val="auto"/>
        </w:rPr>
      </w:pPr>
      <w:r w:rsidRPr="007B3E05">
        <w:rPr>
          <w:b/>
          <w:color w:val="auto"/>
        </w:rPr>
        <w:br w:type="column"/>
      </w:r>
      <w:r w:rsidRPr="007B3E05">
        <w:rPr>
          <w:b/>
          <w:color w:val="auto"/>
        </w:rPr>
        <w:t>Αθήνα:</w:t>
      </w:r>
      <w:r w:rsidR="000130C3" w:rsidRPr="007B3E05">
        <w:rPr>
          <w:b/>
          <w:color w:val="auto"/>
        </w:rPr>
        <w:t>2</w:t>
      </w:r>
      <w:r w:rsidR="005C137C" w:rsidRPr="007B3E05">
        <w:rPr>
          <w:b/>
          <w:color w:val="auto"/>
        </w:rPr>
        <w:t>5</w:t>
      </w:r>
      <w:r w:rsidR="009E33E0" w:rsidRPr="007B3E05">
        <w:rPr>
          <w:b/>
          <w:color w:val="auto"/>
        </w:rPr>
        <w:t>.04</w:t>
      </w:r>
      <w:r w:rsidR="00DA40E9" w:rsidRPr="007B3E05">
        <w:rPr>
          <w:b/>
          <w:color w:val="auto"/>
        </w:rPr>
        <w:t>.2016</w:t>
      </w:r>
    </w:p>
    <w:p w:rsidR="00A5663B" w:rsidRPr="007B3E05" w:rsidRDefault="0015502C" w:rsidP="0082218E">
      <w:pPr>
        <w:spacing w:before="480"/>
        <w:jc w:val="right"/>
        <w:rPr>
          <w:b/>
          <w:color w:val="auto"/>
        </w:rPr>
        <w:sectPr w:rsidR="00A5663B" w:rsidRPr="007B3E05"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r w:rsidRPr="007B3E05">
        <w:rPr>
          <w:b/>
          <w:color w:val="auto"/>
        </w:rPr>
        <w:t xml:space="preserve">Αρ. Πρωτ.: </w:t>
      </w:r>
      <w:r w:rsidR="00E911E1" w:rsidRPr="007B3E05">
        <w:rPr>
          <w:b/>
          <w:color w:val="auto"/>
        </w:rPr>
        <w:t>708</w:t>
      </w:r>
    </w:p>
    <w:p w:rsidR="0082218E" w:rsidRPr="007B3E05" w:rsidRDefault="00993479" w:rsidP="0082218E">
      <w:pPr>
        <w:spacing w:after="0" w:line="240" w:lineRule="auto"/>
        <w:rPr>
          <w:rFonts w:ascii="Calibri" w:hAnsi="Calibri"/>
          <w:b/>
          <w:bCs/>
          <w:color w:val="auto"/>
          <w:sz w:val="24"/>
          <w:szCs w:val="24"/>
        </w:rPr>
      </w:pPr>
      <w:r w:rsidRPr="007B3E05">
        <w:rPr>
          <w:rFonts w:asciiTheme="minorHAnsi" w:hAnsiTheme="minorHAnsi"/>
          <w:b/>
          <w:color w:val="auto"/>
          <w:sz w:val="24"/>
          <w:szCs w:val="24"/>
        </w:rPr>
        <w:t>Προς:</w:t>
      </w:r>
      <w:r w:rsidRPr="007B3E05">
        <w:rPr>
          <w:rFonts w:ascii="Calibri" w:hAnsi="Calibri"/>
          <w:b/>
          <w:bCs/>
          <w:color w:val="auto"/>
          <w:sz w:val="24"/>
          <w:szCs w:val="24"/>
        </w:rPr>
        <w:t xml:space="preserve"> </w:t>
      </w:r>
    </w:p>
    <w:p w:rsidR="0082218E" w:rsidRPr="007B3E05" w:rsidRDefault="007644D8" w:rsidP="0082218E">
      <w:pPr>
        <w:pStyle w:val="a8"/>
        <w:numPr>
          <w:ilvl w:val="0"/>
          <w:numId w:val="38"/>
        </w:numPr>
        <w:spacing w:after="0" w:line="240" w:lineRule="auto"/>
        <w:rPr>
          <w:rFonts w:ascii="Calibri" w:hAnsi="Calibri"/>
          <w:b/>
          <w:bCs/>
          <w:color w:val="auto"/>
          <w:sz w:val="24"/>
          <w:szCs w:val="24"/>
        </w:rPr>
      </w:pPr>
      <w:r w:rsidRPr="007B3E05">
        <w:rPr>
          <w:rFonts w:ascii="Calibri" w:hAnsi="Calibri"/>
          <w:b/>
          <w:bCs/>
          <w:color w:val="auto"/>
          <w:sz w:val="24"/>
          <w:szCs w:val="24"/>
        </w:rPr>
        <w:t>Πρόεδρο και μέλη Διαρκούς Επιτροπής Οικονομικών Υποθέσεων της Βουλής</w:t>
      </w:r>
    </w:p>
    <w:p w:rsidR="0082218E" w:rsidRPr="007B3E05" w:rsidRDefault="007644D8" w:rsidP="0082218E">
      <w:pPr>
        <w:pStyle w:val="a8"/>
        <w:numPr>
          <w:ilvl w:val="0"/>
          <w:numId w:val="38"/>
        </w:numPr>
        <w:spacing w:after="0" w:line="240" w:lineRule="auto"/>
        <w:rPr>
          <w:rFonts w:asciiTheme="minorHAnsi" w:hAnsiTheme="minorHAnsi"/>
          <w:color w:val="auto"/>
          <w:sz w:val="24"/>
          <w:szCs w:val="24"/>
        </w:rPr>
      </w:pPr>
      <w:r w:rsidRPr="007B3E05">
        <w:rPr>
          <w:rFonts w:ascii="Calibri" w:hAnsi="Calibri"/>
          <w:b/>
          <w:bCs/>
          <w:color w:val="auto"/>
          <w:sz w:val="24"/>
          <w:szCs w:val="24"/>
        </w:rPr>
        <w:t>Πρόεδρο και μέλη Διαρκούς Επιτροπής Κοινωνικών Υποθέσεων της Βουλής</w:t>
      </w:r>
    </w:p>
    <w:p w:rsidR="0082218E" w:rsidRPr="007B3E05" w:rsidRDefault="0082218E" w:rsidP="0082218E">
      <w:pPr>
        <w:spacing w:after="0" w:line="240" w:lineRule="auto"/>
        <w:rPr>
          <w:rFonts w:asciiTheme="minorHAnsi" w:hAnsiTheme="minorHAnsi"/>
          <w:color w:val="auto"/>
          <w:sz w:val="24"/>
          <w:szCs w:val="24"/>
        </w:rPr>
      </w:pPr>
    </w:p>
    <w:p w:rsidR="0082218E" w:rsidRPr="007B3E05" w:rsidRDefault="0082218E" w:rsidP="0082218E">
      <w:pPr>
        <w:spacing w:after="0" w:line="240" w:lineRule="auto"/>
        <w:rPr>
          <w:rFonts w:asciiTheme="minorHAnsi" w:hAnsiTheme="minorHAnsi"/>
          <w:color w:val="auto"/>
          <w:sz w:val="24"/>
          <w:szCs w:val="24"/>
        </w:rPr>
      </w:pPr>
      <w:r w:rsidRPr="007B3E05">
        <w:rPr>
          <w:rFonts w:asciiTheme="minorHAnsi" w:hAnsiTheme="minorHAnsi"/>
          <w:color w:val="auto"/>
          <w:sz w:val="24"/>
          <w:szCs w:val="24"/>
        </w:rPr>
        <w:t xml:space="preserve">ΚΟΙΝ: </w:t>
      </w:r>
    </w:p>
    <w:p w:rsidR="007644D8" w:rsidRPr="007B3E05" w:rsidRDefault="0006194F" w:rsidP="0082218E">
      <w:pPr>
        <w:pStyle w:val="a8"/>
        <w:numPr>
          <w:ilvl w:val="0"/>
          <w:numId w:val="39"/>
        </w:numPr>
        <w:spacing w:after="0" w:line="240" w:lineRule="auto"/>
        <w:rPr>
          <w:rFonts w:asciiTheme="minorHAnsi" w:hAnsiTheme="minorHAnsi"/>
          <w:b/>
          <w:color w:val="auto"/>
          <w:sz w:val="24"/>
          <w:szCs w:val="24"/>
        </w:rPr>
      </w:pPr>
      <w:r w:rsidRPr="007B3E05">
        <w:rPr>
          <w:rFonts w:asciiTheme="minorHAnsi" w:hAnsiTheme="minorHAnsi"/>
          <w:b/>
          <w:color w:val="auto"/>
          <w:sz w:val="24"/>
          <w:szCs w:val="24"/>
        </w:rPr>
        <w:t>Όλους τους Βουλευτές της χώρας</w:t>
      </w:r>
    </w:p>
    <w:p w:rsidR="0006194F" w:rsidRPr="007B3E05" w:rsidRDefault="0006194F" w:rsidP="0082218E">
      <w:pPr>
        <w:pStyle w:val="a8"/>
        <w:numPr>
          <w:ilvl w:val="0"/>
          <w:numId w:val="39"/>
        </w:numPr>
        <w:spacing w:after="0" w:line="240" w:lineRule="auto"/>
        <w:rPr>
          <w:rFonts w:asciiTheme="minorHAnsi" w:hAnsiTheme="minorHAnsi"/>
          <w:b/>
          <w:color w:val="auto"/>
          <w:sz w:val="24"/>
          <w:szCs w:val="24"/>
        </w:rPr>
      </w:pPr>
      <w:r w:rsidRPr="007B3E05">
        <w:rPr>
          <w:rFonts w:asciiTheme="minorHAnsi" w:hAnsiTheme="minorHAnsi"/>
          <w:b/>
          <w:color w:val="auto"/>
          <w:sz w:val="24"/>
          <w:szCs w:val="24"/>
        </w:rPr>
        <w:t xml:space="preserve">Φορείς Μέλη Ε.Σ.Α.μεΑ. </w:t>
      </w:r>
    </w:p>
    <w:p w:rsidR="0006194F" w:rsidRPr="007B3E05" w:rsidRDefault="0006194F" w:rsidP="00E01D34">
      <w:pPr>
        <w:spacing w:after="0" w:line="240" w:lineRule="auto"/>
        <w:rPr>
          <w:rFonts w:asciiTheme="minorHAnsi" w:hAnsiTheme="minorHAnsi"/>
          <w:b/>
          <w:color w:val="auto"/>
          <w:sz w:val="24"/>
          <w:szCs w:val="24"/>
        </w:rPr>
      </w:pPr>
    </w:p>
    <w:p w:rsidR="0082218E" w:rsidRPr="007B3E05" w:rsidRDefault="0082218E" w:rsidP="0082218E">
      <w:pPr>
        <w:spacing w:after="0" w:line="240" w:lineRule="auto"/>
        <w:rPr>
          <w:rFonts w:asciiTheme="minorHAnsi" w:hAnsiTheme="minorHAnsi"/>
          <w:b/>
          <w:color w:val="auto"/>
          <w:sz w:val="24"/>
          <w:szCs w:val="24"/>
        </w:rPr>
      </w:pPr>
      <w:r w:rsidRPr="007B3E05">
        <w:rPr>
          <w:rFonts w:asciiTheme="minorHAnsi" w:hAnsiTheme="minorHAnsi"/>
          <w:b/>
          <w:color w:val="auto"/>
          <w:sz w:val="24"/>
          <w:szCs w:val="24"/>
        </w:rPr>
        <w:t xml:space="preserve">Θέμα: </w:t>
      </w:r>
      <w:r w:rsidR="00DB674B" w:rsidRPr="007B3E05">
        <w:rPr>
          <w:rFonts w:asciiTheme="minorHAnsi" w:hAnsiTheme="minorHAnsi"/>
          <w:b/>
          <w:color w:val="auto"/>
          <w:sz w:val="24"/>
          <w:szCs w:val="24"/>
        </w:rPr>
        <w:t>«</w:t>
      </w:r>
      <w:r w:rsidR="009F5541" w:rsidRPr="007B3E05">
        <w:rPr>
          <w:rFonts w:asciiTheme="minorHAnsi" w:hAnsiTheme="minorHAnsi"/>
          <w:b/>
          <w:color w:val="auto"/>
          <w:sz w:val="24"/>
          <w:szCs w:val="24"/>
        </w:rPr>
        <w:t>Κατάθεση προτ</w:t>
      </w:r>
      <w:r w:rsidR="003B7A83" w:rsidRPr="007B3E05">
        <w:rPr>
          <w:rFonts w:asciiTheme="minorHAnsi" w:hAnsiTheme="minorHAnsi"/>
          <w:b/>
          <w:color w:val="auto"/>
          <w:sz w:val="24"/>
          <w:szCs w:val="24"/>
        </w:rPr>
        <w:t>άσ</w:t>
      </w:r>
      <w:r w:rsidR="009F5541" w:rsidRPr="007B3E05">
        <w:rPr>
          <w:rFonts w:asciiTheme="minorHAnsi" w:hAnsiTheme="minorHAnsi"/>
          <w:b/>
          <w:color w:val="auto"/>
          <w:sz w:val="24"/>
          <w:szCs w:val="24"/>
        </w:rPr>
        <w:t xml:space="preserve">εων </w:t>
      </w:r>
      <w:r w:rsidR="003B7A83" w:rsidRPr="007B3E05">
        <w:rPr>
          <w:rFonts w:asciiTheme="minorHAnsi" w:hAnsiTheme="minorHAnsi"/>
          <w:b/>
          <w:color w:val="auto"/>
          <w:sz w:val="24"/>
          <w:szCs w:val="24"/>
        </w:rPr>
        <w:t xml:space="preserve">της </w:t>
      </w:r>
      <w:r w:rsidR="009F5541" w:rsidRPr="007B3E05">
        <w:rPr>
          <w:rFonts w:asciiTheme="minorHAnsi" w:hAnsiTheme="minorHAnsi"/>
          <w:b/>
          <w:color w:val="auto"/>
          <w:sz w:val="24"/>
          <w:szCs w:val="24"/>
        </w:rPr>
        <w:t>Ε.Σ.Α.μεΑ.</w:t>
      </w:r>
      <w:r w:rsidR="00840449" w:rsidRPr="007B3E05">
        <w:rPr>
          <w:rFonts w:asciiTheme="minorHAnsi" w:hAnsiTheme="minorHAnsi"/>
          <w:b/>
          <w:color w:val="auto"/>
          <w:sz w:val="24"/>
          <w:szCs w:val="24"/>
        </w:rPr>
        <w:t xml:space="preserve"> </w:t>
      </w:r>
      <w:r w:rsidR="00034EFE" w:rsidRPr="007B3E05">
        <w:rPr>
          <w:rFonts w:asciiTheme="minorHAnsi" w:hAnsiTheme="minorHAnsi"/>
          <w:b/>
          <w:color w:val="auto"/>
          <w:sz w:val="24"/>
          <w:szCs w:val="24"/>
        </w:rPr>
        <w:t xml:space="preserve">που </w:t>
      </w:r>
      <w:r w:rsidR="003C2F85" w:rsidRPr="007B3E05">
        <w:rPr>
          <w:rFonts w:asciiTheme="minorHAnsi" w:hAnsiTheme="minorHAnsi"/>
          <w:b/>
          <w:color w:val="auto"/>
          <w:sz w:val="24"/>
          <w:szCs w:val="24"/>
        </w:rPr>
        <w:t>αφορούν σ</w:t>
      </w:r>
      <w:r w:rsidR="00DA40E9" w:rsidRPr="007B3E05">
        <w:rPr>
          <w:rFonts w:asciiTheme="minorHAnsi" w:hAnsiTheme="minorHAnsi"/>
          <w:b/>
          <w:color w:val="auto"/>
          <w:sz w:val="24"/>
          <w:szCs w:val="24"/>
        </w:rPr>
        <w:t>τα</w:t>
      </w:r>
      <w:r w:rsidR="00426EB8" w:rsidRPr="007B3E05">
        <w:rPr>
          <w:rFonts w:asciiTheme="minorHAnsi" w:hAnsiTheme="minorHAnsi"/>
          <w:b/>
          <w:color w:val="auto"/>
          <w:sz w:val="24"/>
          <w:szCs w:val="24"/>
        </w:rPr>
        <w:t xml:space="preserve"> </w:t>
      </w:r>
      <w:r w:rsidR="00DA40E9" w:rsidRPr="007B3E05">
        <w:rPr>
          <w:rFonts w:asciiTheme="minorHAnsi" w:hAnsiTheme="minorHAnsi"/>
          <w:b/>
          <w:color w:val="auto"/>
          <w:sz w:val="24"/>
          <w:szCs w:val="24"/>
        </w:rPr>
        <w:t>ά</w:t>
      </w:r>
      <w:r w:rsidR="003C2F85" w:rsidRPr="007B3E05">
        <w:rPr>
          <w:rFonts w:asciiTheme="minorHAnsi" w:hAnsiTheme="minorHAnsi"/>
          <w:b/>
          <w:color w:val="auto"/>
          <w:sz w:val="24"/>
          <w:szCs w:val="24"/>
        </w:rPr>
        <w:t>τ</w:t>
      </w:r>
      <w:r w:rsidR="00DA40E9" w:rsidRPr="007B3E05">
        <w:rPr>
          <w:rFonts w:asciiTheme="minorHAnsi" w:hAnsiTheme="minorHAnsi"/>
          <w:b/>
          <w:color w:val="auto"/>
          <w:sz w:val="24"/>
          <w:szCs w:val="24"/>
        </w:rPr>
        <w:t>ο</w:t>
      </w:r>
      <w:r w:rsidR="003C2F85" w:rsidRPr="007B3E05">
        <w:rPr>
          <w:rFonts w:asciiTheme="minorHAnsi" w:hAnsiTheme="minorHAnsi"/>
          <w:b/>
          <w:color w:val="auto"/>
          <w:sz w:val="24"/>
          <w:szCs w:val="24"/>
        </w:rPr>
        <w:t>μ</w:t>
      </w:r>
      <w:r w:rsidR="00DA40E9" w:rsidRPr="007B3E05">
        <w:rPr>
          <w:rFonts w:asciiTheme="minorHAnsi" w:hAnsiTheme="minorHAnsi"/>
          <w:b/>
          <w:color w:val="auto"/>
          <w:sz w:val="24"/>
          <w:szCs w:val="24"/>
        </w:rPr>
        <w:t>α</w:t>
      </w:r>
      <w:r w:rsidR="003C2F85" w:rsidRPr="007B3E05">
        <w:rPr>
          <w:rFonts w:asciiTheme="minorHAnsi" w:hAnsiTheme="minorHAnsi"/>
          <w:b/>
          <w:color w:val="auto"/>
          <w:sz w:val="24"/>
          <w:szCs w:val="24"/>
        </w:rPr>
        <w:t xml:space="preserve"> με αναπηρία</w:t>
      </w:r>
      <w:r w:rsidR="00426EB8" w:rsidRPr="007B3E05">
        <w:rPr>
          <w:rFonts w:asciiTheme="minorHAnsi" w:hAnsiTheme="minorHAnsi"/>
          <w:b/>
          <w:color w:val="auto"/>
          <w:sz w:val="24"/>
          <w:szCs w:val="24"/>
        </w:rPr>
        <w:t>, με χρόνιες παθήσεις και τ</w:t>
      </w:r>
      <w:r w:rsidR="00DA40E9" w:rsidRPr="007B3E05">
        <w:rPr>
          <w:rFonts w:asciiTheme="minorHAnsi" w:hAnsiTheme="minorHAnsi"/>
          <w:b/>
          <w:color w:val="auto"/>
          <w:sz w:val="24"/>
          <w:szCs w:val="24"/>
        </w:rPr>
        <w:t>ις</w:t>
      </w:r>
      <w:r w:rsidR="00426EB8" w:rsidRPr="007B3E05">
        <w:rPr>
          <w:rFonts w:asciiTheme="minorHAnsi" w:hAnsiTheme="minorHAnsi"/>
          <w:b/>
          <w:color w:val="auto"/>
          <w:sz w:val="24"/>
          <w:szCs w:val="24"/>
        </w:rPr>
        <w:t xml:space="preserve"> οικογ</w:t>
      </w:r>
      <w:r w:rsidR="00DA40E9" w:rsidRPr="007B3E05">
        <w:rPr>
          <w:rFonts w:asciiTheme="minorHAnsi" w:hAnsiTheme="minorHAnsi"/>
          <w:b/>
          <w:color w:val="auto"/>
          <w:sz w:val="24"/>
          <w:szCs w:val="24"/>
        </w:rPr>
        <w:t>έ</w:t>
      </w:r>
      <w:r w:rsidR="00426EB8" w:rsidRPr="007B3E05">
        <w:rPr>
          <w:rFonts w:asciiTheme="minorHAnsi" w:hAnsiTheme="minorHAnsi"/>
          <w:b/>
          <w:color w:val="auto"/>
          <w:sz w:val="24"/>
          <w:szCs w:val="24"/>
        </w:rPr>
        <w:t>νει</w:t>
      </w:r>
      <w:r w:rsidR="00DA40E9" w:rsidRPr="007B3E05">
        <w:rPr>
          <w:rFonts w:asciiTheme="minorHAnsi" w:hAnsiTheme="minorHAnsi"/>
          <w:b/>
          <w:color w:val="auto"/>
          <w:sz w:val="24"/>
          <w:szCs w:val="24"/>
        </w:rPr>
        <w:t>ές</w:t>
      </w:r>
      <w:r w:rsidR="00426EB8" w:rsidRPr="007B3E05">
        <w:rPr>
          <w:rFonts w:asciiTheme="minorHAnsi" w:hAnsiTheme="minorHAnsi"/>
          <w:b/>
          <w:color w:val="auto"/>
          <w:sz w:val="24"/>
          <w:szCs w:val="24"/>
        </w:rPr>
        <w:t xml:space="preserve"> </w:t>
      </w:r>
      <w:r w:rsidR="00DA40E9" w:rsidRPr="007B3E05">
        <w:rPr>
          <w:rFonts w:asciiTheme="minorHAnsi" w:hAnsiTheme="minorHAnsi"/>
          <w:b/>
          <w:color w:val="auto"/>
          <w:sz w:val="24"/>
          <w:szCs w:val="24"/>
        </w:rPr>
        <w:t xml:space="preserve"> </w:t>
      </w:r>
      <w:r w:rsidR="00942794" w:rsidRPr="007B3E05">
        <w:rPr>
          <w:rFonts w:asciiTheme="minorHAnsi" w:hAnsiTheme="minorHAnsi"/>
          <w:b/>
          <w:color w:val="auto"/>
          <w:sz w:val="24"/>
          <w:szCs w:val="24"/>
        </w:rPr>
        <w:t>τους,</w:t>
      </w:r>
      <w:r w:rsidR="002C6CDD" w:rsidRPr="007B3E05">
        <w:rPr>
          <w:color w:val="auto"/>
        </w:rPr>
        <w:t xml:space="preserve"> </w:t>
      </w:r>
      <w:r w:rsidR="002C6CDD" w:rsidRPr="007B3E05">
        <w:rPr>
          <w:rFonts w:asciiTheme="minorHAnsi" w:hAnsiTheme="minorHAnsi"/>
          <w:b/>
          <w:color w:val="auto"/>
          <w:sz w:val="24"/>
          <w:szCs w:val="24"/>
        </w:rPr>
        <w:t>στο σχέδιο</w:t>
      </w:r>
      <w:r w:rsidR="0006194F" w:rsidRPr="007B3E05">
        <w:rPr>
          <w:rFonts w:asciiTheme="minorHAnsi" w:hAnsiTheme="minorHAnsi"/>
          <w:b/>
          <w:color w:val="auto"/>
          <w:sz w:val="24"/>
          <w:szCs w:val="24"/>
        </w:rPr>
        <w:t xml:space="preserve"> νόμου</w:t>
      </w:r>
      <w:r w:rsidR="002C6CDD" w:rsidRPr="007B3E05">
        <w:rPr>
          <w:rFonts w:asciiTheme="minorHAnsi" w:hAnsiTheme="minorHAnsi"/>
          <w:b/>
          <w:color w:val="auto"/>
          <w:sz w:val="24"/>
          <w:szCs w:val="24"/>
        </w:rPr>
        <w:t xml:space="preserve"> με τίτλο «Ενιαίο Σύστημα Κοινωνικής Ασφάλειας </w:t>
      </w:r>
      <w:r w:rsidRPr="007B3E05">
        <w:rPr>
          <w:rFonts w:asciiTheme="minorHAnsi" w:hAnsiTheme="minorHAnsi"/>
          <w:b/>
          <w:color w:val="auto"/>
          <w:sz w:val="24"/>
          <w:szCs w:val="24"/>
        </w:rPr>
        <w:t>-</w:t>
      </w:r>
      <w:r w:rsidR="002C6CDD" w:rsidRPr="007B3E05">
        <w:rPr>
          <w:rFonts w:asciiTheme="minorHAnsi" w:hAnsiTheme="minorHAnsi"/>
          <w:b/>
          <w:color w:val="auto"/>
          <w:sz w:val="24"/>
          <w:szCs w:val="24"/>
        </w:rPr>
        <w:t xml:space="preserve"> </w:t>
      </w:r>
      <w:r w:rsidR="000130C3" w:rsidRPr="007B3E05">
        <w:rPr>
          <w:rFonts w:asciiTheme="minorHAnsi" w:hAnsiTheme="minorHAnsi"/>
          <w:b/>
          <w:color w:val="auto"/>
          <w:sz w:val="24"/>
          <w:szCs w:val="24"/>
        </w:rPr>
        <w:t xml:space="preserve">Μεταρρύθμιση Ασφαλιστικού-συνταξιοδοτικού συστήματος </w:t>
      </w:r>
      <w:r w:rsidRPr="007B3E05">
        <w:rPr>
          <w:rFonts w:asciiTheme="minorHAnsi" w:hAnsiTheme="minorHAnsi"/>
          <w:b/>
          <w:color w:val="auto"/>
          <w:sz w:val="24"/>
          <w:szCs w:val="24"/>
        </w:rPr>
        <w:t>-</w:t>
      </w:r>
      <w:r w:rsidR="000130C3" w:rsidRPr="007B3E05">
        <w:rPr>
          <w:rFonts w:asciiTheme="minorHAnsi" w:hAnsiTheme="minorHAnsi"/>
          <w:b/>
          <w:color w:val="auto"/>
          <w:sz w:val="24"/>
          <w:szCs w:val="24"/>
        </w:rPr>
        <w:t xml:space="preserve"> Ρυθμίσεις φορολογίας εισοδήματος και τυχερών παιγνίων</w:t>
      </w:r>
      <w:r w:rsidR="009F5541" w:rsidRPr="007B3E05">
        <w:rPr>
          <w:rFonts w:asciiTheme="minorHAnsi" w:hAnsiTheme="minorHAnsi"/>
          <w:b/>
          <w:color w:val="auto"/>
          <w:sz w:val="24"/>
          <w:szCs w:val="24"/>
        </w:rPr>
        <w:t>»</w:t>
      </w:r>
    </w:p>
    <w:p w:rsidR="00DA40E9" w:rsidRPr="007B3E05" w:rsidRDefault="00E01D34" w:rsidP="0082218E">
      <w:pPr>
        <w:spacing w:after="0" w:line="240" w:lineRule="auto"/>
        <w:rPr>
          <w:rFonts w:ascii="Calibri" w:hAnsi="Calibri"/>
          <w:color w:val="auto"/>
          <w:spacing w:val="2"/>
          <w:sz w:val="24"/>
          <w:szCs w:val="24"/>
        </w:rPr>
      </w:pPr>
      <w:r w:rsidRPr="007B3E05">
        <w:rPr>
          <w:rFonts w:ascii="Calibri" w:hAnsi="Calibri"/>
          <w:color w:val="auto"/>
          <w:spacing w:val="2"/>
          <w:sz w:val="24"/>
          <w:szCs w:val="24"/>
        </w:rPr>
        <w:t xml:space="preserve"> </w:t>
      </w:r>
    </w:p>
    <w:p w:rsidR="007F365A" w:rsidRPr="007B3E05" w:rsidRDefault="00942794" w:rsidP="007F365A">
      <w:pPr>
        <w:spacing w:after="0" w:line="240" w:lineRule="auto"/>
        <w:rPr>
          <w:rFonts w:ascii="Calibri" w:hAnsi="Calibri"/>
          <w:b/>
          <w:color w:val="auto"/>
          <w:spacing w:val="2"/>
          <w:sz w:val="24"/>
          <w:szCs w:val="24"/>
        </w:rPr>
      </w:pPr>
      <w:r w:rsidRPr="007B3E05">
        <w:rPr>
          <w:rFonts w:ascii="Calibri" w:hAnsi="Calibri"/>
          <w:b/>
          <w:color w:val="auto"/>
          <w:spacing w:val="2"/>
          <w:sz w:val="24"/>
          <w:szCs w:val="24"/>
        </w:rPr>
        <w:t>Κύριοι</w:t>
      </w:r>
      <w:r w:rsidR="007F365A" w:rsidRPr="007B3E05">
        <w:rPr>
          <w:rFonts w:ascii="Calibri" w:hAnsi="Calibri"/>
          <w:b/>
          <w:color w:val="auto"/>
          <w:spacing w:val="2"/>
          <w:sz w:val="24"/>
          <w:szCs w:val="24"/>
        </w:rPr>
        <w:t xml:space="preserve"> </w:t>
      </w:r>
      <w:r w:rsidR="007644D8" w:rsidRPr="007B3E05">
        <w:rPr>
          <w:rFonts w:ascii="Calibri" w:hAnsi="Calibri"/>
          <w:b/>
          <w:color w:val="auto"/>
          <w:spacing w:val="2"/>
          <w:sz w:val="24"/>
          <w:szCs w:val="24"/>
        </w:rPr>
        <w:t>Πρόεδρ</w:t>
      </w:r>
      <w:r w:rsidRPr="007B3E05">
        <w:rPr>
          <w:rFonts w:ascii="Calibri" w:hAnsi="Calibri"/>
          <w:b/>
          <w:color w:val="auto"/>
          <w:spacing w:val="2"/>
          <w:sz w:val="24"/>
          <w:szCs w:val="24"/>
        </w:rPr>
        <w:t>οι</w:t>
      </w:r>
      <w:r w:rsidR="007F365A" w:rsidRPr="007B3E05">
        <w:rPr>
          <w:rFonts w:ascii="Calibri" w:hAnsi="Calibri"/>
          <w:b/>
          <w:color w:val="auto"/>
          <w:spacing w:val="2"/>
          <w:sz w:val="24"/>
          <w:szCs w:val="24"/>
        </w:rPr>
        <w:t xml:space="preserve">, </w:t>
      </w:r>
    </w:p>
    <w:p w:rsidR="007F365A" w:rsidRPr="007B3E05" w:rsidRDefault="007F365A" w:rsidP="007F365A">
      <w:pPr>
        <w:spacing w:after="0" w:line="240" w:lineRule="auto"/>
        <w:rPr>
          <w:rFonts w:ascii="Calibri" w:hAnsi="Calibri"/>
          <w:b/>
          <w:color w:val="auto"/>
          <w:spacing w:val="2"/>
          <w:sz w:val="24"/>
          <w:szCs w:val="24"/>
        </w:rPr>
      </w:pPr>
    </w:p>
    <w:p w:rsidR="007F365A" w:rsidRPr="007B3E05" w:rsidRDefault="007F365A" w:rsidP="007F365A">
      <w:pPr>
        <w:spacing w:after="0" w:line="240" w:lineRule="auto"/>
        <w:rPr>
          <w:rFonts w:ascii="Calibri" w:hAnsi="Calibri"/>
          <w:color w:val="auto"/>
          <w:spacing w:val="2"/>
          <w:sz w:val="24"/>
          <w:szCs w:val="24"/>
        </w:rPr>
      </w:pPr>
      <w:r w:rsidRPr="007B3E05">
        <w:rPr>
          <w:rFonts w:ascii="Calibri" w:hAnsi="Calibri"/>
          <w:color w:val="auto"/>
          <w:spacing w:val="2"/>
          <w:sz w:val="24"/>
          <w:szCs w:val="24"/>
        </w:rPr>
        <w:t xml:space="preserve">Η Ε.Σ.Α.μεΑ. με το παρόν καταθέτει τις προτάσεις της στο σχέδιο νόμου: «Ενιαίο Σύστημα Κοινωνικής Ασφάλειας </w:t>
      </w:r>
      <w:r w:rsidR="0082218E" w:rsidRPr="007B3E05">
        <w:rPr>
          <w:rFonts w:ascii="Calibri" w:hAnsi="Calibri"/>
          <w:color w:val="auto"/>
          <w:spacing w:val="2"/>
          <w:sz w:val="24"/>
          <w:szCs w:val="24"/>
        </w:rPr>
        <w:t>-</w:t>
      </w:r>
      <w:r w:rsidRPr="007B3E05">
        <w:rPr>
          <w:rFonts w:ascii="Calibri" w:hAnsi="Calibri"/>
          <w:color w:val="auto"/>
          <w:spacing w:val="2"/>
          <w:sz w:val="24"/>
          <w:szCs w:val="24"/>
        </w:rPr>
        <w:t xml:space="preserve"> Μεταρρύθμιση Ασφαλιστικού-συνταξιοδοτικού συστήματος </w:t>
      </w:r>
      <w:r w:rsidR="0082218E" w:rsidRPr="007B3E05">
        <w:rPr>
          <w:rFonts w:ascii="Calibri" w:hAnsi="Calibri"/>
          <w:color w:val="auto"/>
          <w:spacing w:val="2"/>
          <w:sz w:val="24"/>
          <w:szCs w:val="24"/>
        </w:rPr>
        <w:t>-</w:t>
      </w:r>
      <w:r w:rsidRPr="007B3E05">
        <w:rPr>
          <w:rFonts w:ascii="Calibri" w:hAnsi="Calibri"/>
          <w:color w:val="auto"/>
          <w:spacing w:val="2"/>
          <w:sz w:val="24"/>
          <w:szCs w:val="24"/>
        </w:rPr>
        <w:t xml:space="preserve"> Ρυθμίσεις φορολογίας εισοδήματος και τυχερών παιγνίων»</w:t>
      </w:r>
      <w:r w:rsidR="00187E07" w:rsidRPr="007B3E05">
        <w:rPr>
          <w:color w:val="auto"/>
        </w:rPr>
        <w:t xml:space="preserve"> </w:t>
      </w:r>
      <w:r w:rsidR="00187E07" w:rsidRPr="007B3E05">
        <w:rPr>
          <w:rFonts w:ascii="Calibri" w:hAnsi="Calibri"/>
          <w:color w:val="auto"/>
          <w:spacing w:val="2"/>
          <w:sz w:val="24"/>
          <w:szCs w:val="24"/>
        </w:rPr>
        <w:t>και ζητάει να κληθεί η Ε.Σ.Α.μεΑ. σε ακρόαση κατά τη συζήτησή του στη συνεδρίαση της Βουλής, προκειμένου να αναπτύξει τις προτάσεις της.</w:t>
      </w:r>
    </w:p>
    <w:p w:rsidR="00DA40E9" w:rsidRPr="007B3E05" w:rsidRDefault="00DA40E9" w:rsidP="00DA40E9">
      <w:pPr>
        <w:spacing w:after="0" w:line="240" w:lineRule="auto"/>
        <w:rPr>
          <w:rFonts w:ascii="Calibri" w:hAnsi="Calibri"/>
          <w:color w:val="auto"/>
          <w:spacing w:val="2"/>
          <w:sz w:val="24"/>
          <w:szCs w:val="24"/>
        </w:rPr>
      </w:pPr>
    </w:p>
    <w:p w:rsidR="00DA40E9" w:rsidRPr="007B3E05" w:rsidRDefault="00DA40E9" w:rsidP="00DA40E9">
      <w:pPr>
        <w:spacing w:after="0" w:line="240" w:lineRule="auto"/>
        <w:rPr>
          <w:rFonts w:ascii="Calibri" w:hAnsi="Calibri"/>
          <w:b/>
          <w:color w:val="auto"/>
          <w:spacing w:val="2"/>
          <w:sz w:val="24"/>
          <w:szCs w:val="24"/>
        </w:rPr>
      </w:pPr>
      <w:r w:rsidRPr="007B3E05">
        <w:rPr>
          <w:rFonts w:ascii="Calibri" w:hAnsi="Calibri"/>
          <w:b/>
          <w:color w:val="auto"/>
          <w:spacing w:val="2"/>
          <w:sz w:val="24"/>
          <w:szCs w:val="24"/>
        </w:rPr>
        <w:t xml:space="preserve">Προτάσεις </w:t>
      </w:r>
      <w:r w:rsidR="0082218E" w:rsidRPr="007B3E05">
        <w:rPr>
          <w:rFonts w:ascii="Calibri" w:hAnsi="Calibri"/>
          <w:b/>
          <w:color w:val="auto"/>
          <w:spacing w:val="2"/>
          <w:sz w:val="24"/>
          <w:szCs w:val="24"/>
        </w:rPr>
        <w:t>-</w:t>
      </w:r>
      <w:r w:rsidRPr="007B3E05">
        <w:rPr>
          <w:rFonts w:ascii="Calibri" w:hAnsi="Calibri"/>
          <w:b/>
          <w:color w:val="auto"/>
          <w:spacing w:val="2"/>
          <w:sz w:val="24"/>
          <w:szCs w:val="24"/>
        </w:rPr>
        <w:t xml:space="preserve"> Συμπληρώσεις </w:t>
      </w:r>
      <w:r w:rsidR="0082218E" w:rsidRPr="007B3E05">
        <w:rPr>
          <w:rFonts w:ascii="Calibri" w:hAnsi="Calibri"/>
          <w:b/>
          <w:color w:val="auto"/>
          <w:spacing w:val="2"/>
          <w:sz w:val="24"/>
          <w:szCs w:val="24"/>
        </w:rPr>
        <w:t>-</w:t>
      </w:r>
      <w:r w:rsidRPr="007B3E05">
        <w:rPr>
          <w:rFonts w:ascii="Calibri" w:hAnsi="Calibri"/>
          <w:b/>
          <w:color w:val="auto"/>
          <w:spacing w:val="2"/>
          <w:sz w:val="24"/>
          <w:szCs w:val="24"/>
        </w:rPr>
        <w:t xml:space="preserve"> Τροποποιήσεις επί των άρθρων του νομοσχεδίου.</w:t>
      </w:r>
    </w:p>
    <w:p w:rsidR="002412C1" w:rsidRPr="007B3E05" w:rsidRDefault="002412C1" w:rsidP="00187E07">
      <w:pPr>
        <w:spacing w:after="0" w:line="240" w:lineRule="auto"/>
        <w:rPr>
          <w:rFonts w:ascii="Calibri" w:hAnsi="Calibri"/>
          <w:b/>
          <w:i/>
          <w:color w:val="auto"/>
          <w:spacing w:val="2"/>
          <w:sz w:val="24"/>
          <w:szCs w:val="24"/>
        </w:rPr>
      </w:pPr>
    </w:p>
    <w:p w:rsidR="00DA40E9" w:rsidRPr="007B3E05" w:rsidRDefault="00DA40E9" w:rsidP="00DA40E9">
      <w:pPr>
        <w:spacing w:after="0" w:line="240" w:lineRule="auto"/>
        <w:rPr>
          <w:rFonts w:ascii="Calibri" w:hAnsi="Calibri"/>
          <w:b/>
          <w:color w:val="auto"/>
          <w:spacing w:val="2"/>
          <w:sz w:val="24"/>
          <w:szCs w:val="24"/>
        </w:rPr>
      </w:pPr>
      <w:r w:rsidRPr="007B3E05">
        <w:rPr>
          <w:rFonts w:ascii="Calibri" w:hAnsi="Calibri"/>
          <w:b/>
          <w:color w:val="auto"/>
          <w:spacing w:val="2"/>
          <w:sz w:val="24"/>
          <w:szCs w:val="24"/>
        </w:rPr>
        <w:t>Άρθρο 7</w:t>
      </w:r>
      <w:r w:rsidR="00CA400C" w:rsidRPr="007B3E05">
        <w:rPr>
          <w:rFonts w:ascii="Calibri" w:hAnsi="Calibri"/>
          <w:b/>
          <w:color w:val="auto"/>
          <w:spacing w:val="2"/>
          <w:sz w:val="24"/>
          <w:szCs w:val="24"/>
        </w:rPr>
        <w:t>:</w:t>
      </w:r>
      <w:r w:rsidRPr="007B3E05">
        <w:rPr>
          <w:rFonts w:ascii="Calibri" w:hAnsi="Calibri"/>
          <w:b/>
          <w:color w:val="auto"/>
          <w:spacing w:val="2"/>
          <w:sz w:val="24"/>
          <w:szCs w:val="24"/>
        </w:rPr>
        <w:t xml:space="preserve"> Εθνική Σύνταξη </w:t>
      </w:r>
    </w:p>
    <w:p w:rsidR="002412C1" w:rsidRPr="007B3E05" w:rsidRDefault="002412C1" w:rsidP="00DA40E9">
      <w:pPr>
        <w:spacing w:after="0" w:line="240" w:lineRule="auto"/>
        <w:rPr>
          <w:rFonts w:ascii="Calibri" w:hAnsi="Calibri"/>
          <w:b/>
          <w:color w:val="auto"/>
          <w:spacing w:val="2"/>
          <w:sz w:val="24"/>
          <w:szCs w:val="24"/>
        </w:rPr>
      </w:pPr>
    </w:p>
    <w:p w:rsidR="007F48C7" w:rsidRPr="007B3E05" w:rsidRDefault="00DA40E9" w:rsidP="0082218E">
      <w:pPr>
        <w:pStyle w:val="a8"/>
        <w:numPr>
          <w:ilvl w:val="0"/>
          <w:numId w:val="36"/>
        </w:numPr>
        <w:spacing w:after="0" w:line="240" w:lineRule="auto"/>
        <w:ind w:left="360"/>
        <w:rPr>
          <w:rFonts w:ascii="Calibri" w:hAnsi="Calibri"/>
          <w:color w:val="auto"/>
          <w:spacing w:val="2"/>
          <w:sz w:val="24"/>
          <w:szCs w:val="24"/>
        </w:rPr>
      </w:pPr>
      <w:r w:rsidRPr="007B3E05">
        <w:rPr>
          <w:rFonts w:ascii="Calibri" w:hAnsi="Calibri"/>
          <w:color w:val="auto"/>
          <w:spacing w:val="2"/>
          <w:sz w:val="24"/>
          <w:szCs w:val="24"/>
        </w:rPr>
        <w:t>Η αναλογική μείωση του ποσού της εθνικής σύνταξης βάσει του ποσοστού αναπηρίας τ</w:t>
      </w:r>
      <w:r w:rsidR="009E33E0" w:rsidRPr="007B3E05">
        <w:rPr>
          <w:rFonts w:ascii="Calibri" w:hAnsi="Calibri"/>
          <w:color w:val="auto"/>
          <w:spacing w:val="2"/>
          <w:sz w:val="24"/>
          <w:szCs w:val="24"/>
        </w:rPr>
        <w:t xml:space="preserve">ου δικαιούχου </w:t>
      </w:r>
      <w:r w:rsidR="003222C3" w:rsidRPr="007B3E05">
        <w:rPr>
          <w:rFonts w:ascii="Calibri" w:hAnsi="Calibri"/>
          <w:color w:val="auto"/>
          <w:spacing w:val="2"/>
          <w:sz w:val="24"/>
          <w:szCs w:val="24"/>
        </w:rPr>
        <w:t xml:space="preserve">και του χρόνου ασφάλισης </w:t>
      </w:r>
      <w:r w:rsidR="009E33E0" w:rsidRPr="007B3E05">
        <w:rPr>
          <w:rFonts w:ascii="Calibri" w:hAnsi="Calibri"/>
          <w:color w:val="auto"/>
          <w:spacing w:val="2"/>
          <w:sz w:val="24"/>
          <w:szCs w:val="24"/>
        </w:rPr>
        <w:t xml:space="preserve">αποτελεί </w:t>
      </w:r>
      <w:r w:rsidR="003222C3" w:rsidRPr="007B3E05">
        <w:rPr>
          <w:rFonts w:ascii="Calibri" w:hAnsi="Calibri"/>
          <w:color w:val="auto"/>
          <w:spacing w:val="2"/>
          <w:sz w:val="24"/>
          <w:szCs w:val="24"/>
        </w:rPr>
        <w:t xml:space="preserve">κατάφωρη </w:t>
      </w:r>
      <w:r w:rsidRPr="007B3E05">
        <w:rPr>
          <w:rFonts w:ascii="Calibri" w:hAnsi="Calibri"/>
          <w:color w:val="auto"/>
          <w:spacing w:val="2"/>
          <w:sz w:val="24"/>
          <w:szCs w:val="24"/>
        </w:rPr>
        <w:t xml:space="preserve">αδικία, αφού η Εθνική Σύνταξη χορηγείται για την κάλυψη αποκλειστικά των βιοτικών αναγκών και ουδεμία σχέση </w:t>
      </w:r>
      <w:r w:rsidR="000130C3" w:rsidRPr="007B3E05">
        <w:rPr>
          <w:rFonts w:ascii="Calibri" w:hAnsi="Calibri"/>
          <w:color w:val="auto"/>
          <w:spacing w:val="2"/>
          <w:sz w:val="24"/>
          <w:szCs w:val="24"/>
        </w:rPr>
        <w:t>έχει</w:t>
      </w:r>
      <w:r w:rsidR="008402CE" w:rsidRPr="007B3E05">
        <w:rPr>
          <w:rFonts w:ascii="Calibri" w:hAnsi="Calibri"/>
          <w:color w:val="auto"/>
          <w:spacing w:val="2"/>
          <w:sz w:val="24"/>
          <w:szCs w:val="24"/>
        </w:rPr>
        <w:t xml:space="preserve"> </w:t>
      </w:r>
      <w:r w:rsidRPr="007B3E05">
        <w:rPr>
          <w:rFonts w:ascii="Calibri" w:hAnsi="Calibri"/>
          <w:color w:val="auto"/>
          <w:spacing w:val="2"/>
          <w:sz w:val="24"/>
          <w:szCs w:val="24"/>
        </w:rPr>
        <w:t>με την κάλυψη των αναγκών αναπηρίας. Η προβλεπόμενη αυτή μείωση που φτάνει έως και το 50% του αρχικού ποσού της Εθνικής Σύνταξης</w:t>
      </w:r>
      <w:r w:rsidR="003222C3" w:rsidRPr="007B3E05">
        <w:rPr>
          <w:rFonts w:ascii="Calibri" w:hAnsi="Calibri"/>
          <w:color w:val="auto"/>
          <w:spacing w:val="2"/>
          <w:sz w:val="24"/>
          <w:szCs w:val="24"/>
        </w:rPr>
        <w:t xml:space="preserve"> σε συνδυασμό με τη μείωση που επέρχεται ανάλογα με το χρόνο ασφάλισης, </w:t>
      </w:r>
      <w:r w:rsidRPr="007B3E05">
        <w:rPr>
          <w:rFonts w:ascii="Calibri" w:hAnsi="Calibri"/>
          <w:color w:val="auto"/>
          <w:spacing w:val="2"/>
          <w:sz w:val="24"/>
          <w:szCs w:val="24"/>
        </w:rPr>
        <w:t xml:space="preserve">θα οδηγήσει </w:t>
      </w:r>
      <w:bookmarkStart w:id="0" w:name="_GoBack"/>
      <w:bookmarkEnd w:id="0"/>
      <w:r w:rsidRPr="007B3E05">
        <w:rPr>
          <w:rFonts w:ascii="Calibri" w:hAnsi="Calibri"/>
          <w:color w:val="auto"/>
          <w:spacing w:val="2"/>
          <w:sz w:val="24"/>
          <w:szCs w:val="24"/>
        </w:rPr>
        <w:t xml:space="preserve">σε ολοκληρωτική εξαθλίωση και πείνα </w:t>
      </w:r>
      <w:r w:rsidR="008402CE" w:rsidRPr="007B3E05">
        <w:rPr>
          <w:rFonts w:ascii="Calibri" w:hAnsi="Calibri"/>
          <w:color w:val="auto"/>
          <w:spacing w:val="2"/>
          <w:sz w:val="24"/>
          <w:szCs w:val="24"/>
        </w:rPr>
        <w:t>τους συνταξιούχους με αναπηρία και τους νέους συνταξιούχους μετά την ψήφιση αυτο</w:t>
      </w:r>
      <w:r w:rsidR="000130C3" w:rsidRPr="007B3E05">
        <w:rPr>
          <w:rFonts w:ascii="Calibri" w:hAnsi="Calibri"/>
          <w:color w:val="auto"/>
          <w:spacing w:val="2"/>
          <w:sz w:val="24"/>
          <w:szCs w:val="24"/>
        </w:rPr>
        <w:t xml:space="preserve">ύ </w:t>
      </w:r>
      <w:r w:rsidR="008402CE" w:rsidRPr="007B3E05">
        <w:rPr>
          <w:rFonts w:ascii="Calibri" w:hAnsi="Calibri"/>
          <w:color w:val="auto"/>
          <w:spacing w:val="2"/>
          <w:sz w:val="24"/>
          <w:szCs w:val="24"/>
        </w:rPr>
        <w:t>τ</w:t>
      </w:r>
      <w:r w:rsidR="000130C3" w:rsidRPr="007B3E05">
        <w:rPr>
          <w:rFonts w:ascii="Calibri" w:hAnsi="Calibri"/>
          <w:color w:val="auto"/>
          <w:spacing w:val="2"/>
          <w:sz w:val="24"/>
          <w:szCs w:val="24"/>
        </w:rPr>
        <w:t>ο</w:t>
      </w:r>
      <w:r w:rsidR="008402CE" w:rsidRPr="007B3E05">
        <w:rPr>
          <w:rFonts w:ascii="Calibri" w:hAnsi="Calibri"/>
          <w:color w:val="auto"/>
          <w:spacing w:val="2"/>
          <w:sz w:val="24"/>
          <w:szCs w:val="24"/>
        </w:rPr>
        <w:t xml:space="preserve">υ νόμου αλλά και τους παλαιούς. </w:t>
      </w:r>
    </w:p>
    <w:p w:rsidR="0082218E" w:rsidRPr="007B3E05" w:rsidRDefault="0082218E" w:rsidP="007F48C7">
      <w:pPr>
        <w:pStyle w:val="a8"/>
        <w:spacing w:after="0" w:line="240" w:lineRule="auto"/>
        <w:ind w:left="360"/>
        <w:rPr>
          <w:rFonts w:ascii="Calibri" w:hAnsi="Calibri"/>
          <w:color w:val="auto"/>
          <w:spacing w:val="2"/>
          <w:sz w:val="24"/>
          <w:szCs w:val="24"/>
        </w:rPr>
      </w:pPr>
    </w:p>
    <w:p w:rsidR="007F48C7" w:rsidRPr="007B3E05" w:rsidRDefault="00DA40E9" w:rsidP="007F48C7">
      <w:pPr>
        <w:pStyle w:val="a8"/>
        <w:spacing w:after="0" w:line="240" w:lineRule="auto"/>
        <w:ind w:left="360"/>
        <w:rPr>
          <w:rFonts w:ascii="Calibri" w:hAnsi="Calibri"/>
          <w:color w:val="auto"/>
          <w:spacing w:val="2"/>
          <w:sz w:val="24"/>
          <w:szCs w:val="24"/>
        </w:rPr>
      </w:pPr>
      <w:r w:rsidRPr="007B3E05">
        <w:rPr>
          <w:rFonts w:ascii="Calibri" w:hAnsi="Calibri"/>
          <w:color w:val="auto"/>
          <w:spacing w:val="2"/>
          <w:sz w:val="24"/>
          <w:szCs w:val="24"/>
        </w:rPr>
        <w:t>Η Ε.Σ.Α</w:t>
      </w:r>
      <w:r w:rsidR="006A1BF9" w:rsidRPr="007B3E05">
        <w:rPr>
          <w:rFonts w:ascii="Calibri" w:hAnsi="Calibri"/>
          <w:color w:val="auto"/>
          <w:spacing w:val="2"/>
          <w:sz w:val="24"/>
          <w:szCs w:val="24"/>
        </w:rPr>
        <w:t>.</w:t>
      </w:r>
      <w:r w:rsidRPr="007B3E05">
        <w:rPr>
          <w:rFonts w:ascii="Calibri" w:hAnsi="Calibri"/>
          <w:color w:val="auto"/>
          <w:spacing w:val="2"/>
          <w:sz w:val="24"/>
          <w:szCs w:val="24"/>
        </w:rPr>
        <w:t xml:space="preserve">μεΑ. </w:t>
      </w:r>
      <w:r w:rsidR="00172EAE" w:rsidRPr="007B3E05">
        <w:rPr>
          <w:rFonts w:ascii="Calibri" w:hAnsi="Calibri"/>
          <w:color w:val="auto"/>
          <w:spacing w:val="2"/>
          <w:sz w:val="24"/>
          <w:szCs w:val="24"/>
        </w:rPr>
        <w:t xml:space="preserve">θεωρεί σημαντικό το γεγονός ότι ο Υπουργός Εργασίας έκανε δεκτή την πρότασή μας </w:t>
      </w:r>
      <w:r w:rsidR="009E33E0" w:rsidRPr="007B3E05">
        <w:rPr>
          <w:rFonts w:ascii="Calibri" w:hAnsi="Calibri"/>
          <w:color w:val="auto"/>
          <w:spacing w:val="2"/>
          <w:sz w:val="24"/>
          <w:szCs w:val="24"/>
        </w:rPr>
        <w:t xml:space="preserve">και </w:t>
      </w:r>
      <w:r w:rsidR="004E04BD" w:rsidRPr="007B3E05">
        <w:rPr>
          <w:rFonts w:ascii="Calibri" w:hAnsi="Calibri"/>
          <w:color w:val="auto"/>
          <w:spacing w:val="2"/>
          <w:sz w:val="24"/>
          <w:szCs w:val="24"/>
        </w:rPr>
        <w:t>στις</w:t>
      </w:r>
      <w:r w:rsidR="00FE724C" w:rsidRPr="007B3E05">
        <w:rPr>
          <w:rFonts w:ascii="Calibri" w:hAnsi="Calibri"/>
          <w:color w:val="auto"/>
          <w:spacing w:val="2"/>
          <w:sz w:val="24"/>
          <w:szCs w:val="24"/>
        </w:rPr>
        <w:t xml:space="preserve"> παρ. </w:t>
      </w:r>
      <w:r w:rsidR="004E04BD" w:rsidRPr="007B3E05">
        <w:rPr>
          <w:rFonts w:ascii="Calibri" w:hAnsi="Calibri"/>
          <w:color w:val="auto"/>
          <w:spacing w:val="2"/>
          <w:sz w:val="24"/>
          <w:szCs w:val="24"/>
        </w:rPr>
        <w:t xml:space="preserve">2 και </w:t>
      </w:r>
      <w:r w:rsidR="00FE724C" w:rsidRPr="007B3E05">
        <w:rPr>
          <w:rFonts w:ascii="Calibri" w:hAnsi="Calibri"/>
          <w:color w:val="auto"/>
          <w:spacing w:val="2"/>
          <w:sz w:val="24"/>
          <w:szCs w:val="24"/>
        </w:rPr>
        <w:t xml:space="preserve">4 </w:t>
      </w:r>
      <w:r w:rsidR="006A1BF9" w:rsidRPr="007B3E05">
        <w:rPr>
          <w:rFonts w:ascii="Calibri" w:hAnsi="Calibri"/>
          <w:color w:val="auto"/>
          <w:spacing w:val="2"/>
          <w:sz w:val="24"/>
          <w:szCs w:val="24"/>
        </w:rPr>
        <w:t>το</w:t>
      </w:r>
      <w:r w:rsidR="00FE724C" w:rsidRPr="007B3E05">
        <w:rPr>
          <w:rFonts w:ascii="Calibri" w:hAnsi="Calibri"/>
          <w:color w:val="auto"/>
          <w:spacing w:val="2"/>
          <w:sz w:val="24"/>
          <w:szCs w:val="24"/>
        </w:rPr>
        <w:t>υ</w:t>
      </w:r>
      <w:r w:rsidR="006A1BF9" w:rsidRPr="007B3E05">
        <w:rPr>
          <w:rFonts w:ascii="Calibri" w:hAnsi="Calibri"/>
          <w:color w:val="auto"/>
          <w:spacing w:val="2"/>
          <w:sz w:val="24"/>
          <w:szCs w:val="24"/>
        </w:rPr>
        <w:t xml:space="preserve"> άρθρο</w:t>
      </w:r>
      <w:r w:rsidR="00FE724C" w:rsidRPr="007B3E05">
        <w:rPr>
          <w:rFonts w:ascii="Calibri" w:hAnsi="Calibri"/>
          <w:color w:val="auto"/>
          <w:spacing w:val="2"/>
          <w:sz w:val="24"/>
          <w:szCs w:val="24"/>
        </w:rPr>
        <w:t xml:space="preserve">υ </w:t>
      </w:r>
      <w:r w:rsidR="004E04BD" w:rsidRPr="007B3E05">
        <w:rPr>
          <w:rFonts w:ascii="Calibri" w:hAnsi="Calibri"/>
          <w:color w:val="auto"/>
          <w:spacing w:val="2"/>
          <w:sz w:val="24"/>
          <w:szCs w:val="24"/>
        </w:rPr>
        <w:t>7</w:t>
      </w:r>
      <w:r w:rsidR="009E33E0" w:rsidRPr="007B3E05">
        <w:rPr>
          <w:rFonts w:ascii="Calibri" w:hAnsi="Calibri"/>
          <w:color w:val="auto"/>
          <w:spacing w:val="2"/>
          <w:sz w:val="24"/>
          <w:szCs w:val="24"/>
        </w:rPr>
        <w:t xml:space="preserve"> </w:t>
      </w:r>
      <w:r w:rsidR="006A1BF9" w:rsidRPr="007B3E05">
        <w:rPr>
          <w:rFonts w:ascii="Calibri" w:hAnsi="Calibri"/>
          <w:color w:val="auto"/>
          <w:spacing w:val="2"/>
          <w:sz w:val="24"/>
          <w:szCs w:val="24"/>
        </w:rPr>
        <w:t>εξαιρεί από τις μειώσεις</w:t>
      </w:r>
      <w:r w:rsidR="006A1BF9" w:rsidRPr="007B3E05">
        <w:rPr>
          <w:color w:val="auto"/>
        </w:rPr>
        <w:t xml:space="preserve"> </w:t>
      </w:r>
      <w:r w:rsidR="006A1BF9" w:rsidRPr="007B3E05">
        <w:rPr>
          <w:rFonts w:ascii="Calibri" w:hAnsi="Calibri"/>
          <w:color w:val="auto"/>
          <w:spacing w:val="2"/>
          <w:sz w:val="24"/>
          <w:szCs w:val="24"/>
        </w:rPr>
        <w:t xml:space="preserve">όσους συνταξιοδοτούνται με βάση τις διατάξεις του τετάρτου εδαφίου της περίπτωσης α` της παραγράφου 1 των άρθρων 1 </w:t>
      </w:r>
      <w:r w:rsidR="00FE724C" w:rsidRPr="007B3E05">
        <w:rPr>
          <w:rFonts w:ascii="Calibri" w:hAnsi="Calibri"/>
          <w:color w:val="auto"/>
          <w:spacing w:val="2"/>
          <w:sz w:val="24"/>
          <w:szCs w:val="24"/>
        </w:rPr>
        <w:t xml:space="preserve">και 26 του </w:t>
      </w:r>
      <w:proofErr w:type="spellStart"/>
      <w:r w:rsidR="00FE724C" w:rsidRPr="007B3E05">
        <w:rPr>
          <w:rFonts w:ascii="Calibri" w:hAnsi="Calibri"/>
          <w:color w:val="auto"/>
          <w:spacing w:val="2"/>
          <w:sz w:val="24"/>
          <w:szCs w:val="24"/>
        </w:rPr>
        <w:t>π.δ.</w:t>
      </w:r>
      <w:proofErr w:type="spellEnd"/>
      <w:r w:rsidR="00FE724C" w:rsidRPr="007B3E05">
        <w:rPr>
          <w:rFonts w:ascii="Calibri" w:hAnsi="Calibri"/>
          <w:color w:val="auto"/>
          <w:spacing w:val="2"/>
          <w:sz w:val="24"/>
          <w:szCs w:val="24"/>
        </w:rPr>
        <w:t xml:space="preserve"> 169/2007</w:t>
      </w:r>
      <w:r w:rsidR="009E33E0" w:rsidRPr="007B3E05">
        <w:rPr>
          <w:rFonts w:ascii="Calibri" w:hAnsi="Calibri"/>
          <w:color w:val="auto"/>
          <w:spacing w:val="2"/>
          <w:sz w:val="24"/>
          <w:szCs w:val="24"/>
        </w:rPr>
        <w:t xml:space="preserve">. </w:t>
      </w:r>
    </w:p>
    <w:p w:rsidR="007F48C7" w:rsidRPr="007B3E05" w:rsidRDefault="007F48C7" w:rsidP="007F48C7">
      <w:pPr>
        <w:pStyle w:val="a8"/>
        <w:spacing w:after="0" w:line="240" w:lineRule="auto"/>
        <w:ind w:left="360"/>
        <w:rPr>
          <w:rFonts w:ascii="Calibri" w:hAnsi="Calibri"/>
          <w:color w:val="auto"/>
          <w:spacing w:val="2"/>
          <w:sz w:val="24"/>
          <w:szCs w:val="24"/>
        </w:rPr>
      </w:pPr>
    </w:p>
    <w:p w:rsidR="007F48C7" w:rsidRPr="007B3E05" w:rsidRDefault="009E33E0" w:rsidP="007F48C7">
      <w:pPr>
        <w:pStyle w:val="a8"/>
        <w:spacing w:after="0" w:line="240" w:lineRule="auto"/>
        <w:ind w:left="360"/>
        <w:rPr>
          <w:rFonts w:ascii="Calibri" w:hAnsi="Calibri"/>
          <w:b/>
          <w:i/>
          <w:color w:val="auto"/>
          <w:spacing w:val="2"/>
          <w:sz w:val="24"/>
          <w:szCs w:val="24"/>
        </w:rPr>
      </w:pPr>
      <w:r w:rsidRPr="007B3E05">
        <w:rPr>
          <w:rFonts w:ascii="Calibri" w:hAnsi="Calibri"/>
          <w:color w:val="auto"/>
          <w:spacing w:val="2"/>
          <w:sz w:val="24"/>
          <w:szCs w:val="24"/>
        </w:rPr>
        <w:t>Ζ</w:t>
      </w:r>
      <w:r w:rsidR="006A1BF9" w:rsidRPr="007B3E05">
        <w:rPr>
          <w:rFonts w:ascii="Calibri" w:hAnsi="Calibri"/>
          <w:color w:val="auto"/>
          <w:spacing w:val="2"/>
          <w:sz w:val="24"/>
          <w:szCs w:val="24"/>
        </w:rPr>
        <w:t xml:space="preserve">ητάμε </w:t>
      </w:r>
      <w:r w:rsidRPr="007B3E05">
        <w:rPr>
          <w:rFonts w:ascii="Calibri" w:hAnsi="Calibri"/>
          <w:color w:val="auto"/>
          <w:spacing w:val="2"/>
          <w:sz w:val="24"/>
          <w:szCs w:val="24"/>
        </w:rPr>
        <w:t xml:space="preserve">όμως </w:t>
      </w:r>
      <w:r w:rsidR="006A1BF9" w:rsidRPr="007B3E05">
        <w:rPr>
          <w:rFonts w:ascii="Calibri" w:hAnsi="Calibri"/>
          <w:color w:val="auto"/>
          <w:spacing w:val="2"/>
          <w:sz w:val="24"/>
          <w:szCs w:val="24"/>
        </w:rPr>
        <w:t>τη συμπλήρωσ</w:t>
      </w:r>
      <w:r w:rsidRPr="007B3E05">
        <w:rPr>
          <w:rFonts w:ascii="Calibri" w:hAnsi="Calibri"/>
          <w:color w:val="auto"/>
          <w:spacing w:val="2"/>
          <w:sz w:val="24"/>
          <w:szCs w:val="24"/>
        </w:rPr>
        <w:t>η</w:t>
      </w:r>
      <w:r w:rsidR="006A1BF9" w:rsidRPr="007B3E05">
        <w:rPr>
          <w:rFonts w:ascii="Calibri" w:hAnsi="Calibri"/>
          <w:color w:val="auto"/>
          <w:spacing w:val="2"/>
          <w:sz w:val="24"/>
          <w:szCs w:val="24"/>
        </w:rPr>
        <w:t xml:space="preserve"> </w:t>
      </w:r>
      <w:r w:rsidRPr="007B3E05">
        <w:rPr>
          <w:rFonts w:ascii="Calibri" w:hAnsi="Calibri"/>
          <w:color w:val="auto"/>
          <w:spacing w:val="2"/>
          <w:sz w:val="24"/>
          <w:szCs w:val="24"/>
        </w:rPr>
        <w:t xml:space="preserve">της ανωτέρω διάταξης, </w:t>
      </w:r>
      <w:r w:rsidR="004E04BD" w:rsidRPr="007B3E05">
        <w:rPr>
          <w:rFonts w:ascii="Calibri" w:hAnsi="Calibri"/>
          <w:color w:val="auto"/>
          <w:spacing w:val="2"/>
          <w:sz w:val="24"/>
          <w:szCs w:val="24"/>
        </w:rPr>
        <w:t xml:space="preserve">στην παρ. 2 </w:t>
      </w:r>
      <w:r w:rsidRPr="007B3E05">
        <w:rPr>
          <w:rFonts w:ascii="Calibri" w:hAnsi="Calibri"/>
          <w:color w:val="auto"/>
          <w:spacing w:val="2"/>
          <w:sz w:val="24"/>
          <w:szCs w:val="24"/>
        </w:rPr>
        <w:t xml:space="preserve">δεδομένου ότι υπάρχουν κατηγορίες αναπηρίας που δεν συμπεριλαμβάνονται στο </w:t>
      </w:r>
      <w:proofErr w:type="spellStart"/>
      <w:r w:rsidRPr="007B3E05">
        <w:rPr>
          <w:rFonts w:ascii="Calibri" w:hAnsi="Calibri"/>
          <w:color w:val="auto"/>
          <w:spacing w:val="2"/>
          <w:sz w:val="24"/>
          <w:szCs w:val="24"/>
        </w:rPr>
        <w:t>π.δ.</w:t>
      </w:r>
      <w:proofErr w:type="spellEnd"/>
      <w:r w:rsidRPr="007B3E05">
        <w:rPr>
          <w:rFonts w:ascii="Calibri" w:hAnsi="Calibri"/>
          <w:color w:val="auto"/>
          <w:spacing w:val="2"/>
          <w:sz w:val="24"/>
          <w:szCs w:val="24"/>
        </w:rPr>
        <w:t xml:space="preserve"> 169/2007, όπως άτομα με αιμορροφιλία. Ως εκ τούτου ζητάμε την </w:t>
      </w:r>
      <w:proofErr w:type="spellStart"/>
      <w:r w:rsidRPr="007B3E05">
        <w:rPr>
          <w:rFonts w:ascii="Calibri" w:hAnsi="Calibri"/>
          <w:color w:val="auto"/>
          <w:spacing w:val="2"/>
          <w:sz w:val="24"/>
          <w:szCs w:val="24"/>
        </w:rPr>
        <w:t>επαναδιατύπωση</w:t>
      </w:r>
      <w:proofErr w:type="spellEnd"/>
      <w:r w:rsidRPr="007B3E05">
        <w:rPr>
          <w:rFonts w:ascii="Calibri" w:hAnsi="Calibri"/>
          <w:color w:val="auto"/>
          <w:spacing w:val="2"/>
          <w:sz w:val="24"/>
          <w:szCs w:val="24"/>
        </w:rPr>
        <w:t xml:space="preserve"> της διάταξης</w:t>
      </w:r>
      <w:r w:rsidR="006A1BF9" w:rsidRPr="007B3E05">
        <w:rPr>
          <w:rFonts w:ascii="Calibri" w:hAnsi="Calibri"/>
          <w:color w:val="auto"/>
          <w:spacing w:val="2"/>
          <w:sz w:val="24"/>
          <w:szCs w:val="24"/>
        </w:rPr>
        <w:t xml:space="preserve"> ως εξής: </w:t>
      </w:r>
      <w:r w:rsidR="006A1BF9" w:rsidRPr="007B3E05">
        <w:rPr>
          <w:rFonts w:ascii="Calibri" w:hAnsi="Calibri"/>
          <w:i/>
          <w:color w:val="auto"/>
          <w:spacing w:val="2"/>
          <w:sz w:val="24"/>
          <w:szCs w:val="24"/>
        </w:rPr>
        <w:t>«</w:t>
      </w:r>
      <w:r w:rsidR="004E04BD" w:rsidRPr="007B3E05">
        <w:rPr>
          <w:rFonts w:ascii="Calibri" w:hAnsi="Calibri"/>
          <w:i/>
          <w:color w:val="auto"/>
          <w:spacing w:val="2"/>
          <w:sz w:val="24"/>
          <w:szCs w:val="24"/>
        </w:rPr>
        <w:t xml:space="preserve">Η κατά τα ανωτέρω μείωση δεν </w:t>
      </w:r>
      <w:r w:rsidR="006A1BF9" w:rsidRPr="007B3E05">
        <w:rPr>
          <w:rFonts w:ascii="Calibri" w:hAnsi="Calibri"/>
          <w:i/>
          <w:color w:val="auto"/>
          <w:spacing w:val="2"/>
          <w:sz w:val="24"/>
          <w:szCs w:val="24"/>
        </w:rPr>
        <w:t>εφαρμ</w:t>
      </w:r>
      <w:r w:rsidR="004E04BD" w:rsidRPr="007B3E05">
        <w:rPr>
          <w:rFonts w:ascii="Calibri" w:hAnsi="Calibri"/>
          <w:i/>
          <w:color w:val="auto"/>
          <w:spacing w:val="2"/>
          <w:sz w:val="24"/>
          <w:szCs w:val="24"/>
        </w:rPr>
        <w:t xml:space="preserve">όζεται στις περιπτώσεις συνταξιοδότησης με βάση τις διατάξεις </w:t>
      </w:r>
      <w:r w:rsidR="006A1BF9" w:rsidRPr="007B3E05">
        <w:rPr>
          <w:rFonts w:ascii="Calibri" w:hAnsi="Calibri"/>
          <w:i/>
          <w:color w:val="auto"/>
          <w:spacing w:val="2"/>
          <w:sz w:val="24"/>
          <w:szCs w:val="24"/>
        </w:rPr>
        <w:t xml:space="preserve">του τετάρτου εδαφίου της περίπτωσης α` της παραγράφου 1 των άρθρων 1 και 26 του </w:t>
      </w:r>
      <w:proofErr w:type="spellStart"/>
      <w:r w:rsidR="006A1BF9" w:rsidRPr="007B3E05">
        <w:rPr>
          <w:rFonts w:ascii="Calibri" w:hAnsi="Calibri"/>
          <w:i/>
          <w:color w:val="auto"/>
          <w:spacing w:val="2"/>
          <w:sz w:val="24"/>
          <w:szCs w:val="24"/>
        </w:rPr>
        <w:t>π.δ.</w:t>
      </w:r>
      <w:proofErr w:type="spellEnd"/>
      <w:r w:rsidR="006A1BF9" w:rsidRPr="007B3E05">
        <w:rPr>
          <w:rFonts w:ascii="Calibri" w:hAnsi="Calibri"/>
          <w:i/>
          <w:color w:val="auto"/>
          <w:spacing w:val="2"/>
          <w:sz w:val="24"/>
          <w:szCs w:val="24"/>
        </w:rPr>
        <w:t xml:space="preserve"> 169/2007 (ΦΕΚ 210 Α`)</w:t>
      </w:r>
      <w:r w:rsidR="006A1BF9" w:rsidRPr="007B3E05">
        <w:rPr>
          <w:rFonts w:ascii="Calibri" w:hAnsi="Calibri"/>
          <w:b/>
          <w:i/>
          <w:color w:val="auto"/>
          <w:spacing w:val="2"/>
          <w:sz w:val="24"/>
          <w:szCs w:val="24"/>
        </w:rPr>
        <w:t xml:space="preserve"> είτε με βάση τις διατάξεις που παραπέμπουν σε αυτές, όπως ισχύουν κάθε φορά</w:t>
      </w:r>
      <w:r w:rsidR="004E04BD" w:rsidRPr="007B3E05">
        <w:rPr>
          <w:rFonts w:ascii="Calibri" w:hAnsi="Calibri"/>
          <w:b/>
          <w:i/>
          <w:color w:val="auto"/>
          <w:spacing w:val="2"/>
          <w:sz w:val="24"/>
          <w:szCs w:val="24"/>
        </w:rPr>
        <w:t>…..</w:t>
      </w:r>
      <w:r w:rsidR="006A1BF9" w:rsidRPr="007B3E05">
        <w:rPr>
          <w:rFonts w:ascii="Calibri" w:hAnsi="Calibri"/>
          <w:b/>
          <w:i/>
          <w:color w:val="auto"/>
          <w:spacing w:val="2"/>
          <w:sz w:val="24"/>
          <w:szCs w:val="24"/>
        </w:rPr>
        <w:t>».</w:t>
      </w:r>
    </w:p>
    <w:p w:rsidR="007F48C7" w:rsidRPr="007B3E05" w:rsidRDefault="007F48C7" w:rsidP="007F48C7">
      <w:pPr>
        <w:pStyle w:val="a8"/>
        <w:spacing w:after="0" w:line="240" w:lineRule="auto"/>
        <w:ind w:left="360"/>
        <w:rPr>
          <w:rFonts w:ascii="Calibri" w:hAnsi="Calibri"/>
          <w:b/>
          <w:i/>
          <w:color w:val="auto"/>
          <w:spacing w:val="2"/>
          <w:sz w:val="24"/>
          <w:szCs w:val="24"/>
        </w:rPr>
      </w:pPr>
    </w:p>
    <w:p w:rsidR="007F48C7" w:rsidRPr="007B3E05" w:rsidRDefault="001026DC" w:rsidP="007F48C7">
      <w:pPr>
        <w:pStyle w:val="a8"/>
        <w:spacing w:after="0" w:line="240" w:lineRule="auto"/>
        <w:ind w:left="360"/>
        <w:rPr>
          <w:rFonts w:ascii="Calibri" w:hAnsi="Calibri"/>
          <w:color w:val="auto"/>
          <w:spacing w:val="2"/>
          <w:sz w:val="24"/>
          <w:szCs w:val="24"/>
        </w:rPr>
      </w:pPr>
      <w:r w:rsidRPr="007B3E05">
        <w:rPr>
          <w:rFonts w:ascii="Calibri" w:hAnsi="Calibri"/>
          <w:color w:val="auto"/>
          <w:spacing w:val="2"/>
          <w:sz w:val="24"/>
          <w:szCs w:val="24"/>
        </w:rPr>
        <w:t>Επίσης</w:t>
      </w:r>
      <w:r w:rsidR="006A1BF9" w:rsidRPr="007B3E05">
        <w:rPr>
          <w:rFonts w:ascii="Calibri" w:hAnsi="Calibri"/>
          <w:color w:val="auto"/>
          <w:spacing w:val="2"/>
          <w:sz w:val="24"/>
          <w:szCs w:val="24"/>
        </w:rPr>
        <w:t xml:space="preserve"> ζητάμε την επέκταση της ανωτέρω ευνοϊκής ρύθμισης σε όλους τους συνταξιούχους με αναπηρία και ζητάμε να προστεθεί η εξής παράγραφος:</w:t>
      </w:r>
      <w:r w:rsidR="00FE724C" w:rsidRPr="007B3E05">
        <w:rPr>
          <w:rFonts w:ascii="Calibri" w:hAnsi="Calibri"/>
          <w:color w:val="auto"/>
          <w:spacing w:val="2"/>
          <w:sz w:val="24"/>
          <w:szCs w:val="24"/>
        </w:rPr>
        <w:t xml:space="preserve"> </w:t>
      </w:r>
      <w:r w:rsidR="00DA40E9" w:rsidRPr="007B3E05">
        <w:rPr>
          <w:rFonts w:ascii="Calibri" w:hAnsi="Calibri"/>
          <w:b/>
          <w:i/>
          <w:color w:val="auto"/>
          <w:spacing w:val="2"/>
          <w:sz w:val="24"/>
          <w:szCs w:val="24"/>
        </w:rPr>
        <w:t>«Στους συνταξιούχους με αναπηρία</w:t>
      </w:r>
      <w:r w:rsidR="009E33E0" w:rsidRPr="007B3E05">
        <w:rPr>
          <w:rFonts w:ascii="Calibri" w:hAnsi="Calibri"/>
          <w:b/>
          <w:i/>
          <w:color w:val="auto"/>
          <w:spacing w:val="2"/>
          <w:sz w:val="24"/>
          <w:szCs w:val="24"/>
        </w:rPr>
        <w:t xml:space="preserve"> με</w:t>
      </w:r>
      <w:r w:rsidR="00DA40E9" w:rsidRPr="007B3E05">
        <w:rPr>
          <w:rFonts w:ascii="Calibri" w:hAnsi="Calibri"/>
          <w:b/>
          <w:i/>
          <w:color w:val="auto"/>
          <w:spacing w:val="2"/>
          <w:sz w:val="24"/>
          <w:szCs w:val="24"/>
        </w:rPr>
        <w:t xml:space="preserve"> ποσοστ</w:t>
      </w:r>
      <w:r w:rsidR="009E33E0" w:rsidRPr="007B3E05">
        <w:rPr>
          <w:rFonts w:ascii="Calibri" w:hAnsi="Calibri"/>
          <w:b/>
          <w:i/>
          <w:color w:val="auto"/>
          <w:spacing w:val="2"/>
          <w:sz w:val="24"/>
          <w:szCs w:val="24"/>
        </w:rPr>
        <w:t>ό</w:t>
      </w:r>
      <w:r w:rsidR="00DA40E9" w:rsidRPr="007B3E05">
        <w:rPr>
          <w:rFonts w:ascii="Calibri" w:hAnsi="Calibri"/>
          <w:b/>
          <w:i/>
          <w:color w:val="auto"/>
          <w:spacing w:val="2"/>
          <w:sz w:val="24"/>
          <w:szCs w:val="24"/>
        </w:rPr>
        <w:t xml:space="preserve"> αναπηρίας</w:t>
      </w:r>
      <w:r w:rsidRPr="007B3E05">
        <w:rPr>
          <w:rFonts w:ascii="Calibri" w:hAnsi="Calibri"/>
          <w:b/>
          <w:i/>
          <w:color w:val="auto"/>
          <w:spacing w:val="2"/>
          <w:sz w:val="24"/>
          <w:szCs w:val="24"/>
        </w:rPr>
        <w:t xml:space="preserve"> </w:t>
      </w:r>
      <w:r w:rsidR="009E33E0" w:rsidRPr="007B3E05">
        <w:rPr>
          <w:rFonts w:ascii="Calibri" w:hAnsi="Calibri"/>
          <w:b/>
          <w:i/>
          <w:color w:val="auto"/>
          <w:spacing w:val="2"/>
          <w:sz w:val="24"/>
          <w:szCs w:val="24"/>
        </w:rPr>
        <w:t>50%</w:t>
      </w:r>
      <w:r w:rsidR="00DA40E9" w:rsidRPr="007B3E05">
        <w:rPr>
          <w:rFonts w:ascii="Calibri" w:hAnsi="Calibri"/>
          <w:b/>
          <w:i/>
          <w:color w:val="auto"/>
          <w:spacing w:val="2"/>
          <w:sz w:val="24"/>
          <w:szCs w:val="24"/>
        </w:rPr>
        <w:t xml:space="preserve"> </w:t>
      </w:r>
      <w:r w:rsidRPr="007B3E05">
        <w:rPr>
          <w:rFonts w:ascii="Calibri" w:hAnsi="Calibri"/>
          <w:b/>
          <w:i/>
          <w:color w:val="auto"/>
          <w:spacing w:val="2"/>
          <w:sz w:val="24"/>
          <w:szCs w:val="24"/>
        </w:rPr>
        <w:t xml:space="preserve">και ανεξαρτήτως ετών ασφάλισης </w:t>
      </w:r>
      <w:r w:rsidR="00DA40E9" w:rsidRPr="007B3E05">
        <w:rPr>
          <w:rFonts w:ascii="Calibri" w:hAnsi="Calibri"/>
          <w:b/>
          <w:i/>
          <w:color w:val="auto"/>
          <w:spacing w:val="2"/>
          <w:sz w:val="24"/>
          <w:szCs w:val="24"/>
        </w:rPr>
        <w:t>χορηγείται το 100% του ποσού που αντιστοιχεί στην Εθνική Σύνταξη</w:t>
      </w:r>
      <w:r w:rsidRPr="007B3E05">
        <w:rPr>
          <w:rFonts w:ascii="Calibri" w:hAnsi="Calibri"/>
          <w:b/>
          <w:i/>
          <w:color w:val="auto"/>
          <w:spacing w:val="2"/>
          <w:sz w:val="24"/>
          <w:szCs w:val="24"/>
        </w:rPr>
        <w:t>,</w:t>
      </w:r>
      <w:r w:rsidR="0082218E" w:rsidRPr="007B3E05">
        <w:rPr>
          <w:rFonts w:ascii="Calibri" w:hAnsi="Calibri"/>
          <w:b/>
          <w:i/>
          <w:color w:val="auto"/>
          <w:spacing w:val="2"/>
          <w:sz w:val="24"/>
          <w:szCs w:val="24"/>
        </w:rPr>
        <w:t xml:space="preserve"> όπως αυτό ισχύει κάθε φορά».</w:t>
      </w:r>
    </w:p>
    <w:p w:rsidR="007F48C7" w:rsidRPr="007B3E05" w:rsidRDefault="007F48C7" w:rsidP="007F48C7">
      <w:pPr>
        <w:pStyle w:val="a8"/>
        <w:spacing w:after="0" w:line="240" w:lineRule="auto"/>
        <w:ind w:left="360"/>
        <w:rPr>
          <w:rFonts w:ascii="Calibri" w:hAnsi="Calibri"/>
          <w:color w:val="auto"/>
          <w:spacing w:val="2"/>
          <w:sz w:val="24"/>
          <w:szCs w:val="24"/>
        </w:rPr>
      </w:pPr>
    </w:p>
    <w:p w:rsidR="007F48C7" w:rsidRPr="007B3E05" w:rsidRDefault="00DA40E9" w:rsidP="007F48C7">
      <w:pPr>
        <w:pStyle w:val="a8"/>
        <w:numPr>
          <w:ilvl w:val="0"/>
          <w:numId w:val="36"/>
        </w:numPr>
        <w:spacing w:after="0" w:line="240" w:lineRule="auto"/>
        <w:ind w:left="360"/>
        <w:rPr>
          <w:rFonts w:ascii="Calibri" w:hAnsi="Calibri"/>
          <w:b/>
          <w:i/>
          <w:color w:val="auto"/>
          <w:spacing w:val="2"/>
          <w:sz w:val="24"/>
          <w:szCs w:val="24"/>
        </w:rPr>
      </w:pPr>
      <w:r w:rsidRPr="007B3E05">
        <w:rPr>
          <w:rFonts w:ascii="Calibri" w:hAnsi="Calibri"/>
          <w:color w:val="auto"/>
          <w:spacing w:val="2"/>
          <w:sz w:val="24"/>
          <w:szCs w:val="24"/>
        </w:rPr>
        <w:t>Στο τέλος</w:t>
      </w:r>
      <w:r w:rsidR="00FE724C" w:rsidRPr="007B3E05">
        <w:rPr>
          <w:rFonts w:ascii="Calibri" w:hAnsi="Calibri"/>
          <w:color w:val="auto"/>
          <w:spacing w:val="2"/>
          <w:sz w:val="24"/>
          <w:szCs w:val="24"/>
        </w:rPr>
        <w:t xml:space="preserve"> της παρ. 4 ζητούμε να προστεθούν</w:t>
      </w:r>
      <w:r w:rsidRPr="007B3E05">
        <w:rPr>
          <w:rFonts w:ascii="Calibri" w:hAnsi="Calibri"/>
          <w:color w:val="auto"/>
          <w:spacing w:val="2"/>
          <w:sz w:val="24"/>
          <w:szCs w:val="24"/>
        </w:rPr>
        <w:t xml:space="preserve"> </w:t>
      </w:r>
      <w:r w:rsidR="00FE724C" w:rsidRPr="007B3E05">
        <w:rPr>
          <w:rFonts w:ascii="Calibri" w:hAnsi="Calibri"/>
          <w:color w:val="auto"/>
          <w:spacing w:val="2"/>
          <w:sz w:val="24"/>
          <w:szCs w:val="24"/>
        </w:rPr>
        <w:t>οι</w:t>
      </w:r>
      <w:r w:rsidRPr="007B3E05">
        <w:rPr>
          <w:rFonts w:ascii="Calibri" w:hAnsi="Calibri"/>
          <w:color w:val="auto"/>
          <w:spacing w:val="2"/>
          <w:sz w:val="24"/>
          <w:szCs w:val="24"/>
        </w:rPr>
        <w:t xml:space="preserve"> ακόλουθ</w:t>
      </w:r>
      <w:r w:rsidR="00FE724C" w:rsidRPr="007B3E05">
        <w:rPr>
          <w:rFonts w:ascii="Calibri" w:hAnsi="Calibri"/>
          <w:color w:val="auto"/>
          <w:spacing w:val="2"/>
          <w:sz w:val="24"/>
          <w:szCs w:val="24"/>
        </w:rPr>
        <w:t>ες</w:t>
      </w:r>
      <w:r w:rsidRPr="007B3E05">
        <w:rPr>
          <w:rFonts w:ascii="Calibri" w:hAnsi="Calibri"/>
          <w:color w:val="auto"/>
          <w:spacing w:val="2"/>
          <w:sz w:val="24"/>
          <w:szCs w:val="24"/>
        </w:rPr>
        <w:t xml:space="preserve"> ρ</w:t>
      </w:r>
      <w:r w:rsidR="00FE724C" w:rsidRPr="007B3E05">
        <w:rPr>
          <w:rFonts w:ascii="Calibri" w:hAnsi="Calibri"/>
          <w:color w:val="auto"/>
          <w:spacing w:val="2"/>
          <w:sz w:val="24"/>
          <w:szCs w:val="24"/>
        </w:rPr>
        <w:t>υθμί</w:t>
      </w:r>
      <w:r w:rsidRPr="007B3E05">
        <w:rPr>
          <w:rFonts w:ascii="Calibri" w:hAnsi="Calibri"/>
          <w:color w:val="auto"/>
          <w:spacing w:val="2"/>
          <w:sz w:val="24"/>
          <w:szCs w:val="24"/>
        </w:rPr>
        <w:t>σ</w:t>
      </w:r>
      <w:r w:rsidR="00FE724C" w:rsidRPr="007B3E05">
        <w:rPr>
          <w:rFonts w:ascii="Calibri" w:hAnsi="Calibri"/>
          <w:color w:val="auto"/>
          <w:spacing w:val="2"/>
          <w:sz w:val="24"/>
          <w:szCs w:val="24"/>
        </w:rPr>
        <w:t>εις</w:t>
      </w:r>
      <w:r w:rsidRPr="007B3E05">
        <w:rPr>
          <w:rFonts w:ascii="Calibri" w:hAnsi="Calibri"/>
          <w:color w:val="auto"/>
          <w:spacing w:val="2"/>
          <w:sz w:val="24"/>
          <w:szCs w:val="24"/>
        </w:rPr>
        <w:t>:</w:t>
      </w:r>
      <w:r w:rsidR="00FE724C" w:rsidRPr="007B3E05">
        <w:rPr>
          <w:rFonts w:ascii="Calibri" w:hAnsi="Calibri"/>
          <w:color w:val="auto"/>
          <w:spacing w:val="2"/>
          <w:sz w:val="24"/>
          <w:szCs w:val="24"/>
        </w:rPr>
        <w:t xml:space="preserve"> </w:t>
      </w:r>
      <w:r w:rsidR="00FE724C" w:rsidRPr="007B3E05">
        <w:rPr>
          <w:rFonts w:ascii="Calibri" w:hAnsi="Calibri"/>
          <w:b/>
          <w:i/>
          <w:color w:val="auto"/>
          <w:spacing w:val="2"/>
          <w:sz w:val="24"/>
          <w:szCs w:val="24"/>
        </w:rPr>
        <w:t>α.</w:t>
      </w:r>
      <w:r w:rsidR="00FE724C" w:rsidRPr="007B3E05">
        <w:rPr>
          <w:rFonts w:ascii="Calibri" w:hAnsi="Calibri"/>
          <w:color w:val="auto"/>
          <w:spacing w:val="2"/>
          <w:sz w:val="24"/>
          <w:szCs w:val="24"/>
        </w:rPr>
        <w:t xml:space="preserve"> </w:t>
      </w:r>
      <w:r w:rsidRPr="007B3E05">
        <w:rPr>
          <w:rFonts w:ascii="Calibri" w:hAnsi="Calibri"/>
          <w:b/>
          <w:i/>
          <w:color w:val="auto"/>
          <w:spacing w:val="2"/>
          <w:sz w:val="24"/>
          <w:szCs w:val="24"/>
        </w:rPr>
        <w:t xml:space="preserve">«Σε περιπτώσεις κατά τις οποίες στην οικογένεια του θανόντος υπάρχει μέλος με αναπηρία (τέκνο, σύζυγος) </w:t>
      </w:r>
      <w:r w:rsidR="0083406F" w:rsidRPr="007B3E05">
        <w:rPr>
          <w:rFonts w:ascii="Calibri" w:hAnsi="Calibri"/>
          <w:b/>
          <w:i/>
          <w:color w:val="auto"/>
          <w:spacing w:val="2"/>
          <w:sz w:val="24"/>
          <w:szCs w:val="24"/>
        </w:rPr>
        <w:t xml:space="preserve">με ποσοστό αναπηρίας 67% και άνω </w:t>
      </w:r>
      <w:r w:rsidRPr="007B3E05">
        <w:rPr>
          <w:rFonts w:ascii="Calibri" w:hAnsi="Calibri"/>
          <w:b/>
          <w:i/>
          <w:color w:val="auto"/>
          <w:spacing w:val="2"/>
          <w:sz w:val="24"/>
          <w:szCs w:val="24"/>
        </w:rPr>
        <w:t>χορηγείται ολόκληρο το ποσό της Εθνικής Σύνταξης όπως αυτό ισχύει κάθε φορά»</w:t>
      </w:r>
      <w:r w:rsidR="007F48C7" w:rsidRPr="007B3E05">
        <w:rPr>
          <w:rFonts w:ascii="Calibri" w:hAnsi="Calibri"/>
          <w:b/>
          <w:i/>
          <w:color w:val="auto"/>
          <w:spacing w:val="2"/>
          <w:sz w:val="24"/>
          <w:szCs w:val="24"/>
        </w:rPr>
        <w:t>.</w:t>
      </w:r>
    </w:p>
    <w:p w:rsidR="007F48C7" w:rsidRPr="007B3E05" w:rsidRDefault="007F48C7" w:rsidP="007F48C7">
      <w:pPr>
        <w:pStyle w:val="a8"/>
        <w:spacing w:after="0" w:line="240" w:lineRule="auto"/>
        <w:ind w:left="360"/>
        <w:rPr>
          <w:rFonts w:ascii="Calibri" w:hAnsi="Calibri"/>
          <w:b/>
          <w:i/>
          <w:color w:val="auto"/>
          <w:spacing w:val="2"/>
          <w:sz w:val="24"/>
          <w:szCs w:val="24"/>
        </w:rPr>
      </w:pPr>
    </w:p>
    <w:p w:rsidR="00DA40E9" w:rsidRPr="007B3E05" w:rsidRDefault="00FE724C" w:rsidP="0082218E">
      <w:pPr>
        <w:pStyle w:val="a8"/>
        <w:spacing w:after="0" w:line="240" w:lineRule="auto"/>
        <w:ind w:left="360"/>
        <w:rPr>
          <w:rFonts w:ascii="Calibri" w:hAnsi="Calibri"/>
          <w:color w:val="auto"/>
          <w:spacing w:val="2"/>
          <w:sz w:val="24"/>
          <w:szCs w:val="24"/>
        </w:rPr>
      </w:pPr>
      <w:r w:rsidRPr="007B3E05">
        <w:rPr>
          <w:rFonts w:ascii="Calibri" w:hAnsi="Calibri"/>
          <w:b/>
          <w:i/>
          <w:color w:val="auto"/>
          <w:spacing w:val="2"/>
          <w:sz w:val="24"/>
          <w:szCs w:val="24"/>
        </w:rPr>
        <w:t>β. «Η</w:t>
      </w:r>
      <w:r w:rsidR="00DA40E9" w:rsidRPr="007B3E05">
        <w:rPr>
          <w:rFonts w:ascii="Calibri" w:hAnsi="Calibri"/>
          <w:b/>
          <w:i/>
          <w:color w:val="auto"/>
          <w:spacing w:val="2"/>
          <w:sz w:val="24"/>
          <w:szCs w:val="24"/>
        </w:rPr>
        <w:t xml:space="preserve">  διάταξη </w:t>
      </w:r>
      <w:r w:rsidR="009E33E0" w:rsidRPr="007B3E05">
        <w:rPr>
          <w:rFonts w:ascii="Calibri" w:hAnsi="Calibri"/>
          <w:b/>
          <w:i/>
          <w:color w:val="auto"/>
          <w:spacing w:val="2"/>
          <w:sz w:val="24"/>
          <w:szCs w:val="24"/>
        </w:rPr>
        <w:t xml:space="preserve">της παραγράφου α </w:t>
      </w:r>
      <w:r w:rsidR="00DA40E9" w:rsidRPr="007B3E05">
        <w:rPr>
          <w:rFonts w:ascii="Calibri" w:hAnsi="Calibri"/>
          <w:b/>
          <w:i/>
          <w:color w:val="auto"/>
          <w:spacing w:val="2"/>
          <w:sz w:val="24"/>
          <w:szCs w:val="24"/>
        </w:rPr>
        <w:t>του άρθρου 5 του ν. 3232/2004, όπως έχει τροποποιηθεί με το ά</w:t>
      </w:r>
      <w:r w:rsidRPr="007B3E05">
        <w:rPr>
          <w:rFonts w:ascii="Calibri" w:hAnsi="Calibri"/>
          <w:b/>
          <w:i/>
          <w:color w:val="auto"/>
          <w:spacing w:val="2"/>
          <w:sz w:val="24"/>
          <w:szCs w:val="24"/>
        </w:rPr>
        <w:t xml:space="preserve">ρθρο 26 παρ. 3 του ν. 4075/2012 </w:t>
      </w:r>
      <w:r w:rsidR="008402CE" w:rsidRPr="007B3E05">
        <w:rPr>
          <w:rFonts w:ascii="Calibri" w:hAnsi="Calibri"/>
          <w:b/>
          <w:i/>
          <w:color w:val="auto"/>
          <w:spacing w:val="2"/>
          <w:sz w:val="24"/>
          <w:szCs w:val="24"/>
        </w:rPr>
        <w:t>εξακολουθεί</w:t>
      </w:r>
      <w:r w:rsidR="00092667" w:rsidRPr="007B3E05">
        <w:rPr>
          <w:rFonts w:ascii="Calibri" w:hAnsi="Calibri"/>
          <w:b/>
          <w:i/>
          <w:color w:val="auto"/>
          <w:spacing w:val="2"/>
          <w:sz w:val="24"/>
          <w:szCs w:val="24"/>
        </w:rPr>
        <w:t xml:space="preserve"> να </w:t>
      </w:r>
      <w:r w:rsidRPr="007B3E05">
        <w:rPr>
          <w:rFonts w:ascii="Calibri" w:hAnsi="Calibri"/>
          <w:b/>
          <w:i/>
          <w:color w:val="auto"/>
          <w:spacing w:val="2"/>
          <w:sz w:val="24"/>
          <w:szCs w:val="24"/>
        </w:rPr>
        <w:t>ισχύει κανονικά»</w:t>
      </w:r>
      <w:r w:rsidR="00DA40E9" w:rsidRPr="007B3E05">
        <w:rPr>
          <w:rFonts w:ascii="Calibri" w:hAnsi="Calibri"/>
          <w:color w:val="auto"/>
          <w:spacing w:val="2"/>
          <w:sz w:val="24"/>
          <w:szCs w:val="24"/>
        </w:rPr>
        <w:t xml:space="preserve"> Οι διατάξεις αυτές αφορούν στην μεταφορά της σύνταξης θανόντος γονέα σε τέκνα ορφανά και από δύο γονείς τα οποία είναι άτομα με βαριές αναπηρίες και πολλαπλές ανάγκες εξάρτησης με ποσοστό αναπηρίας τουλάχιστον 67%.</w:t>
      </w:r>
    </w:p>
    <w:p w:rsidR="0082218E" w:rsidRPr="007B3E05" w:rsidRDefault="0082218E" w:rsidP="0082218E">
      <w:pPr>
        <w:spacing w:after="0" w:line="240" w:lineRule="auto"/>
        <w:rPr>
          <w:rFonts w:ascii="Calibri" w:hAnsi="Calibri"/>
          <w:b/>
          <w:color w:val="auto"/>
          <w:spacing w:val="2"/>
          <w:sz w:val="24"/>
          <w:szCs w:val="24"/>
        </w:rPr>
      </w:pPr>
    </w:p>
    <w:p w:rsidR="00DA40E9" w:rsidRPr="007B3E05" w:rsidRDefault="00DA40E9" w:rsidP="002C6CDD">
      <w:pPr>
        <w:spacing w:after="0" w:line="240" w:lineRule="auto"/>
        <w:rPr>
          <w:rFonts w:ascii="Calibri" w:hAnsi="Calibri"/>
          <w:color w:val="auto"/>
          <w:spacing w:val="2"/>
          <w:sz w:val="24"/>
          <w:szCs w:val="24"/>
        </w:rPr>
      </w:pPr>
      <w:r w:rsidRPr="007B3E05">
        <w:rPr>
          <w:rFonts w:ascii="Calibri" w:hAnsi="Calibri"/>
          <w:b/>
          <w:color w:val="auto"/>
          <w:spacing w:val="2"/>
          <w:sz w:val="24"/>
          <w:szCs w:val="24"/>
        </w:rPr>
        <w:t xml:space="preserve">Άρθρο 8: </w:t>
      </w:r>
      <w:r w:rsidR="00CA400C" w:rsidRPr="007B3E05">
        <w:rPr>
          <w:rFonts w:ascii="Calibri" w:hAnsi="Calibri"/>
          <w:b/>
          <w:color w:val="auto"/>
          <w:spacing w:val="2"/>
          <w:sz w:val="24"/>
          <w:szCs w:val="24"/>
        </w:rPr>
        <w:t>Ανταποδοτική σύνταξη</w:t>
      </w:r>
    </w:p>
    <w:p w:rsidR="00DA40E9" w:rsidRPr="007B3E05" w:rsidRDefault="00DA40E9" w:rsidP="00DA40E9">
      <w:pPr>
        <w:spacing w:after="0" w:line="240" w:lineRule="auto"/>
        <w:rPr>
          <w:rFonts w:ascii="Calibri" w:hAnsi="Calibri"/>
          <w:color w:val="auto"/>
          <w:spacing w:val="2"/>
          <w:sz w:val="24"/>
          <w:szCs w:val="24"/>
        </w:rPr>
      </w:pPr>
    </w:p>
    <w:p w:rsidR="004D4493" w:rsidRPr="007B3E05" w:rsidRDefault="00CA400C" w:rsidP="00DA40E9">
      <w:pPr>
        <w:spacing w:after="0" w:line="240" w:lineRule="auto"/>
        <w:rPr>
          <w:rFonts w:ascii="Calibri" w:hAnsi="Calibri"/>
          <w:color w:val="auto"/>
          <w:spacing w:val="2"/>
          <w:sz w:val="24"/>
          <w:szCs w:val="24"/>
        </w:rPr>
      </w:pPr>
      <w:r w:rsidRPr="007B3E05">
        <w:rPr>
          <w:rFonts w:ascii="Calibri" w:hAnsi="Calibri"/>
          <w:color w:val="auto"/>
          <w:spacing w:val="2"/>
          <w:sz w:val="24"/>
          <w:szCs w:val="24"/>
        </w:rPr>
        <w:t xml:space="preserve">Η Ε.Σ.Α.μεΑ. θεωρεί </w:t>
      </w:r>
      <w:r w:rsidR="00EA3BB5" w:rsidRPr="007B3E05">
        <w:rPr>
          <w:rFonts w:ascii="Calibri" w:hAnsi="Calibri"/>
          <w:color w:val="auto"/>
          <w:spacing w:val="2"/>
          <w:sz w:val="24"/>
          <w:szCs w:val="24"/>
        </w:rPr>
        <w:t>θετική τη</w:t>
      </w:r>
      <w:r w:rsidR="000D47FF" w:rsidRPr="007B3E05">
        <w:rPr>
          <w:rFonts w:ascii="Calibri" w:hAnsi="Calibri"/>
          <w:color w:val="auto"/>
          <w:spacing w:val="2"/>
          <w:sz w:val="24"/>
          <w:szCs w:val="24"/>
        </w:rPr>
        <w:t>ν πρόταση της Ε.Σ.Α.μεΑ. που έκανε δεκτή ο Υπουργός Εργασίας στη</w:t>
      </w:r>
      <w:r w:rsidR="00EA3BB5" w:rsidRPr="007B3E05">
        <w:rPr>
          <w:rFonts w:ascii="Calibri" w:hAnsi="Calibri"/>
          <w:color w:val="auto"/>
          <w:spacing w:val="2"/>
          <w:sz w:val="24"/>
          <w:szCs w:val="24"/>
        </w:rPr>
        <w:t xml:space="preserve"> διάταξη </w:t>
      </w:r>
      <w:r w:rsidR="00217D4B" w:rsidRPr="007B3E05">
        <w:rPr>
          <w:rFonts w:ascii="Calibri" w:hAnsi="Calibri"/>
          <w:color w:val="auto"/>
          <w:spacing w:val="2"/>
          <w:sz w:val="24"/>
          <w:szCs w:val="24"/>
        </w:rPr>
        <w:t xml:space="preserve">της παρ. 2 </w:t>
      </w:r>
      <w:r w:rsidR="00EA3BB5" w:rsidRPr="007B3E05">
        <w:rPr>
          <w:rFonts w:ascii="Calibri" w:hAnsi="Calibri"/>
          <w:color w:val="auto"/>
          <w:spacing w:val="2"/>
          <w:sz w:val="24"/>
          <w:szCs w:val="24"/>
        </w:rPr>
        <w:t>σύμφωνα με την οποία</w:t>
      </w:r>
      <w:r w:rsidR="00E04CED" w:rsidRPr="007B3E05">
        <w:rPr>
          <w:rFonts w:ascii="Calibri" w:hAnsi="Calibri"/>
          <w:color w:val="auto"/>
          <w:spacing w:val="2"/>
          <w:sz w:val="24"/>
          <w:szCs w:val="24"/>
        </w:rPr>
        <w:t xml:space="preserve"> </w:t>
      </w:r>
      <w:r w:rsidR="00217D4B" w:rsidRPr="007B3E05">
        <w:rPr>
          <w:rFonts w:ascii="Calibri" w:hAnsi="Calibri"/>
          <w:color w:val="auto"/>
          <w:spacing w:val="2"/>
          <w:sz w:val="24"/>
          <w:szCs w:val="24"/>
        </w:rPr>
        <w:t>σε</w:t>
      </w:r>
      <w:r w:rsidR="00EA3BB5" w:rsidRPr="007B3E05">
        <w:rPr>
          <w:rFonts w:ascii="Calibri" w:hAnsi="Calibri"/>
          <w:color w:val="auto"/>
          <w:spacing w:val="2"/>
          <w:sz w:val="24"/>
          <w:szCs w:val="24"/>
        </w:rPr>
        <w:t xml:space="preserve"> όσο</w:t>
      </w:r>
      <w:r w:rsidR="00E04CED" w:rsidRPr="007B3E05">
        <w:rPr>
          <w:rFonts w:ascii="Calibri" w:hAnsi="Calibri"/>
          <w:color w:val="auto"/>
          <w:spacing w:val="2"/>
          <w:sz w:val="24"/>
          <w:szCs w:val="24"/>
        </w:rPr>
        <w:t>υς</w:t>
      </w:r>
      <w:r w:rsidR="00EA3BB5" w:rsidRPr="007B3E05">
        <w:rPr>
          <w:rFonts w:ascii="Calibri" w:hAnsi="Calibri"/>
          <w:color w:val="auto"/>
          <w:spacing w:val="2"/>
          <w:sz w:val="24"/>
          <w:szCs w:val="24"/>
        </w:rPr>
        <w:t xml:space="preserve"> συνταξιοδοτούνται με τις προϋποθέσεις  των  διατάξεων  του  τετάρτου  εδαφίου  της  περίπτωσης  α`  της παραγράφου 1 των άρθρων 1 και 26 του </w:t>
      </w:r>
      <w:proofErr w:type="spellStart"/>
      <w:r w:rsidR="00EA3BB5" w:rsidRPr="007B3E05">
        <w:rPr>
          <w:rFonts w:ascii="Calibri" w:hAnsi="Calibri"/>
          <w:color w:val="auto"/>
          <w:spacing w:val="2"/>
          <w:sz w:val="24"/>
          <w:szCs w:val="24"/>
        </w:rPr>
        <w:t>π.δ.</w:t>
      </w:r>
      <w:proofErr w:type="spellEnd"/>
      <w:r w:rsidR="00EA3BB5" w:rsidRPr="007B3E05">
        <w:rPr>
          <w:rFonts w:ascii="Calibri" w:hAnsi="Calibri"/>
          <w:color w:val="auto"/>
          <w:spacing w:val="2"/>
          <w:sz w:val="24"/>
          <w:szCs w:val="24"/>
        </w:rPr>
        <w:t xml:space="preserve"> 169/2007,</w:t>
      </w:r>
      <w:r w:rsidR="0082218E" w:rsidRPr="007B3E05">
        <w:rPr>
          <w:rFonts w:ascii="Calibri" w:hAnsi="Calibri"/>
          <w:color w:val="auto"/>
          <w:spacing w:val="2"/>
          <w:sz w:val="24"/>
          <w:szCs w:val="24"/>
        </w:rPr>
        <w:t xml:space="preserve"> </w:t>
      </w:r>
      <w:r w:rsidR="00187E07" w:rsidRPr="007B3E05">
        <w:rPr>
          <w:rFonts w:ascii="Calibri" w:hAnsi="Calibri"/>
          <w:color w:val="auto"/>
          <w:spacing w:val="2"/>
          <w:sz w:val="24"/>
          <w:szCs w:val="24"/>
        </w:rPr>
        <w:t xml:space="preserve">είτε με βάση τις διατάξεις που παραπέμπουν σε αυτές, όπως ισχύουν κάθε φορά, καθώς και για όσα από τα αναφερόμενα  σε  αυτές πρόσωπα  συνταξιοδοτούνται με βάση τις διατάξεις του ν. 612/77 είτε με βάση τις διατάξεις που παραπέμπουν σε αυτές και ισχύουν κάθε φορά, είτε με  βάση  τις  διατάξεις  του  ν.2084/1992, </w:t>
      </w:r>
      <w:r w:rsidR="00E04CED" w:rsidRPr="007B3E05">
        <w:rPr>
          <w:rFonts w:ascii="Calibri" w:hAnsi="Calibri"/>
          <w:color w:val="auto"/>
          <w:spacing w:val="2"/>
          <w:sz w:val="24"/>
          <w:szCs w:val="24"/>
        </w:rPr>
        <w:t xml:space="preserve">λαμβάνεται υπόψη ο μέσος όρος των μηνιαίων αποδοχών του ασφαλισμένου κατά τη διάρκεια της ασφάλισής του προκειμένου να υπολογιστεί το </w:t>
      </w:r>
      <w:r w:rsidR="00EA3BB5" w:rsidRPr="007B3E05">
        <w:rPr>
          <w:rFonts w:ascii="Calibri" w:hAnsi="Calibri"/>
          <w:color w:val="auto"/>
          <w:spacing w:val="2"/>
          <w:sz w:val="24"/>
          <w:szCs w:val="24"/>
        </w:rPr>
        <w:t xml:space="preserve">ποσοστό αναπλήρωσης των 35 ετών. </w:t>
      </w:r>
    </w:p>
    <w:p w:rsidR="0029526C" w:rsidRPr="007B3E05" w:rsidRDefault="00B31517" w:rsidP="00DA40E9">
      <w:pPr>
        <w:spacing w:after="0" w:line="240" w:lineRule="auto"/>
        <w:rPr>
          <w:rFonts w:ascii="Calibri" w:hAnsi="Calibri"/>
          <w:color w:val="auto"/>
          <w:spacing w:val="2"/>
          <w:sz w:val="24"/>
          <w:szCs w:val="24"/>
        </w:rPr>
      </w:pPr>
      <w:r w:rsidRPr="007B3E05">
        <w:rPr>
          <w:rFonts w:ascii="Calibri" w:hAnsi="Calibri"/>
          <w:b/>
          <w:color w:val="auto"/>
          <w:spacing w:val="2"/>
          <w:sz w:val="24"/>
          <w:szCs w:val="24"/>
        </w:rPr>
        <w:t>Άρθρο 9: Προσωρινή σύνταξη</w:t>
      </w:r>
    </w:p>
    <w:p w:rsidR="00B31517" w:rsidRPr="007B3E05" w:rsidRDefault="00B31517" w:rsidP="00DA40E9">
      <w:pPr>
        <w:spacing w:after="0" w:line="240" w:lineRule="auto"/>
        <w:rPr>
          <w:rFonts w:ascii="Calibri" w:hAnsi="Calibri"/>
          <w:color w:val="auto"/>
          <w:spacing w:val="2"/>
          <w:sz w:val="24"/>
          <w:szCs w:val="24"/>
        </w:rPr>
      </w:pPr>
    </w:p>
    <w:p w:rsidR="00B31517" w:rsidRPr="007B3E05" w:rsidRDefault="00B31517" w:rsidP="00DA40E9">
      <w:pPr>
        <w:spacing w:after="0" w:line="240" w:lineRule="auto"/>
        <w:rPr>
          <w:rFonts w:ascii="Calibri" w:hAnsi="Calibri"/>
          <w:color w:val="auto"/>
          <w:spacing w:val="2"/>
          <w:sz w:val="24"/>
          <w:szCs w:val="24"/>
        </w:rPr>
      </w:pPr>
      <w:r w:rsidRPr="007B3E05">
        <w:rPr>
          <w:rFonts w:ascii="Calibri" w:hAnsi="Calibri"/>
          <w:color w:val="auto"/>
          <w:spacing w:val="2"/>
          <w:sz w:val="24"/>
          <w:szCs w:val="24"/>
        </w:rPr>
        <w:t>Στο άρθρο 9 ζητούμε να αναφερθεί με ρητό τρόπο ότι η προσωρινή σύνταξη καταβάλ</w:t>
      </w:r>
      <w:r w:rsidR="00E70B6B" w:rsidRPr="007B3E05">
        <w:rPr>
          <w:rFonts w:ascii="Calibri" w:hAnsi="Calibri"/>
          <w:color w:val="auto"/>
          <w:spacing w:val="2"/>
          <w:sz w:val="24"/>
          <w:szCs w:val="24"/>
        </w:rPr>
        <w:t>λ</w:t>
      </w:r>
      <w:r w:rsidRPr="007B3E05">
        <w:rPr>
          <w:rFonts w:ascii="Calibri" w:hAnsi="Calibri"/>
          <w:color w:val="auto"/>
          <w:spacing w:val="2"/>
          <w:sz w:val="24"/>
          <w:szCs w:val="24"/>
        </w:rPr>
        <w:t>εται κατ’ απόλυτη προτεραιότητα στους δικαιούχους που είναι άτομα με αναπηρία</w:t>
      </w:r>
      <w:r w:rsidR="00187E07" w:rsidRPr="007B3E05">
        <w:rPr>
          <w:rFonts w:ascii="Calibri" w:hAnsi="Calibri"/>
          <w:color w:val="auto"/>
          <w:spacing w:val="2"/>
          <w:sz w:val="24"/>
          <w:szCs w:val="24"/>
        </w:rPr>
        <w:t>, με χρόνιες παθήσεις και στους γονείς και νόμιμους κηδεμόνες που προστατεύουν άτομα με αναπηρία</w:t>
      </w:r>
      <w:r w:rsidR="00942794" w:rsidRPr="007B3E05">
        <w:rPr>
          <w:rFonts w:ascii="Calibri" w:hAnsi="Calibri"/>
          <w:color w:val="auto"/>
          <w:spacing w:val="2"/>
          <w:sz w:val="24"/>
          <w:szCs w:val="24"/>
        </w:rPr>
        <w:t xml:space="preserve"> </w:t>
      </w:r>
      <w:r w:rsidRPr="007B3E05">
        <w:rPr>
          <w:rFonts w:ascii="Calibri" w:hAnsi="Calibri"/>
          <w:color w:val="auto"/>
          <w:spacing w:val="2"/>
          <w:sz w:val="24"/>
          <w:szCs w:val="24"/>
        </w:rPr>
        <w:t xml:space="preserve">ή </w:t>
      </w:r>
      <w:r w:rsidR="000D47FF" w:rsidRPr="007B3E05">
        <w:rPr>
          <w:rFonts w:ascii="Calibri" w:hAnsi="Calibri"/>
          <w:color w:val="auto"/>
          <w:spacing w:val="2"/>
          <w:sz w:val="24"/>
          <w:szCs w:val="24"/>
        </w:rPr>
        <w:t>σε</w:t>
      </w:r>
      <w:r w:rsidRPr="007B3E05">
        <w:rPr>
          <w:rFonts w:ascii="Calibri" w:hAnsi="Calibri"/>
          <w:color w:val="auto"/>
          <w:spacing w:val="2"/>
          <w:sz w:val="24"/>
          <w:szCs w:val="24"/>
        </w:rPr>
        <w:t xml:space="preserve"> όσους συνταξιοδοτούνται με βάση τις διατάξεις του ν. 612/77 είτε με βάση τις διατάξεις που παραπέμπουν σε αυτές και ισχύουν κάθε φορά, ή με βάση τις διατάξεις που αναφέρονται στα πρόσωπα του τετάρτου εδαφίου της περίπτωσης α` της παραγράφου 1 των άρθρων 1 και 26 του </w:t>
      </w:r>
      <w:proofErr w:type="spellStart"/>
      <w:r w:rsidRPr="007B3E05">
        <w:rPr>
          <w:rFonts w:ascii="Calibri" w:hAnsi="Calibri"/>
          <w:color w:val="auto"/>
          <w:spacing w:val="2"/>
          <w:sz w:val="24"/>
          <w:szCs w:val="24"/>
        </w:rPr>
        <w:t>π.δ.</w:t>
      </w:r>
      <w:proofErr w:type="spellEnd"/>
      <w:r w:rsidRPr="007B3E05">
        <w:rPr>
          <w:rFonts w:ascii="Calibri" w:hAnsi="Calibri"/>
          <w:color w:val="auto"/>
          <w:spacing w:val="2"/>
          <w:sz w:val="24"/>
          <w:szCs w:val="24"/>
        </w:rPr>
        <w:t xml:space="preserve"> 169/2007 (ΦΕΚ 210 Α`) είτε με βάση τις διατάξεις που παραπέμπουν σε</w:t>
      </w:r>
      <w:r w:rsidR="00E70B6B" w:rsidRPr="007B3E05">
        <w:rPr>
          <w:rFonts w:ascii="Calibri" w:hAnsi="Calibri"/>
          <w:color w:val="auto"/>
          <w:spacing w:val="2"/>
          <w:sz w:val="24"/>
          <w:szCs w:val="24"/>
        </w:rPr>
        <w:t xml:space="preserve"> αυτές, όπως ισχύουν κάθε φορά.</w:t>
      </w:r>
    </w:p>
    <w:p w:rsidR="00E70B6B" w:rsidRPr="007B3E05" w:rsidRDefault="00E70B6B" w:rsidP="00DA40E9">
      <w:pPr>
        <w:spacing w:after="0" w:line="240" w:lineRule="auto"/>
        <w:rPr>
          <w:rFonts w:ascii="Calibri" w:hAnsi="Calibri"/>
          <w:color w:val="auto"/>
          <w:spacing w:val="2"/>
          <w:sz w:val="24"/>
          <w:szCs w:val="24"/>
        </w:rPr>
      </w:pPr>
    </w:p>
    <w:p w:rsidR="00921008" w:rsidRPr="007B3E05" w:rsidRDefault="00921008" w:rsidP="00DA40E9">
      <w:pPr>
        <w:spacing w:after="0" w:line="240" w:lineRule="auto"/>
        <w:rPr>
          <w:rFonts w:ascii="Calibri" w:hAnsi="Calibri"/>
          <w:b/>
          <w:color w:val="auto"/>
          <w:spacing w:val="2"/>
          <w:sz w:val="24"/>
          <w:szCs w:val="24"/>
        </w:rPr>
      </w:pPr>
      <w:r w:rsidRPr="007B3E05">
        <w:rPr>
          <w:rFonts w:ascii="Calibri" w:hAnsi="Calibri"/>
          <w:b/>
          <w:color w:val="auto"/>
          <w:spacing w:val="2"/>
          <w:sz w:val="24"/>
          <w:szCs w:val="24"/>
        </w:rPr>
        <w:t xml:space="preserve">Άρθρο 10: Οικογενειακή παροχή </w:t>
      </w:r>
      <w:r w:rsidR="0082218E" w:rsidRPr="007B3E05">
        <w:rPr>
          <w:rFonts w:ascii="Calibri" w:hAnsi="Calibri"/>
          <w:b/>
          <w:color w:val="auto"/>
          <w:spacing w:val="2"/>
          <w:sz w:val="24"/>
          <w:szCs w:val="24"/>
        </w:rPr>
        <w:t>-</w:t>
      </w:r>
      <w:r w:rsidRPr="007B3E05">
        <w:rPr>
          <w:rFonts w:ascii="Calibri" w:hAnsi="Calibri"/>
          <w:b/>
          <w:color w:val="auto"/>
          <w:spacing w:val="2"/>
          <w:sz w:val="24"/>
          <w:szCs w:val="24"/>
        </w:rPr>
        <w:t xml:space="preserve"> επιδόματα τέκνων </w:t>
      </w:r>
      <w:r w:rsidR="0082218E" w:rsidRPr="007B3E05">
        <w:rPr>
          <w:rFonts w:ascii="Calibri" w:hAnsi="Calibri"/>
          <w:b/>
          <w:color w:val="auto"/>
          <w:spacing w:val="2"/>
          <w:sz w:val="24"/>
          <w:szCs w:val="24"/>
        </w:rPr>
        <w:t>-</w:t>
      </w:r>
      <w:r w:rsidRPr="007B3E05">
        <w:rPr>
          <w:rFonts w:ascii="Calibri" w:hAnsi="Calibri"/>
          <w:b/>
          <w:color w:val="auto"/>
          <w:spacing w:val="2"/>
          <w:sz w:val="24"/>
          <w:szCs w:val="24"/>
        </w:rPr>
        <w:t xml:space="preserve"> προσαύξηση σύνταξης</w:t>
      </w:r>
    </w:p>
    <w:p w:rsidR="00921008" w:rsidRPr="007B3E05" w:rsidRDefault="00921008" w:rsidP="00DA40E9">
      <w:pPr>
        <w:spacing w:after="0" w:line="240" w:lineRule="auto"/>
        <w:rPr>
          <w:rFonts w:ascii="Calibri" w:hAnsi="Calibri"/>
          <w:b/>
          <w:color w:val="auto"/>
          <w:spacing w:val="2"/>
          <w:sz w:val="24"/>
          <w:szCs w:val="24"/>
        </w:rPr>
      </w:pPr>
    </w:p>
    <w:p w:rsidR="00921008" w:rsidRPr="007B3E05" w:rsidRDefault="00921008" w:rsidP="00DA40E9">
      <w:pPr>
        <w:spacing w:after="0" w:line="240" w:lineRule="auto"/>
        <w:rPr>
          <w:rFonts w:ascii="Calibri" w:hAnsi="Calibri"/>
          <w:color w:val="auto"/>
          <w:spacing w:val="2"/>
          <w:sz w:val="24"/>
          <w:szCs w:val="24"/>
        </w:rPr>
      </w:pPr>
      <w:r w:rsidRPr="007B3E05">
        <w:rPr>
          <w:rFonts w:ascii="Calibri" w:hAnsi="Calibri"/>
          <w:color w:val="auto"/>
          <w:spacing w:val="2"/>
          <w:sz w:val="24"/>
          <w:szCs w:val="24"/>
        </w:rPr>
        <w:t xml:space="preserve">Ζητάμε να συμπεριληφθεί </w:t>
      </w:r>
      <w:r w:rsidR="00724D78" w:rsidRPr="007B3E05">
        <w:rPr>
          <w:rFonts w:ascii="Calibri" w:hAnsi="Calibri"/>
          <w:color w:val="auto"/>
          <w:spacing w:val="2"/>
          <w:sz w:val="24"/>
          <w:szCs w:val="24"/>
        </w:rPr>
        <w:t>παράγραφος 3 ως εξή</w:t>
      </w:r>
      <w:r w:rsidRPr="007B3E05">
        <w:rPr>
          <w:rFonts w:ascii="Calibri" w:hAnsi="Calibri"/>
          <w:color w:val="auto"/>
          <w:spacing w:val="2"/>
          <w:sz w:val="24"/>
          <w:szCs w:val="24"/>
        </w:rPr>
        <w:t xml:space="preserve">ς: </w:t>
      </w:r>
    </w:p>
    <w:p w:rsidR="00921008" w:rsidRPr="007B3E05" w:rsidRDefault="00921008" w:rsidP="00DA40E9">
      <w:pPr>
        <w:spacing w:after="0" w:line="240" w:lineRule="auto"/>
        <w:rPr>
          <w:rFonts w:ascii="Calibri" w:hAnsi="Calibri"/>
          <w:b/>
          <w:i/>
          <w:color w:val="auto"/>
          <w:spacing w:val="2"/>
          <w:sz w:val="24"/>
          <w:szCs w:val="24"/>
        </w:rPr>
      </w:pPr>
      <w:r w:rsidRPr="007B3E05">
        <w:rPr>
          <w:rFonts w:ascii="Calibri" w:hAnsi="Calibri"/>
          <w:b/>
          <w:i/>
          <w:color w:val="auto"/>
          <w:spacing w:val="2"/>
          <w:sz w:val="24"/>
          <w:szCs w:val="24"/>
        </w:rPr>
        <w:t>«Για τους γονείς που έχουν τουλάχιστον ένα τέκνο με αναπηρία με ποσοστό 67% και άνω, το ποσό της προσαύξησης της υπολογιζόμενης σύνταξης γίνεται 20% και χορηγείται εφόρου ζωής για όσο το τέκνο είναι εν ζωή»</w:t>
      </w:r>
    </w:p>
    <w:p w:rsidR="00921008" w:rsidRPr="007B3E05" w:rsidRDefault="00921008" w:rsidP="00DA40E9">
      <w:pPr>
        <w:spacing w:after="0" w:line="240" w:lineRule="auto"/>
        <w:rPr>
          <w:rFonts w:ascii="Calibri" w:hAnsi="Calibri"/>
          <w:b/>
          <w:color w:val="auto"/>
          <w:spacing w:val="2"/>
          <w:sz w:val="24"/>
          <w:szCs w:val="24"/>
        </w:rPr>
      </w:pPr>
    </w:p>
    <w:p w:rsidR="00E70B6B" w:rsidRPr="007B3E05" w:rsidRDefault="00E70B6B" w:rsidP="00DA40E9">
      <w:pPr>
        <w:spacing w:after="0" w:line="240" w:lineRule="auto"/>
        <w:rPr>
          <w:rFonts w:ascii="Calibri" w:hAnsi="Calibri"/>
          <w:b/>
          <w:color w:val="auto"/>
          <w:spacing w:val="2"/>
          <w:sz w:val="24"/>
          <w:szCs w:val="24"/>
        </w:rPr>
      </w:pPr>
      <w:r w:rsidRPr="007B3E05">
        <w:rPr>
          <w:rFonts w:ascii="Calibri" w:hAnsi="Calibri"/>
          <w:b/>
          <w:color w:val="auto"/>
          <w:spacing w:val="2"/>
          <w:sz w:val="24"/>
          <w:szCs w:val="24"/>
        </w:rPr>
        <w:t xml:space="preserve">Άρθρο 11: Σύνταξη αναπηρίας </w:t>
      </w:r>
    </w:p>
    <w:p w:rsidR="00E70B6B" w:rsidRPr="007B3E05" w:rsidRDefault="00E70B6B" w:rsidP="00DA40E9">
      <w:pPr>
        <w:spacing w:after="0" w:line="240" w:lineRule="auto"/>
        <w:rPr>
          <w:rFonts w:ascii="Calibri" w:hAnsi="Calibri"/>
          <w:b/>
          <w:color w:val="auto"/>
          <w:spacing w:val="2"/>
          <w:sz w:val="24"/>
          <w:szCs w:val="24"/>
        </w:rPr>
      </w:pPr>
    </w:p>
    <w:p w:rsidR="00D8396D" w:rsidRPr="007B3E05" w:rsidRDefault="00E70B6B" w:rsidP="00D8396D">
      <w:pPr>
        <w:spacing w:after="0" w:line="240" w:lineRule="auto"/>
        <w:rPr>
          <w:rFonts w:ascii="Calibri" w:hAnsi="Calibri"/>
          <w:color w:val="auto"/>
          <w:spacing w:val="2"/>
          <w:sz w:val="24"/>
          <w:szCs w:val="24"/>
        </w:rPr>
      </w:pPr>
      <w:r w:rsidRPr="007B3E05">
        <w:rPr>
          <w:rFonts w:ascii="Calibri" w:hAnsi="Calibri"/>
          <w:color w:val="auto"/>
          <w:spacing w:val="2"/>
          <w:sz w:val="24"/>
          <w:szCs w:val="24"/>
        </w:rPr>
        <w:t xml:space="preserve">Η Ε.Σ.Α.μεΑ. θεωρεί σημαντική τη διάταξη του άρθρου 11 </w:t>
      </w:r>
      <w:r w:rsidR="00D8396D" w:rsidRPr="007B3E05">
        <w:rPr>
          <w:rFonts w:ascii="Calibri" w:hAnsi="Calibri"/>
          <w:color w:val="auto"/>
          <w:spacing w:val="2"/>
          <w:sz w:val="24"/>
          <w:szCs w:val="24"/>
        </w:rPr>
        <w:t>που πρόβλεψε ο Υπουργός, μετά από πρόταση της Ε.Σ.Α.μεΑ, η οποία</w:t>
      </w:r>
      <w:r w:rsidRPr="007B3E05">
        <w:rPr>
          <w:rFonts w:ascii="Calibri" w:hAnsi="Calibri"/>
          <w:color w:val="auto"/>
          <w:spacing w:val="2"/>
          <w:sz w:val="24"/>
          <w:szCs w:val="24"/>
        </w:rPr>
        <w:t xml:space="preserve"> </w:t>
      </w:r>
      <w:r w:rsidR="00D8396D" w:rsidRPr="007B3E05">
        <w:rPr>
          <w:rFonts w:ascii="Calibri" w:hAnsi="Calibri"/>
          <w:color w:val="auto"/>
          <w:spacing w:val="2"/>
          <w:sz w:val="24"/>
          <w:szCs w:val="24"/>
        </w:rPr>
        <w:t>αναφέρεται στη  σύσταση Επιτροπή</w:t>
      </w:r>
      <w:r w:rsidR="009F7D69" w:rsidRPr="007B3E05">
        <w:rPr>
          <w:rFonts w:ascii="Calibri" w:hAnsi="Calibri"/>
          <w:color w:val="auto"/>
          <w:spacing w:val="2"/>
          <w:sz w:val="24"/>
          <w:szCs w:val="24"/>
        </w:rPr>
        <w:t>ς</w:t>
      </w:r>
      <w:r w:rsidR="00D8396D" w:rsidRPr="007B3E05">
        <w:rPr>
          <w:rFonts w:ascii="Calibri" w:hAnsi="Calibri"/>
          <w:color w:val="auto"/>
          <w:spacing w:val="2"/>
          <w:sz w:val="24"/>
          <w:szCs w:val="24"/>
        </w:rPr>
        <w:t xml:space="preserve"> με αντικείμενο την επανεξέταση των υφιστάμενων διατάξεων και τη θέσπιση νέων, ενιαίων κανόνων για όλες τις συντάξεις αναπηρίας.</w:t>
      </w:r>
    </w:p>
    <w:p w:rsidR="0047301E" w:rsidRPr="007B3E05" w:rsidRDefault="0047301E" w:rsidP="0047301E">
      <w:pPr>
        <w:spacing w:after="0" w:line="240" w:lineRule="auto"/>
        <w:rPr>
          <w:rFonts w:ascii="Calibri" w:hAnsi="Calibri"/>
          <w:color w:val="auto"/>
          <w:spacing w:val="2"/>
          <w:sz w:val="24"/>
          <w:szCs w:val="24"/>
        </w:rPr>
      </w:pPr>
    </w:p>
    <w:p w:rsidR="0082218E" w:rsidRPr="007B3E05" w:rsidRDefault="0047301E" w:rsidP="0082218E">
      <w:pPr>
        <w:spacing w:after="0" w:line="240" w:lineRule="auto"/>
        <w:rPr>
          <w:rFonts w:ascii="Calibri" w:hAnsi="Calibri"/>
          <w:color w:val="auto"/>
          <w:spacing w:val="2"/>
          <w:sz w:val="24"/>
          <w:szCs w:val="24"/>
        </w:rPr>
      </w:pPr>
      <w:r w:rsidRPr="007B3E05">
        <w:rPr>
          <w:rFonts w:ascii="Calibri" w:hAnsi="Calibri"/>
          <w:color w:val="auto"/>
          <w:spacing w:val="2"/>
          <w:sz w:val="24"/>
          <w:szCs w:val="24"/>
        </w:rPr>
        <w:t>Για την καλύτερη εφαρμογή όμως της διάταξης, θ</w:t>
      </w:r>
      <w:r w:rsidR="009F7D69" w:rsidRPr="007B3E05">
        <w:rPr>
          <w:rFonts w:ascii="Calibri" w:hAnsi="Calibri"/>
          <w:color w:val="auto"/>
          <w:spacing w:val="2"/>
          <w:sz w:val="24"/>
          <w:szCs w:val="24"/>
        </w:rPr>
        <w:t>α θέλαμε όμως να συμπληρωθεί ως εξής:</w:t>
      </w:r>
    </w:p>
    <w:p w:rsidR="0047301E" w:rsidRPr="007B3E05" w:rsidRDefault="0047301E" w:rsidP="0082218E">
      <w:pPr>
        <w:spacing w:after="0" w:line="240" w:lineRule="auto"/>
        <w:rPr>
          <w:rFonts w:ascii="Calibri" w:hAnsi="Calibri"/>
          <w:color w:val="auto"/>
          <w:spacing w:val="2"/>
          <w:sz w:val="24"/>
          <w:szCs w:val="24"/>
        </w:rPr>
      </w:pPr>
      <w:r w:rsidRPr="007B3E05">
        <w:rPr>
          <w:rFonts w:ascii="Calibri" w:hAnsi="Calibri"/>
          <w:color w:val="auto"/>
          <w:spacing w:val="2"/>
          <w:sz w:val="24"/>
          <w:szCs w:val="24"/>
        </w:rPr>
        <w:t xml:space="preserve"> </w:t>
      </w:r>
    </w:p>
    <w:p w:rsidR="0047301E" w:rsidRPr="007B3E05" w:rsidRDefault="0047301E" w:rsidP="0047301E">
      <w:pPr>
        <w:spacing w:after="0" w:line="240" w:lineRule="auto"/>
        <w:rPr>
          <w:rFonts w:ascii="Calibri" w:hAnsi="Calibri"/>
          <w:i/>
          <w:color w:val="auto"/>
          <w:spacing w:val="2"/>
          <w:sz w:val="24"/>
          <w:szCs w:val="24"/>
        </w:rPr>
      </w:pPr>
      <w:r w:rsidRPr="007B3E05">
        <w:rPr>
          <w:rFonts w:ascii="Calibri" w:hAnsi="Calibri"/>
          <w:i/>
          <w:color w:val="auto"/>
          <w:spacing w:val="2"/>
          <w:sz w:val="24"/>
          <w:szCs w:val="24"/>
        </w:rPr>
        <w:t xml:space="preserve">«1. Μέχρι την θέση σε ισχύ νομοθετικής ρύθμισης με αντικείμενο τη θέσπιση νέων, </w:t>
      </w:r>
    </w:p>
    <w:p w:rsidR="0047301E" w:rsidRPr="007B3E05" w:rsidRDefault="0047301E" w:rsidP="0047301E">
      <w:pPr>
        <w:spacing w:after="0" w:line="240" w:lineRule="auto"/>
        <w:rPr>
          <w:rFonts w:ascii="Calibri" w:hAnsi="Calibri"/>
          <w:i/>
          <w:color w:val="auto"/>
          <w:spacing w:val="2"/>
          <w:sz w:val="24"/>
          <w:szCs w:val="24"/>
        </w:rPr>
      </w:pPr>
      <w:r w:rsidRPr="007B3E05">
        <w:rPr>
          <w:rFonts w:ascii="Calibri" w:hAnsi="Calibri"/>
          <w:i/>
          <w:color w:val="auto"/>
          <w:spacing w:val="2"/>
          <w:sz w:val="24"/>
          <w:szCs w:val="24"/>
        </w:rPr>
        <w:t xml:space="preserve">ενιαίων  κανόνων  για  όλους  τους  ασφαλισμένους,  το  Δημόσιο  και  οι  λοιποί εντασσόμενοι στον ΕΦΚΑ φορείς, κλάδοι, τομείς και λογαριασμοί, εξακολουθούν να εξετάζουν τις αιτήσεις συνταξιοδότησης λόγω αναπηρίας ως προς τις προϋποθέσεις απονομής  σύνταξης, </w:t>
      </w:r>
      <w:r w:rsidRPr="007B3E05">
        <w:rPr>
          <w:rFonts w:ascii="Calibri" w:hAnsi="Calibri"/>
          <w:b/>
          <w:i/>
          <w:color w:val="auto"/>
          <w:spacing w:val="2"/>
          <w:sz w:val="24"/>
          <w:szCs w:val="24"/>
        </w:rPr>
        <w:t>να χορηγούν τις ήδη καταβαλλόμενες συντάξεις αναπηρίας</w:t>
      </w:r>
      <w:r w:rsidRPr="007B3E05">
        <w:rPr>
          <w:rFonts w:ascii="Calibri" w:hAnsi="Calibri"/>
          <w:i/>
          <w:color w:val="auto"/>
          <w:spacing w:val="2"/>
          <w:sz w:val="24"/>
          <w:szCs w:val="24"/>
        </w:rPr>
        <w:t xml:space="preserve">, καθώς  και  να  καταβάλλουν  το  επίδομα  απολύτου  αναπηρίας </w:t>
      </w:r>
      <w:r w:rsidRPr="007B3E05">
        <w:rPr>
          <w:rFonts w:ascii="Calibri" w:hAnsi="Calibri"/>
          <w:b/>
          <w:i/>
          <w:color w:val="auto"/>
          <w:spacing w:val="2"/>
          <w:sz w:val="24"/>
          <w:szCs w:val="24"/>
        </w:rPr>
        <w:t>και το επίδομα ανικανότητας,</w:t>
      </w:r>
      <w:r w:rsidRPr="007B3E05">
        <w:rPr>
          <w:rFonts w:ascii="Calibri" w:hAnsi="Calibri"/>
          <w:i/>
          <w:color w:val="auto"/>
          <w:spacing w:val="2"/>
          <w:sz w:val="24"/>
          <w:szCs w:val="24"/>
        </w:rPr>
        <w:t xml:space="preserve"> σύμφωνα  με  τις  μέχρι  την  έναρξη  ισχύος  του  νόμου  αυτού  διατάξεις  της συνταξιοδοτικής νομοθεσίας του Δημοσίου καθώς και τις γενικές και καταστατικές διατάξεις των εντασσόμενων φορέων. Οι νέοι κανόνες πρέπει να τεθούν σε εφαρμογή έως την 31.12.2016.</w:t>
      </w:r>
    </w:p>
    <w:p w:rsidR="009F7D69" w:rsidRPr="007B3E05" w:rsidRDefault="0047301E" w:rsidP="009F7D69">
      <w:pPr>
        <w:spacing w:after="0" w:line="240" w:lineRule="auto"/>
        <w:rPr>
          <w:rFonts w:ascii="Calibri" w:hAnsi="Calibri"/>
          <w:b/>
          <w:i/>
          <w:color w:val="auto"/>
          <w:spacing w:val="2"/>
          <w:sz w:val="24"/>
          <w:szCs w:val="24"/>
        </w:rPr>
      </w:pPr>
      <w:r w:rsidRPr="007B3E05">
        <w:rPr>
          <w:rFonts w:ascii="Calibri" w:hAnsi="Calibri"/>
          <w:color w:val="auto"/>
          <w:spacing w:val="2"/>
          <w:sz w:val="24"/>
          <w:szCs w:val="24"/>
        </w:rPr>
        <w:t>2.</w:t>
      </w:r>
      <w:r w:rsidRPr="007B3E05">
        <w:rPr>
          <w:rFonts w:ascii="Calibri" w:hAnsi="Calibri"/>
          <w:i/>
          <w:color w:val="auto"/>
          <w:spacing w:val="2"/>
          <w:sz w:val="24"/>
          <w:szCs w:val="24"/>
        </w:rPr>
        <w:t xml:space="preserve"> </w:t>
      </w:r>
      <w:r w:rsidR="009F7D69" w:rsidRPr="007B3E05">
        <w:rPr>
          <w:rFonts w:ascii="Calibri" w:hAnsi="Calibri"/>
          <w:i/>
          <w:color w:val="auto"/>
          <w:spacing w:val="2"/>
          <w:sz w:val="24"/>
          <w:szCs w:val="24"/>
        </w:rPr>
        <w:t xml:space="preserve">Με  κοινή  απόφαση  των  Υπουργών  Οικονομικών  και  Εργασίας,  Κοινωνικής Ασφάλισης και Κοινωνικής Αλληλεγγύης συστήνεται Επιτροπή με αντικείμενο την επανεξέταση των υφιστάμενων διατάξεων και τη θέσπιση νέων, ενιαίων κανόνων για όλες τις συντάξεις αναπηρίας, </w:t>
      </w:r>
      <w:r w:rsidR="009F7D69" w:rsidRPr="007B3E05">
        <w:rPr>
          <w:rFonts w:ascii="Calibri" w:hAnsi="Calibri"/>
          <w:b/>
          <w:i/>
          <w:color w:val="auto"/>
          <w:spacing w:val="2"/>
          <w:sz w:val="24"/>
          <w:szCs w:val="24"/>
        </w:rPr>
        <w:t>υπό την αυστηρότατη προϋπόθεση ότι το ενιαίο κανονιστικό π</w:t>
      </w:r>
      <w:r w:rsidR="003222C3" w:rsidRPr="007B3E05">
        <w:rPr>
          <w:rFonts w:ascii="Calibri" w:hAnsi="Calibri"/>
          <w:b/>
          <w:i/>
          <w:color w:val="auto"/>
          <w:spacing w:val="2"/>
          <w:sz w:val="24"/>
          <w:szCs w:val="24"/>
        </w:rPr>
        <w:t>λαίσιο θα θεσπιστεί με βάση ευνοϊκότερες</w:t>
      </w:r>
      <w:r w:rsidR="009F7D69" w:rsidRPr="007B3E05">
        <w:rPr>
          <w:rFonts w:ascii="Calibri" w:hAnsi="Calibri"/>
          <w:b/>
          <w:i/>
          <w:color w:val="auto"/>
          <w:spacing w:val="2"/>
          <w:sz w:val="24"/>
          <w:szCs w:val="24"/>
        </w:rPr>
        <w:t xml:space="preserve"> διατάξεις που ισχύουν σήμερα για τους συνταξιούχους με αναπηρία, είτε του δημοσίου, είτε των Φορέων που υπάγονται στον ΕΦΚΑ.</w:t>
      </w:r>
      <w:r w:rsidR="009F7D69" w:rsidRPr="007B3E05">
        <w:rPr>
          <w:rFonts w:ascii="Calibri" w:hAnsi="Calibri"/>
          <w:i/>
          <w:color w:val="auto"/>
          <w:spacing w:val="2"/>
          <w:sz w:val="24"/>
          <w:szCs w:val="24"/>
        </w:rPr>
        <w:t xml:space="preserve"> Στην επιτροπή αυτή συμμετέχει υποχρεωτικά και ένας (1) εκπρόσωπος της Εθνικής Συνομοσπονδίας Ατόμων με Αναπηρία (</w:t>
      </w:r>
      <w:r w:rsidR="0082218E" w:rsidRPr="007B3E05">
        <w:rPr>
          <w:rFonts w:ascii="Calibri" w:hAnsi="Calibri"/>
          <w:i/>
          <w:color w:val="auto"/>
          <w:spacing w:val="2"/>
          <w:sz w:val="24"/>
          <w:szCs w:val="24"/>
        </w:rPr>
        <w:t>Ε.Σ.Α.μεΑ.</w:t>
      </w:r>
      <w:r w:rsidR="00942794" w:rsidRPr="007B3E05">
        <w:rPr>
          <w:rFonts w:ascii="Calibri" w:hAnsi="Calibri"/>
          <w:color w:val="auto"/>
          <w:spacing w:val="2"/>
          <w:sz w:val="24"/>
          <w:szCs w:val="24"/>
        </w:rPr>
        <w:t>)</w:t>
      </w:r>
      <w:r w:rsidR="009F7D69" w:rsidRPr="007B3E05">
        <w:rPr>
          <w:rFonts w:ascii="Calibri" w:hAnsi="Calibri"/>
          <w:color w:val="auto"/>
          <w:spacing w:val="2"/>
          <w:sz w:val="24"/>
          <w:szCs w:val="24"/>
        </w:rPr>
        <w:t>.</w:t>
      </w:r>
      <w:r w:rsidR="0082218E" w:rsidRPr="007B3E05">
        <w:rPr>
          <w:rFonts w:ascii="Calibri" w:hAnsi="Calibri"/>
          <w:color w:val="auto"/>
          <w:spacing w:val="2"/>
          <w:sz w:val="24"/>
          <w:szCs w:val="24"/>
        </w:rPr>
        <w:t xml:space="preserve"> </w:t>
      </w:r>
      <w:r w:rsidR="00DD525A" w:rsidRPr="007B3E05">
        <w:rPr>
          <w:rFonts w:ascii="Calibri" w:hAnsi="Calibri"/>
          <w:b/>
          <w:i/>
          <w:color w:val="auto"/>
          <w:spacing w:val="2"/>
          <w:sz w:val="24"/>
          <w:szCs w:val="24"/>
        </w:rPr>
        <w:t xml:space="preserve">Οι ασφαλιστικές παροχές λόγω εργατικού ατυχήματος ή ατυχήματος εκτός εργασίας, </w:t>
      </w:r>
      <w:r w:rsidR="00DD525A" w:rsidRPr="007B3E05">
        <w:rPr>
          <w:rFonts w:ascii="Calibri" w:hAnsi="Calibri"/>
          <w:b/>
          <w:i/>
          <w:color w:val="auto"/>
          <w:spacing w:val="2"/>
          <w:sz w:val="24"/>
          <w:szCs w:val="24"/>
        </w:rPr>
        <w:lastRenderedPageBreak/>
        <w:t>συνεχίζουν να καταβάλλονται σύμφωνα με τις ισχύουσες νομοθετικές διατάξεις, έως την επανεξέτασή τους</w:t>
      </w:r>
      <w:r w:rsidR="00942794" w:rsidRPr="007B3E05">
        <w:rPr>
          <w:rFonts w:ascii="Calibri" w:hAnsi="Calibri"/>
          <w:b/>
          <w:i/>
          <w:color w:val="auto"/>
          <w:spacing w:val="2"/>
          <w:sz w:val="24"/>
          <w:szCs w:val="24"/>
        </w:rPr>
        <w:t xml:space="preserve"> από την Επιτροπή του εν λόγω άρθρου».</w:t>
      </w:r>
    </w:p>
    <w:p w:rsidR="00D8396D" w:rsidRPr="007B3E05" w:rsidRDefault="00D8396D" w:rsidP="009F7D69">
      <w:pPr>
        <w:spacing w:after="0" w:line="240" w:lineRule="auto"/>
        <w:rPr>
          <w:rFonts w:ascii="Calibri" w:hAnsi="Calibri"/>
          <w:i/>
          <w:color w:val="auto"/>
          <w:spacing w:val="2"/>
          <w:sz w:val="24"/>
          <w:szCs w:val="24"/>
        </w:rPr>
      </w:pPr>
    </w:p>
    <w:p w:rsidR="00DC114C" w:rsidRPr="007B3E05" w:rsidRDefault="00D8396D" w:rsidP="00DC114C">
      <w:pPr>
        <w:spacing w:after="0" w:line="240" w:lineRule="auto"/>
        <w:rPr>
          <w:rFonts w:ascii="Calibri" w:hAnsi="Calibri"/>
          <w:color w:val="auto"/>
          <w:spacing w:val="2"/>
          <w:sz w:val="24"/>
          <w:szCs w:val="24"/>
        </w:rPr>
      </w:pPr>
      <w:r w:rsidRPr="007B3E05">
        <w:rPr>
          <w:rFonts w:ascii="Calibri" w:hAnsi="Calibri"/>
          <w:b/>
          <w:color w:val="auto"/>
          <w:spacing w:val="2"/>
          <w:sz w:val="24"/>
          <w:szCs w:val="24"/>
        </w:rPr>
        <w:t>Άρθρο 12: Σύνταξη λόγω θανάτου</w:t>
      </w:r>
      <w:r w:rsidR="00DC114C" w:rsidRPr="007B3E05">
        <w:rPr>
          <w:rFonts w:ascii="Calibri" w:hAnsi="Calibri"/>
          <w:b/>
          <w:bCs/>
          <w:color w:val="auto"/>
          <w:spacing w:val="2"/>
          <w:sz w:val="24"/>
          <w:szCs w:val="24"/>
        </w:rPr>
        <w:t xml:space="preserve"> </w:t>
      </w:r>
    </w:p>
    <w:p w:rsidR="00DC114C" w:rsidRPr="007B3E05" w:rsidRDefault="00DC114C" w:rsidP="00DC114C">
      <w:pPr>
        <w:spacing w:after="0" w:line="240" w:lineRule="auto"/>
        <w:rPr>
          <w:rFonts w:ascii="Calibri" w:hAnsi="Calibri"/>
          <w:color w:val="auto"/>
          <w:spacing w:val="2"/>
          <w:sz w:val="24"/>
          <w:szCs w:val="24"/>
        </w:rPr>
      </w:pPr>
    </w:p>
    <w:p w:rsidR="0082218E" w:rsidRPr="007B3E05" w:rsidRDefault="00DC114C" w:rsidP="0082218E">
      <w:pPr>
        <w:numPr>
          <w:ilvl w:val="0"/>
          <w:numId w:val="19"/>
        </w:numPr>
        <w:spacing w:after="0" w:line="240" w:lineRule="auto"/>
        <w:rPr>
          <w:rFonts w:ascii="Calibri" w:hAnsi="Calibri"/>
          <w:color w:val="auto"/>
          <w:spacing w:val="2"/>
          <w:sz w:val="24"/>
          <w:szCs w:val="24"/>
        </w:rPr>
      </w:pPr>
      <w:r w:rsidRPr="007B3E05">
        <w:rPr>
          <w:rFonts w:ascii="Calibri" w:hAnsi="Calibri"/>
          <w:color w:val="auto"/>
          <w:spacing w:val="2"/>
          <w:sz w:val="24"/>
          <w:szCs w:val="24"/>
        </w:rPr>
        <w:t>Η περ. β της παραγράφου 1 θέτει ως προϋπόθεση για τη χορήγηση της σύνταξης  θανόντος γονέα στο τέκνο με αναπηρία, η αναπηρία του τέκνου να έχει εκδηλωθεί προ του 2</w:t>
      </w:r>
      <w:r w:rsidR="00616C80" w:rsidRPr="007B3E05">
        <w:rPr>
          <w:rFonts w:ascii="Calibri" w:hAnsi="Calibri"/>
          <w:color w:val="auto"/>
          <w:spacing w:val="2"/>
          <w:sz w:val="24"/>
          <w:szCs w:val="24"/>
        </w:rPr>
        <w:t>4</w:t>
      </w:r>
      <w:r w:rsidRPr="007B3E05">
        <w:rPr>
          <w:rFonts w:ascii="Calibri" w:hAnsi="Calibri"/>
          <w:color w:val="auto"/>
          <w:spacing w:val="2"/>
          <w:sz w:val="24"/>
          <w:szCs w:val="24"/>
          <w:vertAlign w:val="superscript"/>
        </w:rPr>
        <w:t>ου</w:t>
      </w:r>
      <w:r w:rsidRPr="007B3E05">
        <w:rPr>
          <w:rFonts w:ascii="Calibri" w:hAnsi="Calibri"/>
          <w:color w:val="auto"/>
          <w:spacing w:val="2"/>
          <w:sz w:val="24"/>
          <w:szCs w:val="24"/>
        </w:rPr>
        <w:t xml:space="preserve"> έτους της ηλικίας. </w:t>
      </w:r>
      <w:r w:rsidR="00AC1395" w:rsidRPr="007B3E05">
        <w:rPr>
          <w:rFonts w:ascii="Calibri" w:hAnsi="Calibri"/>
          <w:color w:val="auto"/>
          <w:spacing w:val="2"/>
          <w:sz w:val="24"/>
          <w:szCs w:val="24"/>
        </w:rPr>
        <w:t xml:space="preserve">Εύλογα δημιουργείται το ερώτημα: </w:t>
      </w:r>
      <w:r w:rsidRPr="007B3E05">
        <w:rPr>
          <w:rFonts w:ascii="Calibri" w:hAnsi="Calibri"/>
          <w:b/>
          <w:color w:val="auto"/>
          <w:spacing w:val="2"/>
          <w:sz w:val="24"/>
          <w:szCs w:val="24"/>
        </w:rPr>
        <w:t>Με ποια λογική ο νομοθέτης θέτει ως προϋπόθεση η αναπηρία να έχει επέλθει προ του 2</w:t>
      </w:r>
      <w:r w:rsidR="00280D97" w:rsidRPr="007B3E05">
        <w:rPr>
          <w:rFonts w:ascii="Calibri" w:hAnsi="Calibri"/>
          <w:b/>
          <w:color w:val="auto"/>
          <w:spacing w:val="2"/>
          <w:sz w:val="24"/>
          <w:szCs w:val="24"/>
        </w:rPr>
        <w:t>4</w:t>
      </w:r>
      <w:r w:rsidRPr="007B3E05">
        <w:rPr>
          <w:rFonts w:ascii="Calibri" w:hAnsi="Calibri"/>
          <w:b/>
          <w:color w:val="auto"/>
          <w:spacing w:val="2"/>
          <w:sz w:val="24"/>
          <w:szCs w:val="24"/>
          <w:vertAlign w:val="superscript"/>
        </w:rPr>
        <w:t>ου</w:t>
      </w:r>
      <w:r w:rsidRPr="007B3E05">
        <w:rPr>
          <w:rFonts w:ascii="Calibri" w:hAnsi="Calibri"/>
          <w:b/>
          <w:color w:val="auto"/>
          <w:spacing w:val="2"/>
          <w:sz w:val="24"/>
          <w:szCs w:val="24"/>
        </w:rPr>
        <w:t xml:space="preserve"> έτους της ηλικίας;</w:t>
      </w:r>
      <w:r w:rsidRPr="007B3E05">
        <w:rPr>
          <w:rFonts w:ascii="Calibri" w:hAnsi="Calibri"/>
          <w:color w:val="auto"/>
          <w:spacing w:val="2"/>
          <w:sz w:val="24"/>
          <w:szCs w:val="24"/>
        </w:rPr>
        <w:t xml:space="preserve"> </w:t>
      </w:r>
      <w:r w:rsidRPr="007B3E05">
        <w:rPr>
          <w:rFonts w:ascii="Calibri" w:hAnsi="Calibri"/>
          <w:b/>
          <w:color w:val="auto"/>
          <w:spacing w:val="2"/>
          <w:sz w:val="24"/>
          <w:szCs w:val="24"/>
        </w:rPr>
        <w:t>Εάν η αναπ</w:t>
      </w:r>
      <w:r w:rsidR="00616C80" w:rsidRPr="007B3E05">
        <w:rPr>
          <w:rFonts w:ascii="Calibri" w:hAnsi="Calibri"/>
          <w:b/>
          <w:color w:val="auto"/>
          <w:spacing w:val="2"/>
          <w:sz w:val="24"/>
          <w:szCs w:val="24"/>
        </w:rPr>
        <w:t>ηρία επέλθει μετά το 24</w:t>
      </w:r>
      <w:r w:rsidRPr="007B3E05">
        <w:rPr>
          <w:rFonts w:ascii="Calibri" w:hAnsi="Calibri"/>
          <w:b/>
          <w:color w:val="auto"/>
          <w:spacing w:val="2"/>
          <w:sz w:val="24"/>
          <w:szCs w:val="24"/>
          <w:vertAlign w:val="superscript"/>
        </w:rPr>
        <w:t>ο</w:t>
      </w:r>
      <w:r w:rsidRPr="007B3E05">
        <w:rPr>
          <w:rFonts w:ascii="Calibri" w:hAnsi="Calibri"/>
          <w:b/>
          <w:color w:val="auto"/>
          <w:spacing w:val="2"/>
          <w:sz w:val="24"/>
          <w:szCs w:val="24"/>
        </w:rPr>
        <w:t xml:space="preserve"> έτος πως θα προστατευτεί το τέκνο;</w:t>
      </w:r>
      <w:r w:rsidRPr="007B3E05">
        <w:rPr>
          <w:rFonts w:ascii="Calibri" w:hAnsi="Calibri"/>
          <w:color w:val="auto"/>
          <w:spacing w:val="2"/>
          <w:sz w:val="24"/>
          <w:szCs w:val="24"/>
        </w:rPr>
        <w:t xml:space="preserve"> Γιατί ο νομοθέτης αγνοεί το γεγονός ότι υπάρχουν βαριές αναπηρίες, ο</w:t>
      </w:r>
      <w:r w:rsidR="00616C80" w:rsidRPr="007B3E05">
        <w:rPr>
          <w:rFonts w:ascii="Calibri" w:hAnsi="Calibri"/>
          <w:color w:val="auto"/>
          <w:spacing w:val="2"/>
          <w:sz w:val="24"/>
          <w:szCs w:val="24"/>
        </w:rPr>
        <w:t>ι οποίες εκδηλώνονται μετά το 24</w:t>
      </w:r>
      <w:r w:rsidRPr="007B3E05">
        <w:rPr>
          <w:rFonts w:ascii="Calibri" w:hAnsi="Calibri"/>
          <w:color w:val="auto"/>
          <w:spacing w:val="2"/>
          <w:sz w:val="24"/>
          <w:szCs w:val="24"/>
          <w:vertAlign w:val="superscript"/>
        </w:rPr>
        <w:t>ο</w:t>
      </w:r>
      <w:r w:rsidRPr="007B3E05">
        <w:rPr>
          <w:rFonts w:ascii="Calibri" w:hAnsi="Calibri"/>
          <w:color w:val="auto"/>
          <w:spacing w:val="2"/>
          <w:sz w:val="24"/>
          <w:szCs w:val="24"/>
        </w:rPr>
        <w:t xml:space="preserve"> έτος της ηλικίας όπως τύφλωση, παραπληγία ή βαριές ψυχικές παθήσεις ή χρόνιες παθήσεις;</w:t>
      </w:r>
    </w:p>
    <w:p w:rsidR="0082218E" w:rsidRPr="007B3E05" w:rsidRDefault="0082218E" w:rsidP="0082218E">
      <w:pPr>
        <w:spacing w:after="0" w:line="240" w:lineRule="auto"/>
        <w:rPr>
          <w:rFonts w:ascii="Calibri" w:hAnsi="Calibri"/>
          <w:color w:val="auto"/>
          <w:spacing w:val="2"/>
          <w:sz w:val="24"/>
          <w:szCs w:val="24"/>
        </w:rPr>
      </w:pPr>
    </w:p>
    <w:p w:rsidR="00DC114C" w:rsidRPr="007B3E05" w:rsidRDefault="00DC114C" w:rsidP="0082218E">
      <w:pPr>
        <w:spacing w:after="0" w:line="240" w:lineRule="auto"/>
        <w:rPr>
          <w:rFonts w:ascii="Calibri" w:hAnsi="Calibri"/>
          <w:color w:val="auto"/>
          <w:spacing w:val="2"/>
          <w:sz w:val="24"/>
          <w:szCs w:val="24"/>
        </w:rPr>
      </w:pPr>
      <w:r w:rsidRPr="007B3E05">
        <w:rPr>
          <w:rFonts w:ascii="Calibri" w:hAnsi="Calibri"/>
          <w:color w:val="auto"/>
          <w:spacing w:val="2"/>
          <w:sz w:val="24"/>
          <w:szCs w:val="24"/>
        </w:rPr>
        <w:t>Η Ε.Σ.Α.μεΑ για την προστασία των πιο αδύναμων μελών της κοινωνίας ζητάει να διαγραφεί  η προϋπόθεση της εμφάνισης της αναπηρίας προ του 2</w:t>
      </w:r>
      <w:r w:rsidR="00616C80" w:rsidRPr="007B3E05">
        <w:rPr>
          <w:rFonts w:ascii="Calibri" w:hAnsi="Calibri"/>
          <w:color w:val="auto"/>
          <w:spacing w:val="2"/>
          <w:sz w:val="24"/>
          <w:szCs w:val="24"/>
        </w:rPr>
        <w:t>4</w:t>
      </w:r>
      <w:r w:rsidRPr="007B3E05">
        <w:rPr>
          <w:rFonts w:ascii="Calibri" w:hAnsi="Calibri"/>
          <w:color w:val="auto"/>
          <w:spacing w:val="2"/>
          <w:sz w:val="24"/>
          <w:szCs w:val="24"/>
          <w:vertAlign w:val="superscript"/>
        </w:rPr>
        <w:t>ου</w:t>
      </w:r>
      <w:r w:rsidRPr="007B3E05">
        <w:rPr>
          <w:rFonts w:ascii="Calibri" w:hAnsi="Calibri"/>
          <w:color w:val="auto"/>
          <w:spacing w:val="2"/>
          <w:sz w:val="24"/>
          <w:szCs w:val="24"/>
        </w:rPr>
        <w:t xml:space="preserve"> έτους της ηλικίας. </w:t>
      </w:r>
    </w:p>
    <w:p w:rsidR="00DC114C" w:rsidRPr="007B3E05" w:rsidRDefault="00DC114C" w:rsidP="00DC114C">
      <w:pPr>
        <w:spacing w:after="0" w:line="240" w:lineRule="auto"/>
        <w:rPr>
          <w:rFonts w:ascii="Calibri" w:hAnsi="Calibri"/>
          <w:color w:val="auto"/>
          <w:spacing w:val="2"/>
          <w:sz w:val="24"/>
          <w:szCs w:val="24"/>
        </w:rPr>
      </w:pPr>
    </w:p>
    <w:p w:rsidR="0082218E" w:rsidRPr="007B3E05" w:rsidRDefault="00DC114C" w:rsidP="0082218E">
      <w:pPr>
        <w:spacing w:after="0" w:line="240" w:lineRule="auto"/>
        <w:rPr>
          <w:rFonts w:ascii="Calibri" w:hAnsi="Calibri"/>
          <w:color w:val="auto"/>
          <w:spacing w:val="2"/>
          <w:sz w:val="24"/>
          <w:szCs w:val="24"/>
        </w:rPr>
      </w:pPr>
      <w:r w:rsidRPr="007B3E05">
        <w:rPr>
          <w:rFonts w:ascii="Calibri" w:hAnsi="Calibri"/>
          <w:color w:val="auto"/>
          <w:spacing w:val="2"/>
          <w:sz w:val="24"/>
          <w:szCs w:val="24"/>
        </w:rPr>
        <w:t>Ε</w:t>
      </w:r>
      <w:r w:rsidR="00AC1395" w:rsidRPr="007B3E05">
        <w:rPr>
          <w:rFonts w:ascii="Calibri" w:hAnsi="Calibri"/>
          <w:color w:val="auto"/>
          <w:spacing w:val="2"/>
          <w:sz w:val="24"/>
          <w:szCs w:val="24"/>
        </w:rPr>
        <w:t>ιδικά σε ότι αφορά σ</w:t>
      </w:r>
      <w:r w:rsidRPr="007B3E05">
        <w:rPr>
          <w:rFonts w:ascii="Calibri" w:hAnsi="Calibri"/>
          <w:color w:val="auto"/>
          <w:spacing w:val="2"/>
          <w:sz w:val="24"/>
          <w:szCs w:val="24"/>
        </w:rPr>
        <w:t>τις νευροψυχιατρικές παθήσεις, η ανωτέρω προϋπόθεση η οποία ετίθετο και με το ισχύον συνταξιοδοτικό πλαίσιο στερείται λογικής για τους κάτωθι λόγους:</w:t>
      </w:r>
    </w:p>
    <w:p w:rsidR="0082218E" w:rsidRPr="007B3E05" w:rsidRDefault="0082218E" w:rsidP="0082218E">
      <w:pPr>
        <w:spacing w:after="0" w:line="240" w:lineRule="auto"/>
        <w:rPr>
          <w:rFonts w:ascii="Calibri" w:hAnsi="Calibri"/>
          <w:color w:val="auto"/>
          <w:spacing w:val="2"/>
          <w:sz w:val="24"/>
          <w:szCs w:val="24"/>
        </w:rPr>
      </w:pPr>
    </w:p>
    <w:p w:rsidR="0082218E" w:rsidRPr="007B3E05" w:rsidRDefault="00DC114C" w:rsidP="0082218E">
      <w:pPr>
        <w:pStyle w:val="a8"/>
        <w:numPr>
          <w:ilvl w:val="0"/>
          <w:numId w:val="41"/>
        </w:numPr>
        <w:spacing w:after="0" w:line="240" w:lineRule="auto"/>
        <w:ind w:left="360"/>
        <w:rPr>
          <w:rFonts w:ascii="Calibri" w:hAnsi="Calibri"/>
          <w:color w:val="auto"/>
          <w:spacing w:val="2"/>
          <w:sz w:val="24"/>
          <w:szCs w:val="24"/>
        </w:rPr>
      </w:pPr>
      <w:r w:rsidRPr="007B3E05">
        <w:rPr>
          <w:rFonts w:ascii="Calibri" w:hAnsi="Calibri"/>
          <w:color w:val="auto"/>
          <w:spacing w:val="2"/>
          <w:sz w:val="24"/>
          <w:szCs w:val="24"/>
        </w:rPr>
        <w:t>Εάν η νευροψυχιατρική πάθηση του τέκνου του θανόντος γονέα επιδεινώνεται με το χρόνο και φθάσει σε οξύ σημείο μετά το 2</w:t>
      </w:r>
      <w:r w:rsidR="00AC1395" w:rsidRPr="007B3E05">
        <w:rPr>
          <w:rFonts w:ascii="Calibri" w:hAnsi="Calibri"/>
          <w:color w:val="auto"/>
          <w:spacing w:val="2"/>
          <w:sz w:val="24"/>
          <w:szCs w:val="24"/>
        </w:rPr>
        <w:t>4</w:t>
      </w:r>
      <w:r w:rsidRPr="007B3E05">
        <w:rPr>
          <w:rFonts w:ascii="Calibri" w:hAnsi="Calibri"/>
          <w:color w:val="auto"/>
          <w:spacing w:val="2"/>
          <w:sz w:val="24"/>
          <w:szCs w:val="24"/>
        </w:rPr>
        <w:t>ο έτος της ηλικίας του, τότε χάνει κάθε δικαίωμα στη σύνταξη του γονέα</w:t>
      </w:r>
      <w:r w:rsidR="0082218E" w:rsidRPr="007B3E05">
        <w:rPr>
          <w:rFonts w:ascii="Calibri" w:hAnsi="Calibri"/>
          <w:color w:val="auto"/>
          <w:spacing w:val="2"/>
          <w:sz w:val="24"/>
          <w:szCs w:val="24"/>
        </w:rPr>
        <w:t>.</w:t>
      </w:r>
    </w:p>
    <w:p w:rsidR="0082218E" w:rsidRPr="007B3E05" w:rsidRDefault="0082218E" w:rsidP="0082218E">
      <w:pPr>
        <w:spacing w:after="0" w:line="240" w:lineRule="auto"/>
        <w:rPr>
          <w:rFonts w:ascii="Calibri" w:hAnsi="Calibri"/>
          <w:color w:val="auto"/>
          <w:spacing w:val="2"/>
          <w:sz w:val="24"/>
          <w:szCs w:val="24"/>
        </w:rPr>
      </w:pPr>
    </w:p>
    <w:p w:rsidR="0082218E" w:rsidRPr="007B3E05" w:rsidRDefault="00DC114C" w:rsidP="0082218E">
      <w:pPr>
        <w:pStyle w:val="a8"/>
        <w:numPr>
          <w:ilvl w:val="0"/>
          <w:numId w:val="41"/>
        </w:numPr>
        <w:spacing w:after="0" w:line="240" w:lineRule="auto"/>
        <w:ind w:left="360"/>
        <w:rPr>
          <w:rFonts w:ascii="Calibri" w:hAnsi="Calibri"/>
          <w:color w:val="auto"/>
          <w:spacing w:val="2"/>
          <w:sz w:val="24"/>
          <w:szCs w:val="24"/>
        </w:rPr>
      </w:pPr>
      <w:r w:rsidRPr="007B3E05">
        <w:rPr>
          <w:rFonts w:ascii="Calibri" w:hAnsi="Calibri"/>
          <w:color w:val="auto"/>
          <w:spacing w:val="2"/>
          <w:sz w:val="24"/>
          <w:szCs w:val="24"/>
        </w:rPr>
        <w:t xml:space="preserve">Εάν ο πάσχων </w:t>
      </w:r>
      <w:r w:rsidR="00AC1395" w:rsidRPr="007B3E05">
        <w:rPr>
          <w:rFonts w:ascii="Calibri" w:hAnsi="Calibri"/>
          <w:color w:val="auto"/>
          <w:spacing w:val="2"/>
          <w:sz w:val="24"/>
          <w:szCs w:val="24"/>
        </w:rPr>
        <w:t>χάσει τους γονείς του μετά το 24</w:t>
      </w:r>
      <w:r w:rsidRPr="007B3E05">
        <w:rPr>
          <w:rFonts w:ascii="Calibri" w:hAnsi="Calibri"/>
          <w:color w:val="auto"/>
          <w:spacing w:val="2"/>
          <w:sz w:val="24"/>
          <w:szCs w:val="24"/>
        </w:rPr>
        <w:t>ο έτος, θα είναι εξαιρετικά δυσχερής η βεβαίωση από την αρμόδια υγειονομική επιτροπή του Κέντρου Πιστοποίησης Αναπηρίας, ότι η νευροψυχιατρική πάθησή του εμφανίστηκε στο παρελθόν, ενώ η δυσχέρεια αυτή θα ενταθεί σε περίπτωση που ο πάσχω</w:t>
      </w:r>
      <w:r w:rsidR="0082218E" w:rsidRPr="007B3E05">
        <w:rPr>
          <w:rFonts w:ascii="Calibri" w:hAnsi="Calibri"/>
          <w:color w:val="auto"/>
          <w:spacing w:val="2"/>
          <w:sz w:val="24"/>
          <w:szCs w:val="24"/>
        </w:rPr>
        <w:t xml:space="preserve">ν δεν είχε νοσηλευθεί πριν το 24o </w:t>
      </w:r>
      <w:r w:rsidRPr="007B3E05">
        <w:rPr>
          <w:rFonts w:ascii="Calibri" w:hAnsi="Calibri"/>
          <w:color w:val="auto"/>
          <w:spacing w:val="2"/>
          <w:sz w:val="24"/>
          <w:szCs w:val="24"/>
        </w:rPr>
        <w:t>έτος της ηλικίας του, με αποτέλεσμα να μην υφίστανται αποδείξεις του χρόνου επελεύσεως της οφειλόμενης σε νευροψυχιατρική πάθηση αναπηρίας.</w:t>
      </w:r>
    </w:p>
    <w:p w:rsidR="00DC114C" w:rsidRPr="007B3E05" w:rsidRDefault="00DC114C" w:rsidP="0082218E">
      <w:pPr>
        <w:spacing w:after="0" w:line="240" w:lineRule="auto"/>
        <w:rPr>
          <w:rFonts w:ascii="Calibri" w:hAnsi="Calibri"/>
          <w:color w:val="auto"/>
          <w:spacing w:val="2"/>
          <w:sz w:val="24"/>
          <w:szCs w:val="24"/>
        </w:rPr>
      </w:pPr>
      <w:r w:rsidRPr="007B3E05">
        <w:rPr>
          <w:rFonts w:ascii="Calibri" w:hAnsi="Calibri"/>
          <w:color w:val="auto"/>
          <w:spacing w:val="2"/>
          <w:sz w:val="24"/>
          <w:szCs w:val="24"/>
        </w:rPr>
        <w:br/>
      </w:r>
      <w:r w:rsidRPr="007B3E05">
        <w:rPr>
          <w:rFonts w:ascii="Calibri" w:hAnsi="Calibri"/>
          <w:b/>
          <w:color w:val="auto"/>
          <w:spacing w:val="2"/>
          <w:sz w:val="24"/>
          <w:szCs w:val="24"/>
        </w:rPr>
        <w:t>Σχόλιο</w:t>
      </w:r>
      <w:r w:rsidR="0082218E" w:rsidRPr="007B3E05">
        <w:rPr>
          <w:rFonts w:ascii="Calibri" w:hAnsi="Calibri"/>
          <w:color w:val="auto"/>
          <w:spacing w:val="2"/>
          <w:sz w:val="24"/>
          <w:szCs w:val="24"/>
        </w:rPr>
        <w:t xml:space="preserve">: </w:t>
      </w:r>
      <w:r w:rsidRPr="007B3E05">
        <w:rPr>
          <w:rFonts w:ascii="Calibri" w:hAnsi="Calibri"/>
          <w:color w:val="auto"/>
          <w:spacing w:val="2"/>
          <w:sz w:val="24"/>
          <w:szCs w:val="24"/>
        </w:rPr>
        <w:t>Σημειώνουμε ότι σε πολλές περιπτώσεις η νευροψυχιατρι</w:t>
      </w:r>
      <w:r w:rsidR="00616C80" w:rsidRPr="007B3E05">
        <w:rPr>
          <w:rFonts w:ascii="Calibri" w:hAnsi="Calibri"/>
          <w:color w:val="auto"/>
          <w:spacing w:val="2"/>
          <w:sz w:val="24"/>
          <w:szCs w:val="24"/>
        </w:rPr>
        <w:t>κή πάθηση εκδηλώνεται μετά το 24</w:t>
      </w:r>
      <w:r w:rsidRPr="007B3E05">
        <w:rPr>
          <w:rFonts w:ascii="Calibri" w:hAnsi="Calibri"/>
          <w:color w:val="auto"/>
          <w:spacing w:val="2"/>
          <w:sz w:val="24"/>
          <w:szCs w:val="24"/>
        </w:rPr>
        <w:t>ο έτος της ηλικίας.</w:t>
      </w:r>
    </w:p>
    <w:p w:rsidR="00DC114C" w:rsidRPr="007B3E05" w:rsidRDefault="00DC114C" w:rsidP="00DC114C">
      <w:pPr>
        <w:spacing w:after="0" w:line="240" w:lineRule="auto"/>
        <w:rPr>
          <w:rFonts w:ascii="Calibri" w:hAnsi="Calibri"/>
          <w:color w:val="auto"/>
          <w:spacing w:val="2"/>
          <w:sz w:val="24"/>
          <w:szCs w:val="24"/>
        </w:rPr>
      </w:pPr>
    </w:p>
    <w:p w:rsidR="0082218E" w:rsidRPr="007B3E05" w:rsidRDefault="00DC114C" w:rsidP="0082218E">
      <w:pPr>
        <w:spacing w:after="0" w:line="240" w:lineRule="auto"/>
        <w:rPr>
          <w:rFonts w:ascii="Calibri" w:hAnsi="Calibri"/>
          <w:b/>
          <w:color w:val="auto"/>
          <w:spacing w:val="2"/>
          <w:sz w:val="24"/>
          <w:szCs w:val="24"/>
        </w:rPr>
      </w:pPr>
      <w:r w:rsidRPr="007B3E05">
        <w:rPr>
          <w:rFonts w:ascii="Calibri" w:hAnsi="Calibri"/>
          <w:b/>
          <w:color w:val="auto"/>
          <w:spacing w:val="2"/>
          <w:sz w:val="24"/>
          <w:szCs w:val="24"/>
        </w:rPr>
        <w:t>Σύμφωνα με τα παραπάνω ζητούμε να διαγραφεί η φράση «εφόσον…….ηλικίας τους»</w:t>
      </w:r>
      <w:r w:rsidR="0082218E" w:rsidRPr="007B3E05">
        <w:rPr>
          <w:rFonts w:ascii="Calibri" w:hAnsi="Calibri"/>
          <w:b/>
          <w:color w:val="auto"/>
          <w:spacing w:val="2"/>
          <w:sz w:val="24"/>
          <w:szCs w:val="24"/>
        </w:rPr>
        <w:t>.</w:t>
      </w:r>
    </w:p>
    <w:p w:rsidR="00DC114C" w:rsidRPr="007B3E05" w:rsidRDefault="00DC114C" w:rsidP="0082218E">
      <w:pPr>
        <w:spacing w:after="0" w:line="240" w:lineRule="auto"/>
        <w:rPr>
          <w:rFonts w:ascii="Calibri" w:hAnsi="Calibri"/>
          <w:b/>
          <w:color w:val="auto"/>
          <w:spacing w:val="2"/>
          <w:sz w:val="24"/>
          <w:szCs w:val="24"/>
        </w:rPr>
      </w:pPr>
      <w:r w:rsidRPr="007B3E05">
        <w:rPr>
          <w:rFonts w:ascii="Calibri" w:hAnsi="Calibri"/>
          <w:b/>
          <w:color w:val="auto"/>
          <w:spacing w:val="2"/>
          <w:sz w:val="24"/>
          <w:szCs w:val="24"/>
        </w:rPr>
        <w:t xml:space="preserve"> </w:t>
      </w:r>
    </w:p>
    <w:p w:rsidR="0047301E" w:rsidRPr="007B3E05" w:rsidRDefault="0047301E" w:rsidP="0047301E">
      <w:pPr>
        <w:spacing w:after="0" w:line="240" w:lineRule="auto"/>
        <w:rPr>
          <w:rFonts w:asciiTheme="minorHAnsi" w:hAnsiTheme="minorHAnsi"/>
          <w:color w:val="auto"/>
          <w:sz w:val="24"/>
          <w:szCs w:val="24"/>
        </w:rPr>
      </w:pPr>
      <w:r w:rsidRPr="007B3E05">
        <w:rPr>
          <w:rFonts w:asciiTheme="minorHAnsi" w:hAnsiTheme="minorHAnsi"/>
          <w:color w:val="auto"/>
          <w:spacing w:val="2"/>
          <w:sz w:val="24"/>
          <w:szCs w:val="24"/>
        </w:rPr>
        <w:t xml:space="preserve">Επίσης </w:t>
      </w:r>
      <w:r w:rsidR="00480399" w:rsidRPr="007B3E05">
        <w:rPr>
          <w:rFonts w:asciiTheme="minorHAnsi" w:hAnsiTheme="minorHAnsi"/>
          <w:color w:val="auto"/>
          <w:spacing w:val="2"/>
          <w:sz w:val="24"/>
          <w:szCs w:val="24"/>
        </w:rPr>
        <w:t>η</w:t>
      </w:r>
      <w:r w:rsidRPr="007B3E05">
        <w:rPr>
          <w:rFonts w:asciiTheme="minorHAnsi" w:hAnsiTheme="minorHAnsi"/>
          <w:color w:val="auto"/>
          <w:spacing w:val="2"/>
          <w:sz w:val="24"/>
          <w:szCs w:val="24"/>
        </w:rPr>
        <w:t xml:space="preserve"> περ. β της παραγράφου 1</w:t>
      </w:r>
      <w:r w:rsidR="00480399" w:rsidRPr="007B3E05">
        <w:rPr>
          <w:rFonts w:asciiTheme="minorHAnsi" w:hAnsiTheme="minorHAnsi"/>
          <w:color w:val="auto"/>
          <w:sz w:val="24"/>
          <w:szCs w:val="24"/>
        </w:rPr>
        <w:t>, ζητάμε να αντικατασταθεί ως εξής:</w:t>
      </w:r>
    </w:p>
    <w:p w:rsidR="00480399" w:rsidRPr="007B3E05" w:rsidRDefault="00480399" w:rsidP="0047301E">
      <w:pPr>
        <w:spacing w:after="0" w:line="240" w:lineRule="auto"/>
        <w:rPr>
          <w:rFonts w:asciiTheme="minorHAnsi" w:hAnsiTheme="minorHAnsi"/>
          <w:color w:val="auto"/>
          <w:sz w:val="24"/>
          <w:szCs w:val="24"/>
        </w:rPr>
      </w:pPr>
    </w:p>
    <w:p w:rsidR="00DC114C" w:rsidRPr="007B3E05" w:rsidRDefault="00480399" w:rsidP="0047301E">
      <w:pPr>
        <w:spacing w:after="0" w:line="240" w:lineRule="auto"/>
        <w:rPr>
          <w:rFonts w:ascii="Calibri" w:hAnsi="Calibri"/>
          <w:b/>
          <w:i/>
          <w:color w:val="auto"/>
          <w:spacing w:val="2"/>
          <w:sz w:val="24"/>
          <w:szCs w:val="24"/>
        </w:rPr>
      </w:pPr>
      <w:r w:rsidRPr="007B3E05">
        <w:rPr>
          <w:rFonts w:ascii="Calibri" w:hAnsi="Calibri"/>
          <w:i/>
          <w:color w:val="auto"/>
          <w:spacing w:val="2"/>
          <w:sz w:val="24"/>
          <w:szCs w:val="24"/>
        </w:rPr>
        <w:t>«</w:t>
      </w:r>
      <w:r w:rsidR="0047301E" w:rsidRPr="007B3E05">
        <w:rPr>
          <w:rFonts w:ascii="Calibri" w:hAnsi="Calibri"/>
          <w:i/>
          <w:color w:val="auto"/>
          <w:spacing w:val="2"/>
          <w:sz w:val="24"/>
          <w:szCs w:val="24"/>
        </w:rPr>
        <w:t xml:space="preserve">Οι ανωτέρω περιορισμοί δεν εφαρμόζονται εφόσον και για όσο χρόνο ο επιζών  σύζυγος,  κατά  τον  ως  άνω  χρόνο,  έχει  τέκνο  ή  τέκνα  που  υπάγονται  στην παράγραφο  1Β  του  παρόντος  </w:t>
      </w:r>
      <w:r w:rsidR="0047301E" w:rsidRPr="007B3E05">
        <w:rPr>
          <w:rFonts w:ascii="Calibri" w:hAnsi="Calibri"/>
          <w:b/>
          <w:i/>
          <w:color w:val="auto"/>
          <w:spacing w:val="2"/>
          <w:sz w:val="24"/>
          <w:szCs w:val="24"/>
        </w:rPr>
        <w:t xml:space="preserve">ή  </w:t>
      </w:r>
      <w:r w:rsidRPr="007B3E05">
        <w:rPr>
          <w:rFonts w:ascii="Calibri" w:hAnsi="Calibri"/>
          <w:b/>
          <w:i/>
          <w:color w:val="auto"/>
          <w:spacing w:val="2"/>
          <w:sz w:val="24"/>
          <w:szCs w:val="24"/>
        </w:rPr>
        <w:t>έχουν</w:t>
      </w:r>
      <w:r w:rsidR="0047301E" w:rsidRPr="007B3E05">
        <w:rPr>
          <w:rFonts w:ascii="Calibri" w:hAnsi="Calibri"/>
          <w:b/>
          <w:i/>
          <w:color w:val="auto"/>
          <w:spacing w:val="2"/>
          <w:sz w:val="24"/>
          <w:szCs w:val="24"/>
        </w:rPr>
        <w:t xml:space="preserve"> ποσοστ</w:t>
      </w:r>
      <w:r w:rsidRPr="007B3E05">
        <w:rPr>
          <w:rFonts w:ascii="Calibri" w:hAnsi="Calibri"/>
          <w:b/>
          <w:i/>
          <w:color w:val="auto"/>
          <w:spacing w:val="2"/>
          <w:sz w:val="24"/>
          <w:szCs w:val="24"/>
        </w:rPr>
        <w:t>ό αναπηρίας 67% και άνω».</w:t>
      </w:r>
    </w:p>
    <w:p w:rsidR="0047301E" w:rsidRPr="007B3E05" w:rsidRDefault="0047301E" w:rsidP="00DC114C">
      <w:pPr>
        <w:spacing w:after="0" w:line="240" w:lineRule="auto"/>
        <w:rPr>
          <w:rFonts w:ascii="Calibri" w:hAnsi="Calibri"/>
          <w:b/>
          <w:color w:val="auto"/>
          <w:spacing w:val="2"/>
          <w:sz w:val="24"/>
          <w:szCs w:val="24"/>
        </w:rPr>
      </w:pPr>
    </w:p>
    <w:p w:rsidR="00DC114C" w:rsidRPr="007B3E05" w:rsidRDefault="00DC114C" w:rsidP="00616C80">
      <w:pPr>
        <w:spacing w:after="0" w:line="240" w:lineRule="auto"/>
        <w:rPr>
          <w:rFonts w:ascii="Calibri" w:hAnsi="Calibri"/>
          <w:color w:val="auto"/>
          <w:spacing w:val="2"/>
          <w:sz w:val="24"/>
          <w:szCs w:val="24"/>
        </w:rPr>
      </w:pPr>
      <w:r w:rsidRPr="007B3E05">
        <w:rPr>
          <w:rFonts w:ascii="Calibri" w:hAnsi="Calibri"/>
          <w:b/>
          <w:color w:val="auto"/>
          <w:spacing w:val="2"/>
          <w:sz w:val="24"/>
          <w:szCs w:val="24"/>
        </w:rPr>
        <w:lastRenderedPageBreak/>
        <w:t>Σε ότι αφορά την προϋπόθεση που αναφέρεται  στην ανικανότητα προς εργασία η  Ε.Σ.Α.μεΑ εκφράζει την ρητή αντίθεσή της,</w:t>
      </w:r>
      <w:r w:rsidRPr="007B3E05">
        <w:rPr>
          <w:rFonts w:ascii="Calibri" w:hAnsi="Calibri"/>
          <w:color w:val="auto"/>
          <w:spacing w:val="2"/>
          <w:sz w:val="24"/>
          <w:szCs w:val="24"/>
        </w:rPr>
        <w:t xml:space="preserve"> αφού ο όρος αυτός παραπέμπει σε αναχρονιστικές παρελθούσες περιόδους και αντίκειται πλήρως με την σύγχρονη δικαιωματική προσέγγιση για την αναπηρία. Προτείνουμε η σύνταξη του αποβιώσαντος γονέα  να χορηγείται σε τέκνα που είναι άτομα με αναπηρία, τα οποία αποδεδειγμένα δεν εργάζονται με οποιαδήποτε εργασιακή σχέση στο δημόσιο ή ιδιωτικό τομέα. Στην περίπτωση που εργάζονται η χορήγηση της σύνταξης του αποβιώσαντος γονέα διακόπτεται και επαναχορηγείται μετά τη λήξη της εργασιακής σχέσης του τέκνου. </w:t>
      </w:r>
    </w:p>
    <w:p w:rsidR="00DC114C" w:rsidRPr="007B3E05" w:rsidRDefault="00DC114C" w:rsidP="00DC114C">
      <w:pPr>
        <w:spacing w:after="0" w:line="240" w:lineRule="auto"/>
        <w:rPr>
          <w:rFonts w:ascii="Calibri" w:hAnsi="Calibri"/>
          <w:color w:val="auto"/>
          <w:spacing w:val="2"/>
          <w:sz w:val="24"/>
          <w:szCs w:val="24"/>
        </w:rPr>
      </w:pPr>
    </w:p>
    <w:p w:rsidR="00DC114C" w:rsidRPr="007B3E05" w:rsidRDefault="00DC114C" w:rsidP="00DC114C">
      <w:pPr>
        <w:numPr>
          <w:ilvl w:val="0"/>
          <w:numId w:val="19"/>
        </w:numPr>
        <w:spacing w:after="0" w:line="240" w:lineRule="auto"/>
        <w:rPr>
          <w:rFonts w:ascii="Calibri" w:hAnsi="Calibri"/>
          <w:color w:val="auto"/>
          <w:spacing w:val="2"/>
          <w:sz w:val="24"/>
          <w:szCs w:val="24"/>
        </w:rPr>
      </w:pPr>
      <w:r w:rsidRPr="007B3E05">
        <w:rPr>
          <w:rFonts w:ascii="Calibri" w:hAnsi="Calibri"/>
          <w:color w:val="auto"/>
          <w:spacing w:val="2"/>
          <w:sz w:val="24"/>
          <w:szCs w:val="24"/>
        </w:rPr>
        <w:t xml:space="preserve">Στην παρ. 2 να προστεθεί η περ. </w:t>
      </w:r>
      <w:proofErr w:type="spellStart"/>
      <w:r w:rsidRPr="007B3E05">
        <w:rPr>
          <w:rFonts w:ascii="Calibri" w:hAnsi="Calibri"/>
          <w:color w:val="auto"/>
          <w:spacing w:val="2"/>
          <w:sz w:val="24"/>
          <w:szCs w:val="24"/>
        </w:rPr>
        <w:t>εε</w:t>
      </w:r>
      <w:proofErr w:type="spellEnd"/>
      <w:r w:rsidRPr="007B3E05">
        <w:rPr>
          <w:rFonts w:ascii="Calibri" w:hAnsi="Calibri"/>
          <w:color w:val="auto"/>
          <w:spacing w:val="2"/>
          <w:sz w:val="24"/>
          <w:szCs w:val="24"/>
        </w:rPr>
        <w:t xml:space="preserve"> ως εξής : </w:t>
      </w:r>
      <w:r w:rsidRPr="007B3E05">
        <w:rPr>
          <w:rFonts w:ascii="Calibri" w:hAnsi="Calibri"/>
          <w:b/>
          <w:i/>
          <w:color w:val="auto"/>
          <w:spacing w:val="2"/>
          <w:sz w:val="24"/>
          <w:szCs w:val="24"/>
        </w:rPr>
        <w:t xml:space="preserve">«Σε ισχύ παραμένει η περ. γ της παρ. 1 </w:t>
      </w:r>
      <w:r w:rsidR="00AC1395" w:rsidRPr="007B3E05">
        <w:rPr>
          <w:rFonts w:ascii="Calibri" w:hAnsi="Calibri"/>
          <w:b/>
          <w:i/>
          <w:color w:val="auto"/>
          <w:spacing w:val="2"/>
          <w:sz w:val="24"/>
          <w:szCs w:val="24"/>
        </w:rPr>
        <w:t xml:space="preserve">του άρθρου 19 </w:t>
      </w:r>
      <w:r w:rsidRPr="007B3E05">
        <w:rPr>
          <w:rFonts w:ascii="Calibri" w:hAnsi="Calibri"/>
          <w:b/>
          <w:i/>
          <w:color w:val="auto"/>
          <w:spacing w:val="2"/>
          <w:sz w:val="24"/>
          <w:szCs w:val="24"/>
        </w:rPr>
        <w:t>του ν. 3863/2010 σύμφωνα με την οποία «Εάν ο επιζών των συζύγων, κατά την ημερομηνία θανάτου, είναι ανάπηρος σωματικά ή πνευματικά σε ποσοστό 67% και άνω, λαμβάνει ολόκληρη τη σύνταξη, για όσο χρονικό διάστημα διαρκεί η αναπηρία του, ανεξαρτήτως  άλλων προϋποθέσεων».</w:t>
      </w:r>
      <w:r w:rsidRPr="007B3E05">
        <w:rPr>
          <w:rFonts w:ascii="Calibri" w:hAnsi="Calibri"/>
          <w:color w:val="auto"/>
          <w:spacing w:val="2"/>
          <w:sz w:val="24"/>
          <w:szCs w:val="24"/>
        </w:rPr>
        <w:t xml:space="preserve"> </w:t>
      </w:r>
    </w:p>
    <w:p w:rsidR="00D831A1" w:rsidRPr="007B3E05" w:rsidRDefault="00D831A1" w:rsidP="00D8396D">
      <w:pPr>
        <w:spacing w:after="0" w:line="240" w:lineRule="auto"/>
        <w:rPr>
          <w:rFonts w:ascii="Calibri" w:hAnsi="Calibri"/>
          <w:color w:val="auto"/>
          <w:spacing w:val="2"/>
          <w:sz w:val="24"/>
          <w:szCs w:val="24"/>
        </w:rPr>
      </w:pPr>
    </w:p>
    <w:p w:rsidR="00D8396D" w:rsidRPr="007B3E05" w:rsidRDefault="00D831A1" w:rsidP="00D8396D">
      <w:pPr>
        <w:spacing w:after="0" w:line="240" w:lineRule="auto"/>
        <w:rPr>
          <w:rFonts w:ascii="Calibri" w:hAnsi="Calibri"/>
          <w:b/>
          <w:color w:val="auto"/>
          <w:spacing w:val="2"/>
          <w:sz w:val="24"/>
          <w:szCs w:val="24"/>
        </w:rPr>
      </w:pPr>
      <w:r w:rsidRPr="007B3E05">
        <w:rPr>
          <w:rFonts w:ascii="Calibri" w:hAnsi="Calibri"/>
          <w:b/>
          <w:color w:val="auto"/>
          <w:spacing w:val="2"/>
          <w:sz w:val="24"/>
          <w:szCs w:val="24"/>
        </w:rPr>
        <w:t xml:space="preserve">Άρθρο 13: Ανώτατο όριο καταβολής σύνταξης </w:t>
      </w:r>
    </w:p>
    <w:p w:rsidR="00D831A1" w:rsidRPr="007B3E05" w:rsidRDefault="00D831A1" w:rsidP="00D8396D">
      <w:pPr>
        <w:spacing w:after="0" w:line="240" w:lineRule="auto"/>
        <w:rPr>
          <w:rFonts w:ascii="Calibri" w:hAnsi="Calibri"/>
          <w:b/>
          <w:color w:val="auto"/>
          <w:spacing w:val="2"/>
          <w:sz w:val="24"/>
          <w:szCs w:val="24"/>
        </w:rPr>
      </w:pPr>
    </w:p>
    <w:p w:rsidR="0082218E" w:rsidRPr="007B3E05" w:rsidRDefault="00D831A1" w:rsidP="0082218E">
      <w:pPr>
        <w:spacing w:after="0" w:line="240" w:lineRule="auto"/>
        <w:rPr>
          <w:rFonts w:ascii="Calibri" w:hAnsi="Calibri"/>
          <w:color w:val="auto"/>
          <w:spacing w:val="2"/>
          <w:sz w:val="24"/>
          <w:szCs w:val="24"/>
        </w:rPr>
      </w:pPr>
      <w:r w:rsidRPr="007B3E05">
        <w:rPr>
          <w:rFonts w:ascii="Calibri" w:hAnsi="Calibri"/>
          <w:color w:val="auto"/>
          <w:spacing w:val="2"/>
          <w:sz w:val="24"/>
          <w:szCs w:val="24"/>
        </w:rPr>
        <w:t xml:space="preserve">Η Ε.Σ.Α.μεΑ. θεωρεί σημαντικό το γεγονός ότι ο Υπουργός Εργασίας έκανε δεκτή την πρότασή </w:t>
      </w:r>
      <w:r w:rsidR="000D47FF" w:rsidRPr="007B3E05">
        <w:rPr>
          <w:rFonts w:ascii="Calibri" w:hAnsi="Calibri"/>
          <w:color w:val="auto"/>
          <w:spacing w:val="2"/>
          <w:sz w:val="24"/>
          <w:szCs w:val="24"/>
        </w:rPr>
        <w:t>μας,</w:t>
      </w:r>
      <w:r w:rsidRPr="007B3E05">
        <w:rPr>
          <w:rFonts w:ascii="Calibri" w:hAnsi="Calibri"/>
          <w:color w:val="auto"/>
          <w:spacing w:val="2"/>
          <w:sz w:val="24"/>
          <w:szCs w:val="24"/>
        </w:rPr>
        <w:t xml:space="preserve"> </w:t>
      </w:r>
      <w:r w:rsidR="004A3D94" w:rsidRPr="007B3E05">
        <w:rPr>
          <w:rFonts w:ascii="Calibri" w:hAnsi="Calibri"/>
          <w:color w:val="auto"/>
          <w:spacing w:val="2"/>
          <w:sz w:val="24"/>
          <w:szCs w:val="24"/>
        </w:rPr>
        <w:t xml:space="preserve">με τη ρύθμιση </w:t>
      </w:r>
      <w:r w:rsidRPr="007B3E05">
        <w:rPr>
          <w:rFonts w:ascii="Calibri" w:hAnsi="Calibri"/>
          <w:color w:val="auto"/>
          <w:spacing w:val="2"/>
          <w:sz w:val="24"/>
          <w:szCs w:val="24"/>
        </w:rPr>
        <w:t xml:space="preserve">στο τέλος της παραγράφου </w:t>
      </w:r>
      <w:r w:rsidR="00244CAD" w:rsidRPr="007B3E05">
        <w:rPr>
          <w:rFonts w:ascii="Calibri" w:hAnsi="Calibri"/>
          <w:color w:val="auto"/>
          <w:spacing w:val="2"/>
          <w:sz w:val="24"/>
          <w:szCs w:val="24"/>
        </w:rPr>
        <w:t xml:space="preserve">2 που αναφέρει ότι δεν λαμβάνονται υπόψη τα </w:t>
      </w:r>
      <w:r w:rsidR="00187E07" w:rsidRPr="007B3E05">
        <w:rPr>
          <w:rFonts w:ascii="Calibri" w:hAnsi="Calibri"/>
          <w:color w:val="auto"/>
          <w:spacing w:val="2"/>
          <w:sz w:val="24"/>
          <w:szCs w:val="24"/>
        </w:rPr>
        <w:t>πάσης φύσεως</w:t>
      </w:r>
      <w:r w:rsidR="00244CAD" w:rsidRPr="007B3E05">
        <w:rPr>
          <w:rFonts w:ascii="Calibri" w:hAnsi="Calibri"/>
          <w:color w:val="auto"/>
          <w:spacing w:val="2"/>
          <w:sz w:val="24"/>
          <w:szCs w:val="24"/>
        </w:rPr>
        <w:t xml:space="preserve"> επιδόματα αναπηρίας στον υπολογισμό του ανώτατου ορίου καταβολής της σύνταξης.</w:t>
      </w:r>
    </w:p>
    <w:p w:rsidR="009F75AB" w:rsidRPr="007B3E05" w:rsidRDefault="0082218E" w:rsidP="0082218E">
      <w:pPr>
        <w:spacing w:after="0" w:line="240" w:lineRule="auto"/>
        <w:rPr>
          <w:rFonts w:ascii="Calibri" w:hAnsi="Calibri"/>
          <w:b/>
          <w:color w:val="auto"/>
          <w:spacing w:val="2"/>
          <w:sz w:val="24"/>
          <w:szCs w:val="24"/>
        </w:rPr>
      </w:pPr>
      <w:r w:rsidRPr="007B3E05">
        <w:rPr>
          <w:rFonts w:ascii="Calibri" w:hAnsi="Calibri"/>
          <w:b/>
          <w:color w:val="auto"/>
          <w:spacing w:val="2"/>
          <w:sz w:val="24"/>
          <w:szCs w:val="24"/>
        </w:rPr>
        <w:t xml:space="preserve"> </w:t>
      </w:r>
    </w:p>
    <w:p w:rsidR="000868D5" w:rsidRPr="007B3E05" w:rsidRDefault="000868D5" w:rsidP="00480399">
      <w:pPr>
        <w:spacing w:line="240" w:lineRule="auto"/>
        <w:rPr>
          <w:rFonts w:ascii="Calibri" w:hAnsi="Calibri"/>
          <w:b/>
          <w:color w:val="auto"/>
          <w:spacing w:val="2"/>
          <w:sz w:val="24"/>
          <w:szCs w:val="24"/>
        </w:rPr>
      </w:pPr>
      <w:r w:rsidRPr="007B3E05">
        <w:rPr>
          <w:rFonts w:ascii="Calibri" w:hAnsi="Calibri"/>
          <w:b/>
          <w:color w:val="auto"/>
          <w:spacing w:val="2"/>
          <w:sz w:val="24"/>
          <w:szCs w:val="24"/>
        </w:rPr>
        <w:t xml:space="preserve">Άρθρο 15: Χρόνος Ασφάλισης </w:t>
      </w:r>
    </w:p>
    <w:p w:rsidR="000868D5" w:rsidRPr="007B3E05" w:rsidRDefault="000868D5" w:rsidP="00931357">
      <w:pPr>
        <w:pStyle w:val="a8"/>
        <w:numPr>
          <w:ilvl w:val="0"/>
          <w:numId w:val="28"/>
        </w:numPr>
        <w:spacing w:after="0" w:line="240" w:lineRule="auto"/>
        <w:ind w:left="360"/>
        <w:rPr>
          <w:rFonts w:ascii="Calibri" w:hAnsi="Calibri"/>
          <w:i/>
          <w:color w:val="auto"/>
          <w:spacing w:val="2"/>
          <w:sz w:val="24"/>
          <w:szCs w:val="24"/>
        </w:rPr>
      </w:pPr>
      <w:r w:rsidRPr="007B3E05">
        <w:rPr>
          <w:rFonts w:ascii="Calibri" w:hAnsi="Calibri"/>
          <w:color w:val="auto"/>
          <w:spacing w:val="2"/>
          <w:sz w:val="24"/>
          <w:szCs w:val="24"/>
        </w:rPr>
        <w:t xml:space="preserve">Στο παρόν άρθρο ζητούμε να συμπεριληφθεί διάταξη με την οποία θα αποκατασταθούν αδικίες που </w:t>
      </w:r>
      <w:r w:rsidR="000D47FF" w:rsidRPr="007B3E05">
        <w:rPr>
          <w:rFonts w:ascii="Calibri" w:hAnsi="Calibri"/>
          <w:color w:val="auto"/>
          <w:spacing w:val="2"/>
          <w:sz w:val="24"/>
          <w:szCs w:val="24"/>
        </w:rPr>
        <w:t xml:space="preserve">έχουν υποστεί οι γονείς/αδέλφια/ </w:t>
      </w:r>
      <w:r w:rsidRPr="007B3E05">
        <w:rPr>
          <w:rFonts w:ascii="Calibri" w:hAnsi="Calibri"/>
          <w:color w:val="auto"/>
          <w:spacing w:val="2"/>
          <w:sz w:val="24"/>
          <w:szCs w:val="24"/>
        </w:rPr>
        <w:t>κηδεμόνες/σύζυγοι ατόμων με αναπηρία</w:t>
      </w:r>
      <w:r w:rsidR="000D47FF" w:rsidRPr="007B3E05">
        <w:rPr>
          <w:rFonts w:ascii="Calibri" w:hAnsi="Calibri"/>
          <w:color w:val="auto"/>
          <w:spacing w:val="2"/>
          <w:sz w:val="24"/>
          <w:szCs w:val="24"/>
        </w:rPr>
        <w:t>,</w:t>
      </w:r>
      <w:r w:rsidRPr="007B3E05">
        <w:rPr>
          <w:rFonts w:ascii="Calibri" w:hAnsi="Calibri"/>
          <w:color w:val="auto"/>
          <w:spacing w:val="2"/>
          <w:sz w:val="24"/>
          <w:szCs w:val="24"/>
        </w:rPr>
        <w:t xml:space="preserve"> τους οποίους έχουν στην φροντίδα τους. Είναι αδιανόητη η κατάργηση ευνοϊκών συνταξιοδοτικών διατάξεων για εκείνους που έχουν στην φροντίδα τους άτομα με βαριά αναπηρία σε περιόδους οικονομικής κρίσης κατά τις οποίες οι δομές και οι υπηρεσίες υποστήριξης τους βρίσκονται υπό κατάρρευση. </w:t>
      </w:r>
    </w:p>
    <w:p w:rsidR="000868D5" w:rsidRPr="007B3E05" w:rsidRDefault="000868D5" w:rsidP="00931357">
      <w:pPr>
        <w:spacing w:after="0" w:line="240" w:lineRule="auto"/>
        <w:rPr>
          <w:rFonts w:ascii="Calibri" w:hAnsi="Calibri"/>
          <w:color w:val="auto"/>
          <w:spacing w:val="2"/>
          <w:sz w:val="24"/>
          <w:szCs w:val="24"/>
        </w:rPr>
      </w:pPr>
    </w:p>
    <w:p w:rsidR="000868D5" w:rsidRPr="007B3E05" w:rsidRDefault="000868D5" w:rsidP="00931357">
      <w:pPr>
        <w:spacing w:after="0" w:line="240" w:lineRule="auto"/>
        <w:ind w:left="360"/>
        <w:rPr>
          <w:rFonts w:ascii="Calibri" w:hAnsi="Calibri"/>
          <w:color w:val="auto"/>
          <w:spacing w:val="2"/>
          <w:sz w:val="24"/>
          <w:szCs w:val="24"/>
        </w:rPr>
      </w:pPr>
      <w:r w:rsidRPr="007B3E05">
        <w:rPr>
          <w:rFonts w:ascii="Calibri" w:hAnsi="Calibri"/>
          <w:b/>
          <w:i/>
          <w:color w:val="auto"/>
          <w:spacing w:val="2"/>
          <w:sz w:val="24"/>
          <w:szCs w:val="24"/>
        </w:rPr>
        <w:t>Συγκεκριμένα προτείνουμε επαναφορά των ρυθμίσεων της παρ. 4 του άρθρου 5 του ν. 3232/2004 όπως συμπληρώθηκε και τροποποιήθηκε με το άρθρο 37 του ν. 3996/2011,</w:t>
      </w:r>
      <w:r w:rsidRPr="007B3E05">
        <w:rPr>
          <w:rFonts w:ascii="Calibri" w:hAnsi="Calibri"/>
          <w:color w:val="auto"/>
          <w:spacing w:val="2"/>
          <w:sz w:val="24"/>
          <w:szCs w:val="24"/>
        </w:rPr>
        <w:t xml:space="preserve"> οι οποίες αφορούν στη συνταξιοδότηση των γονέων/συζύγων/αδελφών που έχουν στη φροντίδα τους άτομα με βαριά αναπηρία και είναι ασφαλισμένοι του Δημοσίου καθώς και όλων των φορέων, ταμείων,  κλάδων  ή  λογαριασμών  που  εντάσσονται  στον  ΕΦΚΑ, βάσει συγκεκριμένων και αυστηρών προϋποθέσεων. Με την ψήφιση των διατάξεων του ν. 4334/2015 και του ν. 4336/2015 οι διατάξεις αυτές δεν βρίσκονται πλέον σε ισχύ</w:t>
      </w:r>
      <w:r w:rsidRPr="007B3E05">
        <w:rPr>
          <w:rFonts w:ascii="Calibri" w:hAnsi="Calibri"/>
          <w:b/>
          <w:color w:val="auto"/>
          <w:spacing w:val="2"/>
          <w:sz w:val="24"/>
          <w:szCs w:val="24"/>
        </w:rPr>
        <w:t xml:space="preserve">. </w:t>
      </w:r>
      <w:r w:rsidRPr="007B3E05">
        <w:rPr>
          <w:rFonts w:ascii="Calibri" w:hAnsi="Calibri"/>
          <w:color w:val="auto"/>
          <w:spacing w:val="2"/>
          <w:sz w:val="24"/>
          <w:szCs w:val="24"/>
        </w:rPr>
        <w:t xml:space="preserve">Με το νέο ασφαλιστικό θίγονται ακόμα και τα δικαιώματα των πιο αδύναμων οικογενειών αυτής της χώρας που έχουν να αντιμετωπίσουν το συνεχώς αυξανόμενο κόστος που απαιτείται για την κάλυψη των αναγκών αναπηρίας ατόμων που δεν έχουν τη δυνατότητα αυτοσυντήρησής τους. </w:t>
      </w:r>
    </w:p>
    <w:p w:rsidR="000868D5" w:rsidRPr="007B3E05" w:rsidRDefault="000868D5" w:rsidP="000868D5">
      <w:pPr>
        <w:spacing w:after="0" w:line="240" w:lineRule="auto"/>
        <w:rPr>
          <w:rFonts w:ascii="Calibri" w:hAnsi="Calibri"/>
          <w:color w:val="auto"/>
          <w:spacing w:val="2"/>
          <w:sz w:val="24"/>
          <w:szCs w:val="24"/>
        </w:rPr>
      </w:pPr>
    </w:p>
    <w:p w:rsidR="00092667" w:rsidRPr="007B3E05" w:rsidRDefault="00092667" w:rsidP="00480399">
      <w:pPr>
        <w:spacing w:line="240" w:lineRule="auto"/>
        <w:rPr>
          <w:rFonts w:ascii="Calibri" w:hAnsi="Calibri"/>
          <w:b/>
          <w:color w:val="auto"/>
          <w:spacing w:val="2"/>
          <w:sz w:val="24"/>
          <w:szCs w:val="24"/>
        </w:rPr>
      </w:pPr>
      <w:r w:rsidRPr="007B3E05">
        <w:rPr>
          <w:rFonts w:ascii="Calibri" w:hAnsi="Calibri"/>
          <w:b/>
          <w:color w:val="auto"/>
          <w:spacing w:val="2"/>
          <w:sz w:val="24"/>
          <w:szCs w:val="24"/>
        </w:rPr>
        <w:lastRenderedPageBreak/>
        <w:t>Άρθρο 20: Απασχόληση συνταξιούχων</w:t>
      </w:r>
    </w:p>
    <w:p w:rsidR="009F75AB" w:rsidRPr="007B3E05" w:rsidRDefault="00092667" w:rsidP="00480399">
      <w:pPr>
        <w:spacing w:line="240" w:lineRule="auto"/>
        <w:rPr>
          <w:rFonts w:ascii="Calibri" w:hAnsi="Calibri"/>
          <w:color w:val="auto"/>
          <w:spacing w:val="2"/>
          <w:sz w:val="24"/>
          <w:szCs w:val="24"/>
        </w:rPr>
      </w:pPr>
      <w:r w:rsidRPr="007B3E05">
        <w:rPr>
          <w:rFonts w:ascii="Calibri" w:hAnsi="Calibri"/>
          <w:color w:val="auto"/>
          <w:spacing w:val="2"/>
          <w:sz w:val="24"/>
          <w:szCs w:val="24"/>
        </w:rPr>
        <w:t xml:space="preserve">Στο τέλος της παρ. 7 ζητάμε να </w:t>
      </w:r>
      <w:r w:rsidR="00480399" w:rsidRPr="007B3E05">
        <w:rPr>
          <w:rFonts w:ascii="Calibri" w:hAnsi="Calibri"/>
          <w:color w:val="auto"/>
          <w:spacing w:val="2"/>
          <w:sz w:val="24"/>
          <w:szCs w:val="24"/>
        </w:rPr>
        <w:t>εξακολουθ</w:t>
      </w:r>
      <w:r w:rsidR="009F75AB" w:rsidRPr="007B3E05">
        <w:rPr>
          <w:rFonts w:ascii="Calibri" w:hAnsi="Calibri"/>
          <w:color w:val="auto"/>
          <w:spacing w:val="2"/>
          <w:sz w:val="24"/>
          <w:szCs w:val="24"/>
        </w:rPr>
        <w:t>ήσουν</w:t>
      </w:r>
      <w:r w:rsidR="00480399" w:rsidRPr="007B3E05">
        <w:rPr>
          <w:rFonts w:ascii="Calibri" w:hAnsi="Calibri"/>
          <w:color w:val="auto"/>
          <w:spacing w:val="2"/>
          <w:sz w:val="24"/>
          <w:szCs w:val="24"/>
        </w:rPr>
        <w:t xml:space="preserve"> να ισχύ</w:t>
      </w:r>
      <w:r w:rsidR="009F75AB" w:rsidRPr="007B3E05">
        <w:rPr>
          <w:rFonts w:ascii="Calibri" w:hAnsi="Calibri"/>
          <w:color w:val="auto"/>
          <w:spacing w:val="2"/>
          <w:sz w:val="24"/>
          <w:szCs w:val="24"/>
        </w:rPr>
        <w:t>ουν</w:t>
      </w:r>
      <w:r w:rsidR="00480399" w:rsidRPr="007B3E05">
        <w:rPr>
          <w:rFonts w:ascii="Calibri" w:hAnsi="Calibri"/>
          <w:color w:val="auto"/>
          <w:spacing w:val="2"/>
          <w:sz w:val="24"/>
          <w:szCs w:val="24"/>
        </w:rPr>
        <w:t xml:space="preserve"> </w:t>
      </w:r>
      <w:r w:rsidR="009F75AB" w:rsidRPr="007B3E05">
        <w:rPr>
          <w:rFonts w:ascii="Calibri" w:hAnsi="Calibri"/>
          <w:color w:val="auto"/>
          <w:spacing w:val="2"/>
          <w:sz w:val="24"/>
          <w:szCs w:val="24"/>
        </w:rPr>
        <w:t>οι</w:t>
      </w:r>
      <w:r w:rsidR="00480399" w:rsidRPr="007B3E05">
        <w:rPr>
          <w:rFonts w:ascii="Calibri" w:hAnsi="Calibri"/>
          <w:color w:val="auto"/>
          <w:spacing w:val="2"/>
          <w:sz w:val="24"/>
          <w:szCs w:val="24"/>
        </w:rPr>
        <w:t xml:space="preserve"> ευνοϊκ</w:t>
      </w:r>
      <w:r w:rsidR="009F75AB" w:rsidRPr="007B3E05">
        <w:rPr>
          <w:rFonts w:ascii="Calibri" w:hAnsi="Calibri"/>
          <w:color w:val="auto"/>
          <w:spacing w:val="2"/>
          <w:sz w:val="24"/>
          <w:szCs w:val="24"/>
        </w:rPr>
        <w:t>ές</w:t>
      </w:r>
      <w:r w:rsidR="00480399" w:rsidRPr="007B3E05">
        <w:rPr>
          <w:rFonts w:ascii="Calibri" w:hAnsi="Calibri"/>
          <w:color w:val="auto"/>
          <w:spacing w:val="2"/>
          <w:sz w:val="24"/>
          <w:szCs w:val="24"/>
        </w:rPr>
        <w:t xml:space="preserve"> ρ</w:t>
      </w:r>
      <w:r w:rsidR="009F75AB" w:rsidRPr="007B3E05">
        <w:rPr>
          <w:rFonts w:ascii="Calibri" w:hAnsi="Calibri"/>
          <w:color w:val="auto"/>
          <w:spacing w:val="2"/>
          <w:sz w:val="24"/>
          <w:szCs w:val="24"/>
        </w:rPr>
        <w:t>υ</w:t>
      </w:r>
      <w:r w:rsidR="00480399" w:rsidRPr="007B3E05">
        <w:rPr>
          <w:rFonts w:ascii="Calibri" w:hAnsi="Calibri"/>
          <w:color w:val="auto"/>
          <w:spacing w:val="2"/>
          <w:sz w:val="24"/>
          <w:szCs w:val="24"/>
        </w:rPr>
        <w:t>θμ</w:t>
      </w:r>
      <w:r w:rsidR="009F75AB" w:rsidRPr="007B3E05">
        <w:rPr>
          <w:rFonts w:ascii="Calibri" w:hAnsi="Calibri"/>
          <w:color w:val="auto"/>
          <w:spacing w:val="2"/>
          <w:sz w:val="24"/>
          <w:szCs w:val="24"/>
        </w:rPr>
        <w:t>ί</w:t>
      </w:r>
      <w:r w:rsidR="00480399" w:rsidRPr="007B3E05">
        <w:rPr>
          <w:rFonts w:ascii="Calibri" w:hAnsi="Calibri"/>
          <w:color w:val="auto"/>
          <w:spacing w:val="2"/>
          <w:sz w:val="24"/>
          <w:szCs w:val="24"/>
        </w:rPr>
        <w:t>σ</w:t>
      </w:r>
      <w:r w:rsidR="009F75AB" w:rsidRPr="007B3E05">
        <w:rPr>
          <w:rFonts w:ascii="Calibri" w:hAnsi="Calibri"/>
          <w:color w:val="auto"/>
          <w:spacing w:val="2"/>
          <w:sz w:val="24"/>
          <w:szCs w:val="24"/>
        </w:rPr>
        <w:t>εις</w:t>
      </w:r>
      <w:r w:rsidR="00480399" w:rsidRPr="007B3E05">
        <w:rPr>
          <w:rFonts w:ascii="Calibri" w:hAnsi="Calibri"/>
          <w:color w:val="auto"/>
          <w:spacing w:val="2"/>
          <w:sz w:val="24"/>
          <w:szCs w:val="24"/>
        </w:rPr>
        <w:t xml:space="preserve"> που αφορ</w:t>
      </w:r>
      <w:r w:rsidR="009F75AB" w:rsidRPr="007B3E05">
        <w:rPr>
          <w:rFonts w:ascii="Calibri" w:hAnsi="Calibri"/>
          <w:color w:val="auto"/>
          <w:spacing w:val="2"/>
          <w:sz w:val="24"/>
          <w:szCs w:val="24"/>
        </w:rPr>
        <w:t>ούν</w:t>
      </w:r>
      <w:r w:rsidR="00480399" w:rsidRPr="007B3E05">
        <w:rPr>
          <w:rFonts w:ascii="Calibri" w:hAnsi="Calibri"/>
          <w:color w:val="auto"/>
          <w:spacing w:val="2"/>
          <w:sz w:val="24"/>
          <w:szCs w:val="24"/>
        </w:rPr>
        <w:t xml:space="preserve"> στην απασχόληση των συνταξιούχων που έχουν συνταξιοδοτηθεί με το ν.612/77, καθώς και των συνταξιούχων που λαμβάνουν το εξωιδρυματικό επίδομα, οι οποίες προβλ</w:t>
      </w:r>
      <w:r w:rsidR="009F75AB" w:rsidRPr="007B3E05">
        <w:rPr>
          <w:rFonts w:ascii="Calibri" w:hAnsi="Calibri"/>
          <w:color w:val="auto"/>
          <w:spacing w:val="2"/>
          <w:sz w:val="24"/>
          <w:szCs w:val="24"/>
        </w:rPr>
        <w:t>έπουν τη μη αναστολή της</w:t>
      </w:r>
      <w:r w:rsidR="00480399" w:rsidRPr="007B3E05">
        <w:rPr>
          <w:rFonts w:ascii="Calibri" w:hAnsi="Calibri"/>
          <w:color w:val="auto"/>
          <w:spacing w:val="2"/>
          <w:sz w:val="24"/>
          <w:szCs w:val="24"/>
        </w:rPr>
        <w:t xml:space="preserve"> καταβολή</w:t>
      </w:r>
      <w:r w:rsidR="009F75AB" w:rsidRPr="007B3E05">
        <w:rPr>
          <w:rFonts w:ascii="Calibri" w:hAnsi="Calibri"/>
          <w:color w:val="auto"/>
          <w:spacing w:val="2"/>
          <w:sz w:val="24"/>
          <w:szCs w:val="24"/>
        </w:rPr>
        <w:t>ς</w:t>
      </w:r>
      <w:r w:rsidR="00480399" w:rsidRPr="007B3E05">
        <w:rPr>
          <w:rFonts w:ascii="Calibri" w:hAnsi="Calibri"/>
          <w:color w:val="auto"/>
          <w:spacing w:val="2"/>
          <w:sz w:val="24"/>
          <w:szCs w:val="24"/>
        </w:rPr>
        <w:t xml:space="preserve"> της σύνταξης εφόσον ο συνταξιούχος εργάζεται. </w:t>
      </w:r>
    </w:p>
    <w:p w:rsidR="00092667" w:rsidRPr="007B3E05" w:rsidRDefault="00480399" w:rsidP="00480399">
      <w:pPr>
        <w:spacing w:line="240" w:lineRule="auto"/>
        <w:rPr>
          <w:rFonts w:ascii="Calibri" w:hAnsi="Calibri"/>
          <w:color w:val="auto"/>
          <w:spacing w:val="2"/>
          <w:sz w:val="24"/>
          <w:szCs w:val="24"/>
        </w:rPr>
      </w:pPr>
      <w:r w:rsidRPr="007B3E05">
        <w:rPr>
          <w:rFonts w:ascii="Calibri" w:hAnsi="Calibri"/>
          <w:color w:val="auto"/>
          <w:spacing w:val="2"/>
          <w:sz w:val="24"/>
          <w:szCs w:val="24"/>
        </w:rPr>
        <w:t>Ως εκ τούτου ζητάμε να συμπεριληφθεί η ακόλουθη</w:t>
      </w:r>
      <w:r w:rsidR="00092667" w:rsidRPr="007B3E05">
        <w:rPr>
          <w:rFonts w:ascii="Calibri" w:hAnsi="Calibri"/>
          <w:color w:val="auto"/>
          <w:spacing w:val="2"/>
          <w:sz w:val="24"/>
          <w:szCs w:val="24"/>
        </w:rPr>
        <w:t xml:space="preserve"> παράγραφος</w:t>
      </w:r>
      <w:r w:rsidR="00092667" w:rsidRPr="007B3E05">
        <w:rPr>
          <w:rFonts w:ascii="Calibri" w:hAnsi="Calibri"/>
          <w:i/>
          <w:color w:val="auto"/>
          <w:spacing w:val="2"/>
          <w:sz w:val="24"/>
          <w:szCs w:val="24"/>
        </w:rPr>
        <w:t xml:space="preserve">:  </w:t>
      </w:r>
      <w:r w:rsidRPr="007B3E05">
        <w:rPr>
          <w:rFonts w:ascii="Calibri" w:hAnsi="Calibri"/>
          <w:b/>
          <w:i/>
          <w:color w:val="auto"/>
          <w:spacing w:val="2"/>
          <w:sz w:val="24"/>
          <w:szCs w:val="24"/>
        </w:rPr>
        <w:t>«</w:t>
      </w:r>
      <w:r w:rsidR="00092667" w:rsidRPr="007B3E05">
        <w:rPr>
          <w:rFonts w:ascii="Calibri" w:hAnsi="Calibri"/>
          <w:b/>
          <w:i/>
          <w:color w:val="auto"/>
          <w:spacing w:val="2"/>
          <w:sz w:val="24"/>
          <w:szCs w:val="24"/>
        </w:rPr>
        <w:t xml:space="preserve">Σε περίπτωση που ο συνταξιούχος αναλαμβάνει εργασία ή </w:t>
      </w:r>
      <w:proofErr w:type="spellStart"/>
      <w:r w:rsidR="00092667" w:rsidRPr="007B3E05">
        <w:rPr>
          <w:rFonts w:ascii="Calibri" w:hAnsi="Calibri"/>
          <w:b/>
          <w:i/>
          <w:color w:val="auto"/>
          <w:spacing w:val="2"/>
          <w:sz w:val="24"/>
          <w:szCs w:val="24"/>
        </w:rPr>
        <w:t>αυτοαπασχολείται</w:t>
      </w:r>
      <w:proofErr w:type="spellEnd"/>
      <w:r w:rsidR="00092667" w:rsidRPr="007B3E05">
        <w:rPr>
          <w:rFonts w:ascii="Calibri" w:hAnsi="Calibri"/>
          <w:b/>
          <w:i/>
          <w:color w:val="auto"/>
          <w:spacing w:val="2"/>
          <w:sz w:val="24"/>
          <w:szCs w:val="24"/>
        </w:rPr>
        <w:t xml:space="preserve"> και υπάγεται στην ασφάλιση του φορέα από τον οπο</w:t>
      </w:r>
      <w:r w:rsidR="0046279E" w:rsidRPr="007B3E05">
        <w:rPr>
          <w:rFonts w:ascii="Calibri" w:hAnsi="Calibri"/>
          <w:b/>
          <w:i/>
          <w:color w:val="auto"/>
          <w:spacing w:val="2"/>
          <w:sz w:val="24"/>
          <w:szCs w:val="24"/>
        </w:rPr>
        <w:t>ίο συνταξιοδοτείται, οι διατάξεις του άρθ. 63 του Ν. 2676/99, όπως αυτό ισχύει μετά την αντικατάστασή του με την παρ. 1 του άρθ. 16 του Ν. 3863/10, καθώς και καταστατικές διατάξεις που προβλέπουν αναστολή καταβολής της σύνταξης γήρατος ή αναπηρίας,</w:t>
      </w:r>
      <w:r w:rsidR="0046279E" w:rsidRPr="007B3E05">
        <w:rPr>
          <w:color w:val="auto"/>
        </w:rPr>
        <w:t xml:space="preserve"> </w:t>
      </w:r>
      <w:r w:rsidR="0046279E" w:rsidRPr="007B3E05">
        <w:rPr>
          <w:rFonts w:ascii="Calibri" w:hAnsi="Calibri"/>
          <w:b/>
          <w:i/>
          <w:color w:val="auto"/>
          <w:spacing w:val="2"/>
          <w:sz w:val="24"/>
          <w:szCs w:val="24"/>
        </w:rPr>
        <w:t xml:space="preserve">σύμφωνα με τις διατάξεις του άρθ. 42 παρ. 1 του Ν. 3996/2011, </w:t>
      </w:r>
      <w:r w:rsidR="00092667" w:rsidRPr="007B3E05">
        <w:rPr>
          <w:rFonts w:ascii="Calibri" w:hAnsi="Calibri"/>
          <w:b/>
          <w:i/>
          <w:color w:val="auto"/>
          <w:spacing w:val="2"/>
          <w:sz w:val="24"/>
          <w:szCs w:val="24"/>
        </w:rPr>
        <w:t>δεν έχουν εφαρμογή στους συνταξιούχους ασφαλιστικών οργανισμών αρμοδιότητας του Υπουργείου Εργασίας, Κοινωνικής Ασφάλισης και Κοινωνικής Αλληλεγγύης, που έχουν συνταξιοδοτηθεί με τις διατάξεις του Ν. 612/77, όπως ισχύει, καθώς και στους συνταξιούχους που λαμβ</w:t>
      </w:r>
      <w:r w:rsidR="0046279E" w:rsidRPr="007B3E05">
        <w:rPr>
          <w:rFonts w:ascii="Calibri" w:hAnsi="Calibri"/>
          <w:b/>
          <w:i/>
          <w:color w:val="auto"/>
          <w:spacing w:val="2"/>
          <w:sz w:val="24"/>
          <w:szCs w:val="24"/>
        </w:rPr>
        <w:t>άνουν το εξωιδρυματικό επίδομα</w:t>
      </w:r>
      <w:r w:rsidRPr="007B3E05">
        <w:rPr>
          <w:rFonts w:ascii="Calibri" w:hAnsi="Calibri"/>
          <w:b/>
          <w:i/>
          <w:color w:val="auto"/>
          <w:spacing w:val="2"/>
          <w:sz w:val="24"/>
          <w:szCs w:val="24"/>
        </w:rPr>
        <w:t>».</w:t>
      </w:r>
    </w:p>
    <w:p w:rsidR="00217D4B" w:rsidRPr="007B3E05" w:rsidRDefault="00092667" w:rsidP="00217D4B">
      <w:pPr>
        <w:rPr>
          <w:rFonts w:ascii="Calibri" w:hAnsi="Calibri"/>
          <w:b/>
          <w:color w:val="auto"/>
          <w:spacing w:val="2"/>
          <w:sz w:val="24"/>
          <w:szCs w:val="24"/>
        </w:rPr>
      </w:pPr>
      <w:r w:rsidRPr="007B3E05">
        <w:rPr>
          <w:rFonts w:ascii="Calibri" w:hAnsi="Calibri"/>
          <w:color w:val="auto"/>
          <w:spacing w:val="2"/>
          <w:sz w:val="24"/>
          <w:szCs w:val="24"/>
        </w:rPr>
        <w:t xml:space="preserve"> </w:t>
      </w:r>
      <w:r w:rsidR="00217D4B" w:rsidRPr="007B3E05">
        <w:rPr>
          <w:rFonts w:ascii="Calibri" w:hAnsi="Calibri"/>
          <w:b/>
          <w:color w:val="auto"/>
          <w:spacing w:val="2"/>
          <w:sz w:val="24"/>
          <w:szCs w:val="24"/>
        </w:rPr>
        <w:t xml:space="preserve">Άρθρο 23: Ρυθμίσεις διαφόρων συνταξιοδοτικών θεμάτων </w:t>
      </w:r>
    </w:p>
    <w:p w:rsidR="00217D4B" w:rsidRPr="007B3E05" w:rsidRDefault="00217D4B" w:rsidP="00217D4B">
      <w:pPr>
        <w:rPr>
          <w:rFonts w:ascii="Calibri" w:hAnsi="Calibri"/>
          <w:b/>
          <w:color w:val="auto"/>
          <w:spacing w:val="2"/>
          <w:sz w:val="24"/>
          <w:szCs w:val="24"/>
        </w:rPr>
      </w:pPr>
      <w:r w:rsidRPr="007B3E05">
        <w:rPr>
          <w:rFonts w:ascii="Calibri" w:hAnsi="Calibri"/>
          <w:color w:val="auto"/>
          <w:spacing w:val="2"/>
          <w:sz w:val="24"/>
          <w:szCs w:val="24"/>
        </w:rPr>
        <w:t xml:space="preserve">Στο παρόν άρθρο ζητάμε </w:t>
      </w:r>
      <w:r w:rsidRPr="007B3E05">
        <w:rPr>
          <w:rFonts w:ascii="Calibri" w:hAnsi="Calibri"/>
          <w:b/>
          <w:color w:val="auto"/>
          <w:spacing w:val="2"/>
          <w:sz w:val="24"/>
          <w:szCs w:val="24"/>
        </w:rPr>
        <w:t xml:space="preserve">να προστεθεί παράγραφος 7 ως εξής: </w:t>
      </w:r>
    </w:p>
    <w:p w:rsidR="00217D4B" w:rsidRPr="007B3E05" w:rsidRDefault="00217D4B" w:rsidP="009F75AB">
      <w:pPr>
        <w:spacing w:line="240" w:lineRule="auto"/>
        <w:rPr>
          <w:rFonts w:ascii="Calibri" w:hAnsi="Calibri"/>
          <w:b/>
          <w:i/>
          <w:color w:val="auto"/>
          <w:spacing w:val="2"/>
          <w:sz w:val="24"/>
          <w:szCs w:val="24"/>
        </w:rPr>
      </w:pPr>
      <w:r w:rsidRPr="007B3E05">
        <w:rPr>
          <w:rFonts w:ascii="Calibri" w:hAnsi="Calibri"/>
          <w:b/>
          <w:i/>
          <w:color w:val="auto"/>
          <w:spacing w:val="2"/>
          <w:sz w:val="24"/>
          <w:szCs w:val="24"/>
        </w:rPr>
        <w:t>7. «Κωφοί-Βαρήκοοι με ποσοστό αναπηρίας 67% και άνω δικαιούνται σύνταξης λόγω γήρατος ανεξαρτήτως ορίου ηλικίας εφόσον συμπλήρωσαν χρόνο ασφαλίσεως 30 (τριάντα) ετών προκειμένου για το Δημόσιο, και ευρύτερο Δημόσιο Τομέα, ΔΕΚΟ, ΟΤΑ κ.λπ. ή ασφαλίσεως υπολογιζόμενης από τον οικείο ασφαλιστικό φορέα σε 9.000 (εννέα χιλιάδες) ημέρες ασφαλίσεως».</w:t>
      </w:r>
    </w:p>
    <w:p w:rsidR="00217D4B" w:rsidRPr="007B3E05" w:rsidRDefault="00217D4B" w:rsidP="00217D4B">
      <w:pPr>
        <w:rPr>
          <w:rFonts w:ascii="Calibri" w:hAnsi="Calibri"/>
          <w:b/>
          <w:color w:val="auto"/>
          <w:spacing w:val="2"/>
          <w:sz w:val="24"/>
          <w:szCs w:val="24"/>
        </w:rPr>
      </w:pPr>
      <w:r w:rsidRPr="007B3E05">
        <w:rPr>
          <w:rFonts w:ascii="Calibri" w:hAnsi="Calibri"/>
          <w:b/>
          <w:color w:val="auto"/>
          <w:spacing w:val="2"/>
          <w:sz w:val="24"/>
          <w:szCs w:val="24"/>
        </w:rPr>
        <w:t>Άρθρο 27: Εφαρμογή κοινών κανόνων ασφαλισμένων στο δημόσιο και ιδιωτικό τομ</w:t>
      </w:r>
      <w:r w:rsidR="00EF1D17" w:rsidRPr="007B3E05">
        <w:rPr>
          <w:rFonts w:ascii="Calibri" w:hAnsi="Calibri"/>
          <w:b/>
          <w:color w:val="auto"/>
          <w:spacing w:val="2"/>
          <w:sz w:val="24"/>
          <w:szCs w:val="24"/>
        </w:rPr>
        <w:t>έα</w:t>
      </w:r>
    </w:p>
    <w:p w:rsidR="0082218E" w:rsidRPr="007B3E05" w:rsidRDefault="00AC1395" w:rsidP="0082218E">
      <w:pPr>
        <w:pStyle w:val="a8"/>
        <w:numPr>
          <w:ilvl w:val="0"/>
          <w:numId w:val="35"/>
        </w:numPr>
        <w:spacing w:after="0" w:line="240" w:lineRule="auto"/>
        <w:ind w:left="360"/>
        <w:rPr>
          <w:rFonts w:ascii="Calibri" w:hAnsi="Calibri"/>
          <w:b/>
          <w:i/>
          <w:color w:val="auto"/>
          <w:spacing w:val="2"/>
          <w:sz w:val="24"/>
          <w:szCs w:val="24"/>
        </w:rPr>
      </w:pPr>
      <w:r w:rsidRPr="007B3E05">
        <w:rPr>
          <w:rFonts w:ascii="Calibri" w:hAnsi="Calibri"/>
          <w:color w:val="auto"/>
          <w:spacing w:val="2"/>
          <w:sz w:val="24"/>
          <w:szCs w:val="24"/>
        </w:rPr>
        <w:t>Η</w:t>
      </w:r>
      <w:r w:rsidR="0042549A" w:rsidRPr="007B3E05">
        <w:rPr>
          <w:rFonts w:ascii="Calibri" w:hAnsi="Calibri"/>
          <w:color w:val="auto"/>
          <w:spacing w:val="2"/>
          <w:sz w:val="24"/>
          <w:szCs w:val="24"/>
        </w:rPr>
        <w:t xml:space="preserve"> αναλογική μείωση του ποσού της εθνικής σύνταξης βάσει του ποσοστού αναπηρίας του δικαιούχου και του χρόνου ασφάλισης αποτελεί κατάφωρη αδικία, αφού η Εθνική Σύνταξη χορηγείται για την κάλυψη αποκλειστικά των βιοτικών αναγκών και ουδεμία σχέση έχει με την κάλυψη των αναγκών αναπηρίας. Η προβλεπόμενη αυτή μείωση που φτάνει έως και το 50% του αρχικού ποσού της Εθνικής Σύνταξης σε συνδυασμό με τη μείωση που επέρχεται ανάλογα με το χρόνο ασφάλισης, θα οδηγήσει σε ολοκληρωτική εξαθλίωση και πείνα τους συνταξιούχους με αναπηρία και τους νέους συνταξιούχους μετά την ψήφιση αυτού του νόμου αλλά και τους παλαιούς.</w:t>
      </w:r>
    </w:p>
    <w:p w:rsidR="00AC1395" w:rsidRPr="007B3E05" w:rsidRDefault="00AC1395" w:rsidP="0082218E">
      <w:pPr>
        <w:pStyle w:val="a8"/>
        <w:numPr>
          <w:ilvl w:val="0"/>
          <w:numId w:val="35"/>
        </w:numPr>
        <w:spacing w:after="0" w:line="240" w:lineRule="auto"/>
        <w:ind w:left="360"/>
        <w:rPr>
          <w:rFonts w:ascii="Calibri" w:hAnsi="Calibri"/>
          <w:b/>
          <w:i/>
          <w:color w:val="auto"/>
          <w:spacing w:val="2"/>
          <w:sz w:val="24"/>
          <w:szCs w:val="24"/>
        </w:rPr>
      </w:pPr>
      <w:r w:rsidRPr="007B3E05">
        <w:rPr>
          <w:rFonts w:ascii="Calibri" w:hAnsi="Calibri"/>
          <w:color w:val="auto"/>
          <w:spacing w:val="2"/>
          <w:sz w:val="24"/>
          <w:szCs w:val="24"/>
        </w:rPr>
        <w:t xml:space="preserve">Η Ε.Σ.Α.μεΑ. θεωρεί σημαντικό το γεγονός ότι ο Υπουργός Εργασίας έκανε δεκτή την πρότασή </w:t>
      </w:r>
      <w:r w:rsidR="0046279E" w:rsidRPr="007B3E05">
        <w:rPr>
          <w:rFonts w:ascii="Calibri" w:hAnsi="Calibri"/>
          <w:color w:val="auto"/>
          <w:spacing w:val="2"/>
          <w:sz w:val="24"/>
          <w:szCs w:val="24"/>
        </w:rPr>
        <w:t xml:space="preserve">μας και </w:t>
      </w:r>
      <w:r w:rsidR="00374DE9" w:rsidRPr="007B3E05">
        <w:rPr>
          <w:rFonts w:ascii="Calibri" w:hAnsi="Calibri"/>
          <w:color w:val="auto"/>
          <w:spacing w:val="2"/>
          <w:sz w:val="24"/>
          <w:szCs w:val="24"/>
        </w:rPr>
        <w:t>στα εδάφια α και β της παρ. 2 του</w:t>
      </w:r>
      <w:r w:rsidR="0046279E" w:rsidRPr="007B3E05">
        <w:rPr>
          <w:rFonts w:ascii="Calibri" w:hAnsi="Calibri"/>
          <w:color w:val="auto"/>
          <w:spacing w:val="2"/>
          <w:sz w:val="24"/>
          <w:szCs w:val="24"/>
        </w:rPr>
        <w:t xml:space="preserve"> άρθρο</w:t>
      </w:r>
      <w:r w:rsidR="00374DE9" w:rsidRPr="007B3E05">
        <w:rPr>
          <w:rFonts w:ascii="Calibri" w:hAnsi="Calibri"/>
          <w:color w:val="auto"/>
          <w:spacing w:val="2"/>
          <w:sz w:val="24"/>
          <w:szCs w:val="24"/>
        </w:rPr>
        <w:t>υ</w:t>
      </w:r>
      <w:r w:rsidR="0046279E" w:rsidRPr="007B3E05">
        <w:rPr>
          <w:rFonts w:ascii="Calibri" w:hAnsi="Calibri"/>
          <w:color w:val="auto"/>
          <w:spacing w:val="2"/>
          <w:sz w:val="24"/>
          <w:szCs w:val="24"/>
        </w:rPr>
        <w:t xml:space="preserve"> </w:t>
      </w:r>
      <w:r w:rsidR="00374DE9" w:rsidRPr="007B3E05">
        <w:rPr>
          <w:rFonts w:ascii="Calibri" w:hAnsi="Calibri"/>
          <w:color w:val="auto"/>
          <w:spacing w:val="2"/>
          <w:sz w:val="24"/>
          <w:szCs w:val="24"/>
        </w:rPr>
        <w:t>2</w:t>
      </w:r>
      <w:r w:rsidR="0046279E" w:rsidRPr="007B3E05">
        <w:rPr>
          <w:rFonts w:ascii="Calibri" w:hAnsi="Calibri"/>
          <w:color w:val="auto"/>
          <w:spacing w:val="2"/>
          <w:sz w:val="24"/>
          <w:szCs w:val="24"/>
        </w:rPr>
        <w:t>7</w:t>
      </w:r>
      <w:r w:rsidRPr="007B3E05">
        <w:rPr>
          <w:rFonts w:ascii="Calibri" w:hAnsi="Calibri"/>
          <w:color w:val="auto"/>
          <w:spacing w:val="2"/>
          <w:sz w:val="24"/>
          <w:szCs w:val="24"/>
        </w:rPr>
        <w:t xml:space="preserve"> εξαιρεί από τις μειώσεις</w:t>
      </w:r>
      <w:r w:rsidRPr="007B3E05">
        <w:rPr>
          <w:color w:val="auto"/>
        </w:rPr>
        <w:t xml:space="preserve"> </w:t>
      </w:r>
      <w:r w:rsidRPr="007B3E05">
        <w:rPr>
          <w:rFonts w:ascii="Calibri" w:hAnsi="Calibri"/>
          <w:color w:val="auto"/>
          <w:spacing w:val="2"/>
          <w:sz w:val="24"/>
          <w:szCs w:val="24"/>
        </w:rPr>
        <w:t xml:space="preserve">όσους συνταξιοδοτούνται με βάση τις διατάξεις του ν.612/1977.  </w:t>
      </w:r>
    </w:p>
    <w:p w:rsidR="00AC1395" w:rsidRPr="007B3E05" w:rsidRDefault="00AC1395" w:rsidP="00931357">
      <w:pPr>
        <w:spacing w:after="0" w:line="240" w:lineRule="auto"/>
        <w:ind w:left="360"/>
        <w:rPr>
          <w:rFonts w:ascii="Calibri" w:hAnsi="Calibri"/>
          <w:b/>
          <w:i/>
          <w:color w:val="auto"/>
          <w:spacing w:val="2"/>
          <w:sz w:val="24"/>
          <w:szCs w:val="24"/>
        </w:rPr>
      </w:pPr>
      <w:r w:rsidRPr="007B3E05">
        <w:rPr>
          <w:rFonts w:ascii="Calibri" w:hAnsi="Calibri"/>
          <w:color w:val="auto"/>
          <w:spacing w:val="2"/>
          <w:sz w:val="24"/>
          <w:szCs w:val="24"/>
        </w:rPr>
        <w:t xml:space="preserve">Ζητάμε όμως τη συμπλήρωση της ανωτέρω διάταξης, δεδομένου ότι υπάρχουν κατηγορίες αναπηρίας που δεν συμπεριλαμβάνονται στο ν.612/77. Ως εκ τούτου ζητάμε την </w:t>
      </w:r>
      <w:proofErr w:type="spellStart"/>
      <w:r w:rsidRPr="007B3E05">
        <w:rPr>
          <w:rFonts w:ascii="Calibri" w:hAnsi="Calibri"/>
          <w:color w:val="auto"/>
          <w:spacing w:val="2"/>
          <w:sz w:val="24"/>
          <w:szCs w:val="24"/>
        </w:rPr>
        <w:t>επαναδιατύπωση</w:t>
      </w:r>
      <w:proofErr w:type="spellEnd"/>
      <w:r w:rsidRPr="007B3E05">
        <w:rPr>
          <w:rFonts w:ascii="Calibri" w:hAnsi="Calibri"/>
          <w:color w:val="auto"/>
          <w:spacing w:val="2"/>
          <w:sz w:val="24"/>
          <w:szCs w:val="24"/>
        </w:rPr>
        <w:t xml:space="preserve"> της διάταξης </w:t>
      </w:r>
      <w:r w:rsidR="004D4493" w:rsidRPr="007B3E05">
        <w:rPr>
          <w:rFonts w:ascii="Calibri" w:hAnsi="Calibri"/>
          <w:color w:val="auto"/>
          <w:spacing w:val="2"/>
          <w:sz w:val="24"/>
          <w:szCs w:val="24"/>
        </w:rPr>
        <w:t xml:space="preserve">στις περιπτώσεις </w:t>
      </w:r>
      <w:r w:rsidR="00374DE9" w:rsidRPr="007B3E05">
        <w:rPr>
          <w:rFonts w:ascii="Calibri" w:hAnsi="Calibri"/>
          <w:color w:val="auto"/>
          <w:spacing w:val="2"/>
          <w:sz w:val="24"/>
          <w:szCs w:val="24"/>
        </w:rPr>
        <w:t xml:space="preserve">α και β της </w:t>
      </w:r>
      <w:r w:rsidR="00374DE9" w:rsidRPr="007B3E05">
        <w:rPr>
          <w:rFonts w:ascii="Calibri" w:hAnsi="Calibri"/>
          <w:color w:val="auto"/>
          <w:spacing w:val="2"/>
          <w:sz w:val="24"/>
          <w:szCs w:val="24"/>
        </w:rPr>
        <w:lastRenderedPageBreak/>
        <w:t xml:space="preserve">παρ. 2 του άρθρου 27 </w:t>
      </w:r>
      <w:r w:rsidRPr="007B3E05">
        <w:rPr>
          <w:rFonts w:ascii="Calibri" w:hAnsi="Calibri"/>
          <w:color w:val="auto"/>
          <w:spacing w:val="2"/>
          <w:sz w:val="24"/>
          <w:szCs w:val="24"/>
        </w:rPr>
        <w:t xml:space="preserve">ως εξής: </w:t>
      </w:r>
      <w:r w:rsidRPr="007B3E05">
        <w:rPr>
          <w:rFonts w:ascii="Calibri" w:hAnsi="Calibri"/>
          <w:b/>
          <w:i/>
          <w:color w:val="auto"/>
          <w:spacing w:val="2"/>
          <w:sz w:val="24"/>
          <w:szCs w:val="24"/>
        </w:rPr>
        <w:t>«</w:t>
      </w:r>
      <w:r w:rsidR="00374DE9" w:rsidRPr="007B3E05">
        <w:rPr>
          <w:rFonts w:ascii="Calibri" w:hAnsi="Calibri"/>
          <w:i/>
          <w:color w:val="auto"/>
          <w:spacing w:val="2"/>
          <w:sz w:val="24"/>
          <w:szCs w:val="24"/>
        </w:rPr>
        <w:t>….</w:t>
      </w:r>
      <w:r w:rsidRPr="007B3E05">
        <w:rPr>
          <w:rFonts w:ascii="Calibri" w:hAnsi="Calibri"/>
          <w:i/>
          <w:color w:val="auto"/>
          <w:spacing w:val="2"/>
          <w:sz w:val="24"/>
          <w:szCs w:val="24"/>
        </w:rPr>
        <w:t xml:space="preserve"> σε όσους συνταξιοδοτούνται με βάση τις διατάξεις του ν. 612/77</w:t>
      </w:r>
      <w:r w:rsidRPr="007B3E05">
        <w:rPr>
          <w:rFonts w:ascii="Calibri" w:hAnsi="Calibri"/>
          <w:b/>
          <w:i/>
          <w:color w:val="auto"/>
          <w:spacing w:val="2"/>
          <w:sz w:val="24"/>
          <w:szCs w:val="24"/>
        </w:rPr>
        <w:t xml:space="preserve"> είτε με βάση τις διατάξεις που παραπέμπουν σε αυτές και ισχύουν κάθε φορά</w:t>
      </w:r>
      <w:r w:rsidR="00374DE9" w:rsidRPr="007B3E05">
        <w:rPr>
          <w:rFonts w:ascii="Calibri" w:hAnsi="Calibri"/>
          <w:b/>
          <w:i/>
          <w:color w:val="auto"/>
          <w:spacing w:val="2"/>
          <w:sz w:val="24"/>
          <w:szCs w:val="24"/>
        </w:rPr>
        <w:t>….</w:t>
      </w:r>
      <w:r w:rsidRPr="007B3E05">
        <w:rPr>
          <w:rFonts w:ascii="Calibri" w:hAnsi="Calibri"/>
          <w:b/>
          <w:i/>
          <w:color w:val="auto"/>
          <w:spacing w:val="2"/>
          <w:sz w:val="24"/>
          <w:szCs w:val="24"/>
        </w:rPr>
        <w:t>».</w:t>
      </w:r>
    </w:p>
    <w:p w:rsidR="00B97797" w:rsidRPr="007B3E05" w:rsidRDefault="00B97797" w:rsidP="00931357">
      <w:pPr>
        <w:spacing w:after="0" w:line="240" w:lineRule="auto"/>
        <w:ind w:left="360"/>
        <w:rPr>
          <w:rFonts w:ascii="Calibri" w:hAnsi="Calibri"/>
          <w:b/>
          <w:i/>
          <w:color w:val="auto"/>
          <w:spacing w:val="2"/>
          <w:sz w:val="24"/>
          <w:szCs w:val="24"/>
        </w:rPr>
      </w:pPr>
    </w:p>
    <w:p w:rsidR="00B97797" w:rsidRPr="007B3E05" w:rsidRDefault="00B97797" w:rsidP="00931357">
      <w:pPr>
        <w:spacing w:after="0" w:line="240" w:lineRule="auto"/>
        <w:ind w:left="360"/>
        <w:rPr>
          <w:rFonts w:ascii="Calibri" w:hAnsi="Calibri"/>
          <w:b/>
          <w:i/>
          <w:color w:val="auto"/>
          <w:spacing w:val="2"/>
          <w:sz w:val="24"/>
          <w:szCs w:val="24"/>
        </w:rPr>
      </w:pPr>
      <w:r w:rsidRPr="007B3E05">
        <w:rPr>
          <w:rFonts w:ascii="Calibri" w:hAnsi="Calibri"/>
          <w:color w:val="auto"/>
          <w:spacing w:val="2"/>
          <w:sz w:val="24"/>
          <w:szCs w:val="24"/>
        </w:rPr>
        <w:t>Επίσης ζητάμε την επέκταση της ανωτέρω ευνοϊκής ρύθμισης σε όλους τους συντ</w:t>
      </w:r>
      <w:r w:rsidR="00456912" w:rsidRPr="007B3E05">
        <w:rPr>
          <w:rFonts w:ascii="Calibri" w:hAnsi="Calibri"/>
          <w:color w:val="auto"/>
          <w:spacing w:val="2"/>
          <w:sz w:val="24"/>
          <w:szCs w:val="24"/>
        </w:rPr>
        <w:t>αξιούχους με αναπηρία, με τη συμπερίληψη της εξής πρότασης</w:t>
      </w:r>
      <w:r w:rsidR="00456912" w:rsidRPr="007B3E05">
        <w:rPr>
          <w:rFonts w:ascii="Calibri" w:hAnsi="Calibri"/>
          <w:b/>
          <w:i/>
          <w:color w:val="auto"/>
          <w:spacing w:val="2"/>
          <w:sz w:val="24"/>
          <w:szCs w:val="24"/>
        </w:rPr>
        <w:t xml:space="preserve">: </w:t>
      </w:r>
      <w:r w:rsidR="00A72D6A" w:rsidRPr="007B3E05">
        <w:rPr>
          <w:rFonts w:ascii="Calibri" w:hAnsi="Calibri"/>
          <w:b/>
          <w:i/>
          <w:color w:val="auto"/>
          <w:spacing w:val="2"/>
          <w:sz w:val="24"/>
          <w:szCs w:val="24"/>
        </w:rPr>
        <w:t xml:space="preserve">«Στους συνταξιούχους με αναπηρία με ποσοστό αναπηρίας 50% και ανεξαρτήτως ετών ασφάλισης χορηγείται το 100% του ποσού που αντιστοιχεί στην Εθνική Σύνταξη, όπως αυτό ισχύει κάθε φορά». </w:t>
      </w:r>
    </w:p>
    <w:p w:rsidR="00B97797" w:rsidRPr="007B3E05" w:rsidRDefault="00B97797" w:rsidP="00931357">
      <w:pPr>
        <w:spacing w:after="0" w:line="240" w:lineRule="auto"/>
        <w:ind w:left="360"/>
        <w:rPr>
          <w:rFonts w:ascii="Calibri" w:hAnsi="Calibri"/>
          <w:b/>
          <w:i/>
          <w:color w:val="auto"/>
          <w:spacing w:val="2"/>
          <w:sz w:val="24"/>
          <w:szCs w:val="24"/>
        </w:rPr>
      </w:pPr>
    </w:p>
    <w:p w:rsidR="00456912" w:rsidRPr="007B3E05" w:rsidRDefault="00B97797" w:rsidP="00931357">
      <w:pPr>
        <w:numPr>
          <w:ilvl w:val="0"/>
          <w:numId w:val="35"/>
        </w:numPr>
        <w:spacing w:after="0" w:line="240" w:lineRule="auto"/>
        <w:ind w:left="360"/>
        <w:rPr>
          <w:rFonts w:ascii="Calibri" w:hAnsi="Calibri"/>
          <w:b/>
          <w:i/>
          <w:color w:val="auto"/>
          <w:spacing w:val="2"/>
          <w:sz w:val="24"/>
          <w:szCs w:val="24"/>
        </w:rPr>
      </w:pPr>
      <w:r w:rsidRPr="007B3E05">
        <w:rPr>
          <w:rFonts w:ascii="Calibri" w:hAnsi="Calibri"/>
          <w:color w:val="auto"/>
          <w:spacing w:val="2"/>
          <w:sz w:val="24"/>
          <w:szCs w:val="24"/>
        </w:rPr>
        <w:t>Η παρ. 2</w:t>
      </w:r>
      <w:r w:rsidRPr="007B3E05">
        <w:rPr>
          <w:rFonts w:ascii="Calibri" w:hAnsi="Calibri"/>
          <w:color w:val="auto"/>
          <w:spacing w:val="2"/>
          <w:sz w:val="24"/>
          <w:szCs w:val="24"/>
          <w:vertAlign w:val="superscript"/>
        </w:rPr>
        <w:t>α</w:t>
      </w:r>
      <w:r w:rsidRPr="007B3E05">
        <w:rPr>
          <w:rFonts w:ascii="Calibri" w:hAnsi="Calibri"/>
          <w:color w:val="auto"/>
          <w:spacing w:val="2"/>
          <w:sz w:val="24"/>
          <w:szCs w:val="24"/>
        </w:rPr>
        <w:t xml:space="preserve"> αναφέρει ότι σε περίπτωση νέας κρίσης από τις αρμόδιες υγειονομικές επιτροπές το ύψος της εθνικής σύνταξης αναπροσαρμόζεται σύμφωνα με τα ανωτέρω και βάσει του νέου ποσοστού αναπηρίας. </w:t>
      </w:r>
    </w:p>
    <w:p w:rsidR="00BC14B6" w:rsidRPr="007B3E05" w:rsidRDefault="00B97797" w:rsidP="00456912">
      <w:pPr>
        <w:spacing w:after="0" w:line="240" w:lineRule="auto"/>
        <w:ind w:left="360"/>
        <w:rPr>
          <w:rFonts w:ascii="Calibri" w:hAnsi="Calibri"/>
          <w:b/>
          <w:i/>
          <w:color w:val="auto"/>
          <w:spacing w:val="2"/>
          <w:sz w:val="24"/>
          <w:szCs w:val="24"/>
        </w:rPr>
      </w:pPr>
      <w:r w:rsidRPr="007B3E05">
        <w:rPr>
          <w:rFonts w:ascii="Calibri" w:hAnsi="Calibri"/>
          <w:b/>
          <w:color w:val="auto"/>
          <w:spacing w:val="2"/>
          <w:sz w:val="24"/>
          <w:szCs w:val="24"/>
        </w:rPr>
        <w:t>Ζητάμε τη</w:t>
      </w:r>
      <w:r w:rsidR="00374DE9" w:rsidRPr="007B3E05">
        <w:rPr>
          <w:rFonts w:ascii="Calibri" w:hAnsi="Calibri"/>
          <w:b/>
          <w:color w:val="auto"/>
          <w:spacing w:val="2"/>
          <w:sz w:val="24"/>
          <w:szCs w:val="24"/>
        </w:rPr>
        <w:t xml:space="preserve"> διαγραφή </w:t>
      </w:r>
      <w:r w:rsidRPr="007B3E05">
        <w:rPr>
          <w:rFonts w:ascii="Calibri" w:hAnsi="Calibri"/>
          <w:b/>
          <w:color w:val="auto"/>
          <w:spacing w:val="2"/>
          <w:sz w:val="24"/>
          <w:szCs w:val="24"/>
        </w:rPr>
        <w:t xml:space="preserve">της </w:t>
      </w:r>
      <w:r w:rsidR="004E23C6" w:rsidRPr="007B3E05">
        <w:rPr>
          <w:rFonts w:ascii="Calibri" w:hAnsi="Calibri"/>
          <w:b/>
          <w:color w:val="auto"/>
          <w:spacing w:val="2"/>
          <w:sz w:val="24"/>
          <w:szCs w:val="24"/>
        </w:rPr>
        <w:t>εν λόγω</w:t>
      </w:r>
      <w:r w:rsidR="00374DE9" w:rsidRPr="007B3E05">
        <w:rPr>
          <w:rFonts w:ascii="Calibri" w:hAnsi="Calibri"/>
          <w:b/>
          <w:color w:val="auto"/>
          <w:spacing w:val="2"/>
          <w:sz w:val="24"/>
          <w:szCs w:val="24"/>
        </w:rPr>
        <w:t xml:space="preserve"> </w:t>
      </w:r>
      <w:r w:rsidR="004E23C6" w:rsidRPr="007B3E05">
        <w:rPr>
          <w:rFonts w:ascii="Calibri" w:hAnsi="Calibri"/>
          <w:b/>
          <w:color w:val="auto"/>
          <w:spacing w:val="2"/>
          <w:sz w:val="24"/>
          <w:szCs w:val="24"/>
        </w:rPr>
        <w:t>πρότασης</w:t>
      </w:r>
      <w:r w:rsidRPr="007B3E05">
        <w:rPr>
          <w:rFonts w:ascii="Calibri" w:hAnsi="Calibri"/>
          <w:b/>
          <w:color w:val="auto"/>
          <w:spacing w:val="2"/>
          <w:sz w:val="24"/>
          <w:szCs w:val="24"/>
        </w:rPr>
        <w:t xml:space="preserve">: </w:t>
      </w:r>
      <w:r w:rsidRPr="007B3E05">
        <w:rPr>
          <w:rFonts w:ascii="Calibri" w:hAnsi="Calibri"/>
          <w:i/>
          <w:color w:val="auto"/>
          <w:spacing w:val="2"/>
          <w:sz w:val="24"/>
          <w:szCs w:val="24"/>
        </w:rPr>
        <w:t xml:space="preserve">«Σε περίπτωση νέας κρίσης από τις αρμόδιες υγειονομικές επιτροπές το ύψος της εθνικής σύνταξης </w:t>
      </w:r>
      <w:r w:rsidR="00374DE9" w:rsidRPr="007B3E05">
        <w:rPr>
          <w:rFonts w:ascii="Calibri" w:hAnsi="Calibri"/>
          <w:i/>
          <w:color w:val="auto"/>
          <w:spacing w:val="2"/>
          <w:sz w:val="24"/>
          <w:szCs w:val="24"/>
        </w:rPr>
        <w:t>αναπροσαρμόζεται</w:t>
      </w:r>
      <w:r w:rsidRPr="007B3E05">
        <w:rPr>
          <w:rFonts w:ascii="Calibri" w:hAnsi="Calibri"/>
          <w:i/>
          <w:color w:val="auto"/>
          <w:spacing w:val="2"/>
          <w:sz w:val="24"/>
          <w:szCs w:val="24"/>
        </w:rPr>
        <w:t xml:space="preserve"> σύμφωνα με τα ανωτέρω και βάσει του νέου ποσοστού αναπηρίας».</w:t>
      </w:r>
    </w:p>
    <w:p w:rsidR="00AC1395" w:rsidRPr="007B3E05" w:rsidRDefault="00BC14B6" w:rsidP="00931357">
      <w:pPr>
        <w:spacing w:after="0" w:line="240" w:lineRule="auto"/>
        <w:rPr>
          <w:rFonts w:ascii="Calibri" w:hAnsi="Calibri"/>
          <w:color w:val="auto"/>
          <w:spacing w:val="2"/>
          <w:sz w:val="24"/>
          <w:szCs w:val="24"/>
        </w:rPr>
      </w:pPr>
      <w:r w:rsidRPr="007B3E05">
        <w:rPr>
          <w:rFonts w:ascii="Calibri" w:hAnsi="Calibri"/>
          <w:i/>
          <w:color w:val="auto"/>
          <w:spacing w:val="2"/>
          <w:sz w:val="24"/>
          <w:szCs w:val="24"/>
        </w:rPr>
        <w:t xml:space="preserve"> </w:t>
      </w:r>
    </w:p>
    <w:p w:rsidR="00AC1395" w:rsidRPr="007B3E05" w:rsidRDefault="00AC1395" w:rsidP="00931357">
      <w:pPr>
        <w:pStyle w:val="a8"/>
        <w:numPr>
          <w:ilvl w:val="0"/>
          <w:numId w:val="35"/>
        </w:numPr>
        <w:spacing w:after="0" w:line="240" w:lineRule="auto"/>
        <w:ind w:left="360"/>
        <w:rPr>
          <w:rFonts w:ascii="Calibri" w:hAnsi="Calibri"/>
          <w:b/>
          <w:i/>
          <w:color w:val="auto"/>
          <w:spacing w:val="2"/>
          <w:sz w:val="24"/>
          <w:szCs w:val="24"/>
        </w:rPr>
      </w:pPr>
      <w:r w:rsidRPr="007B3E05">
        <w:rPr>
          <w:rFonts w:ascii="Calibri" w:hAnsi="Calibri"/>
          <w:color w:val="auto"/>
          <w:spacing w:val="2"/>
          <w:sz w:val="24"/>
          <w:szCs w:val="24"/>
        </w:rPr>
        <w:t xml:space="preserve">Στο τέλος της παρ. </w:t>
      </w:r>
      <w:r w:rsidR="00700E5B" w:rsidRPr="007B3E05">
        <w:rPr>
          <w:rFonts w:ascii="Calibri" w:hAnsi="Calibri"/>
          <w:color w:val="auto"/>
          <w:spacing w:val="2"/>
          <w:sz w:val="24"/>
          <w:szCs w:val="24"/>
        </w:rPr>
        <w:t>2</w:t>
      </w:r>
      <w:r w:rsidRPr="007B3E05">
        <w:rPr>
          <w:rFonts w:ascii="Calibri" w:hAnsi="Calibri"/>
          <w:color w:val="auto"/>
          <w:spacing w:val="2"/>
          <w:sz w:val="24"/>
          <w:szCs w:val="24"/>
        </w:rPr>
        <w:t xml:space="preserve"> ζητούμε να προστεθούν οι ακόλουθες </w:t>
      </w:r>
      <w:r w:rsidR="00700E5B" w:rsidRPr="007B3E05">
        <w:rPr>
          <w:rFonts w:ascii="Calibri" w:hAnsi="Calibri"/>
          <w:color w:val="auto"/>
          <w:spacing w:val="2"/>
          <w:sz w:val="24"/>
          <w:szCs w:val="24"/>
        </w:rPr>
        <w:t>περιπτώσεις</w:t>
      </w:r>
      <w:r w:rsidRPr="007B3E05">
        <w:rPr>
          <w:rFonts w:ascii="Calibri" w:hAnsi="Calibri"/>
          <w:color w:val="auto"/>
          <w:spacing w:val="2"/>
          <w:sz w:val="24"/>
          <w:szCs w:val="24"/>
        </w:rPr>
        <w:t xml:space="preserve">: </w:t>
      </w:r>
      <w:r w:rsidR="004E23C6" w:rsidRPr="007B3E05">
        <w:rPr>
          <w:rFonts w:ascii="Calibri" w:hAnsi="Calibri"/>
          <w:b/>
          <w:i/>
          <w:color w:val="auto"/>
          <w:spacing w:val="2"/>
          <w:sz w:val="24"/>
          <w:szCs w:val="24"/>
        </w:rPr>
        <w:t>ε</w:t>
      </w:r>
      <w:r w:rsidRPr="007B3E05">
        <w:rPr>
          <w:rFonts w:ascii="Calibri" w:hAnsi="Calibri"/>
          <w:b/>
          <w:i/>
          <w:color w:val="auto"/>
          <w:spacing w:val="2"/>
          <w:sz w:val="24"/>
          <w:szCs w:val="24"/>
        </w:rPr>
        <w:t>.</w:t>
      </w:r>
      <w:r w:rsidR="00700E5B" w:rsidRPr="007B3E05">
        <w:rPr>
          <w:rFonts w:ascii="Calibri" w:hAnsi="Calibri"/>
          <w:b/>
          <w:i/>
          <w:color w:val="auto"/>
          <w:spacing w:val="2"/>
          <w:sz w:val="24"/>
          <w:szCs w:val="24"/>
        </w:rPr>
        <w:t xml:space="preserve"> </w:t>
      </w:r>
      <w:r w:rsidRPr="007B3E05">
        <w:rPr>
          <w:rFonts w:ascii="Calibri" w:hAnsi="Calibri"/>
          <w:b/>
          <w:i/>
          <w:color w:val="auto"/>
          <w:spacing w:val="2"/>
          <w:sz w:val="24"/>
          <w:szCs w:val="24"/>
        </w:rPr>
        <w:t>«Σε περιπτώσεις κατά τις οποίες στην οικογένεια του θανόντος υπάρχει μέλος με αναπηρία (τέκνο, σύζυγος) με ποσοστό αναπηρίας 67% και άνω χορηγείται ολόκληρο το ποσό της Εθνικής Σύνταξης όπως αυτό ισχύει κάθε φορά»</w:t>
      </w:r>
    </w:p>
    <w:p w:rsidR="00B97797" w:rsidRPr="007B3E05" w:rsidRDefault="004E23C6" w:rsidP="00931357">
      <w:pPr>
        <w:spacing w:after="0" w:line="240" w:lineRule="auto"/>
        <w:ind w:left="360"/>
        <w:rPr>
          <w:rFonts w:ascii="Calibri" w:hAnsi="Calibri"/>
          <w:color w:val="auto"/>
          <w:spacing w:val="2"/>
          <w:sz w:val="24"/>
          <w:szCs w:val="24"/>
        </w:rPr>
      </w:pPr>
      <w:proofErr w:type="spellStart"/>
      <w:r w:rsidRPr="007B3E05">
        <w:rPr>
          <w:rFonts w:ascii="Calibri" w:hAnsi="Calibri"/>
          <w:b/>
          <w:i/>
          <w:color w:val="auto"/>
          <w:spacing w:val="2"/>
          <w:sz w:val="24"/>
          <w:szCs w:val="24"/>
        </w:rPr>
        <w:t>στ</w:t>
      </w:r>
      <w:proofErr w:type="spellEnd"/>
      <w:r w:rsidR="00AC1395" w:rsidRPr="007B3E05">
        <w:rPr>
          <w:rFonts w:ascii="Calibri" w:hAnsi="Calibri"/>
          <w:b/>
          <w:i/>
          <w:color w:val="auto"/>
          <w:spacing w:val="2"/>
          <w:sz w:val="24"/>
          <w:szCs w:val="24"/>
        </w:rPr>
        <w:t>. «Η  διάταξη της παραγράφου α του άρθρου 5 του ν. 3232/2004, όπως έχει τροποποιηθεί με το άρθρο 26 παρ. 3 του ν. 4075/2012 ισχύει κανονικά»</w:t>
      </w:r>
      <w:r w:rsidR="0082218E" w:rsidRPr="007B3E05">
        <w:rPr>
          <w:rFonts w:ascii="Calibri" w:hAnsi="Calibri"/>
          <w:b/>
          <w:i/>
          <w:color w:val="auto"/>
          <w:spacing w:val="2"/>
          <w:sz w:val="24"/>
          <w:szCs w:val="24"/>
        </w:rPr>
        <w:t>.</w:t>
      </w:r>
      <w:r w:rsidR="00AC1395" w:rsidRPr="007B3E05">
        <w:rPr>
          <w:rFonts w:ascii="Calibri" w:hAnsi="Calibri"/>
          <w:color w:val="auto"/>
          <w:spacing w:val="2"/>
          <w:sz w:val="24"/>
          <w:szCs w:val="24"/>
        </w:rPr>
        <w:t xml:space="preserve"> Οι διατάξεις αυτές αφορούν στην μεταφορά της σύνταξης θανόντος γονέα σε τέκνα ορφανά και από δύο γονείς τα οποία είναι άτομα με βαριές αναπηρίες και πολλαπλές ανάγκες εξάρτησης με πο</w:t>
      </w:r>
      <w:r w:rsidR="00B97797" w:rsidRPr="007B3E05">
        <w:rPr>
          <w:rFonts w:ascii="Calibri" w:hAnsi="Calibri"/>
          <w:color w:val="auto"/>
          <w:spacing w:val="2"/>
          <w:sz w:val="24"/>
          <w:szCs w:val="24"/>
        </w:rPr>
        <w:t>σοστό αναπηρίας τουλάχιστον 67%.</w:t>
      </w:r>
    </w:p>
    <w:p w:rsidR="00AC1395" w:rsidRPr="007B3E05" w:rsidRDefault="00AC1395" w:rsidP="00931357">
      <w:pPr>
        <w:spacing w:after="0" w:line="240" w:lineRule="auto"/>
        <w:ind w:left="360"/>
        <w:rPr>
          <w:rFonts w:ascii="Calibri" w:hAnsi="Calibri"/>
          <w:color w:val="auto"/>
          <w:spacing w:val="2"/>
          <w:sz w:val="24"/>
          <w:szCs w:val="24"/>
        </w:rPr>
      </w:pPr>
      <w:r w:rsidRPr="007B3E05">
        <w:rPr>
          <w:rFonts w:ascii="Calibri" w:hAnsi="Calibri"/>
          <w:color w:val="auto"/>
          <w:spacing w:val="2"/>
          <w:sz w:val="24"/>
          <w:szCs w:val="24"/>
        </w:rPr>
        <w:t xml:space="preserve">  </w:t>
      </w:r>
    </w:p>
    <w:p w:rsidR="0098240C" w:rsidRPr="007B3E05" w:rsidRDefault="0098240C" w:rsidP="00931357">
      <w:pPr>
        <w:pStyle w:val="a8"/>
        <w:numPr>
          <w:ilvl w:val="0"/>
          <w:numId w:val="35"/>
        </w:numPr>
        <w:spacing w:after="0" w:line="240" w:lineRule="auto"/>
        <w:ind w:left="360"/>
        <w:rPr>
          <w:rFonts w:ascii="Calibri" w:hAnsi="Calibri"/>
          <w:color w:val="auto"/>
          <w:spacing w:val="2"/>
          <w:sz w:val="24"/>
          <w:szCs w:val="24"/>
        </w:rPr>
      </w:pPr>
      <w:r w:rsidRPr="007B3E05">
        <w:rPr>
          <w:rFonts w:ascii="Calibri" w:hAnsi="Calibri"/>
          <w:color w:val="auto"/>
          <w:spacing w:val="2"/>
          <w:sz w:val="24"/>
          <w:szCs w:val="24"/>
        </w:rPr>
        <w:t>Στο παρόν άρθρο προτείνουμε να συμπεριληφθούν ή να αντικατασταθούν διατάξεις με τις οποίες θα αποκατασταθούν αδικίες που έχουν υποστεί οι συνταξιούχοι αναπηρίας και γήρατος  του ιδιωτικού τομέα με την ψήφιση των εφαρμοστικών νόμων του 2</w:t>
      </w:r>
      <w:r w:rsidRPr="007B3E05">
        <w:rPr>
          <w:rFonts w:ascii="Calibri" w:hAnsi="Calibri"/>
          <w:color w:val="auto"/>
          <w:spacing w:val="2"/>
          <w:sz w:val="24"/>
          <w:szCs w:val="24"/>
          <w:vertAlign w:val="superscript"/>
        </w:rPr>
        <w:t>ου</w:t>
      </w:r>
      <w:r w:rsidRPr="007B3E05">
        <w:rPr>
          <w:rFonts w:ascii="Calibri" w:hAnsi="Calibri"/>
          <w:color w:val="auto"/>
          <w:spacing w:val="2"/>
          <w:sz w:val="24"/>
          <w:szCs w:val="24"/>
        </w:rPr>
        <w:t xml:space="preserve"> μνημονίου και συγκεκριμένα με τις διατάξεις του ν. 4093/12 και της Π.Ν.Π. 4111/2013. Επισημαίνουμε ότι με τους ανωτέρω εφαρμοστικούς νόμους του 2ου μνημονίου προβλέφθηκε η εξαίρεση των συνταξιούχων ατόμων με αναπηρία του δημόσιου τομέα από τις μειώσεις του ύψους των συντάξεων. Σε αυτή την κατεύθυνση προτείνεται και  η επαναχορήγηση δώρων και εορτών αδείας σε όλους τους συνταξιούχους αναπηρίας/γήρατος/θανάτου του ιδιωτικού τομέα που έχουν συνταξιοδοτηθεί για λόγους αναπηρίας.</w:t>
      </w:r>
    </w:p>
    <w:p w:rsidR="0098240C" w:rsidRPr="007B3E05" w:rsidRDefault="0098240C" w:rsidP="00931357">
      <w:pPr>
        <w:pStyle w:val="a8"/>
        <w:spacing w:after="0" w:line="240" w:lineRule="auto"/>
        <w:ind w:left="360"/>
        <w:rPr>
          <w:rFonts w:ascii="Calibri" w:hAnsi="Calibri"/>
          <w:color w:val="auto"/>
          <w:spacing w:val="2"/>
          <w:sz w:val="24"/>
          <w:szCs w:val="24"/>
        </w:rPr>
      </w:pPr>
    </w:p>
    <w:p w:rsidR="0098240C" w:rsidRPr="007B3E05" w:rsidRDefault="00F53D9E" w:rsidP="00931357">
      <w:pPr>
        <w:pStyle w:val="a8"/>
        <w:spacing w:after="0" w:line="240" w:lineRule="auto"/>
        <w:ind w:left="360"/>
        <w:rPr>
          <w:rFonts w:ascii="Calibri" w:hAnsi="Calibri"/>
          <w:color w:val="auto"/>
          <w:spacing w:val="2"/>
          <w:sz w:val="24"/>
          <w:szCs w:val="24"/>
        </w:rPr>
      </w:pPr>
      <w:r w:rsidRPr="007B3E05">
        <w:rPr>
          <w:rFonts w:ascii="Calibri" w:hAnsi="Calibri"/>
          <w:color w:val="auto"/>
          <w:spacing w:val="2"/>
          <w:sz w:val="24"/>
          <w:szCs w:val="24"/>
        </w:rPr>
        <w:t>Ζητούμε να συμπεριληφθούν</w:t>
      </w:r>
      <w:r w:rsidR="0098240C" w:rsidRPr="007B3E05">
        <w:rPr>
          <w:rFonts w:ascii="Calibri" w:hAnsi="Calibri"/>
          <w:color w:val="auto"/>
          <w:spacing w:val="2"/>
          <w:sz w:val="24"/>
          <w:szCs w:val="24"/>
        </w:rPr>
        <w:t xml:space="preserve"> στο παρόν άρθρο </w:t>
      </w:r>
      <w:r w:rsidRPr="007B3E05">
        <w:rPr>
          <w:rFonts w:ascii="Calibri" w:hAnsi="Calibri"/>
          <w:color w:val="auto"/>
          <w:spacing w:val="2"/>
          <w:sz w:val="24"/>
          <w:szCs w:val="24"/>
        </w:rPr>
        <w:t>οι εξής διατά</w:t>
      </w:r>
      <w:r w:rsidR="0098240C" w:rsidRPr="007B3E05">
        <w:rPr>
          <w:rFonts w:ascii="Calibri" w:hAnsi="Calibri"/>
          <w:color w:val="auto"/>
          <w:spacing w:val="2"/>
          <w:sz w:val="24"/>
          <w:szCs w:val="24"/>
        </w:rPr>
        <w:t>ξ</w:t>
      </w:r>
      <w:r w:rsidRPr="007B3E05">
        <w:rPr>
          <w:rFonts w:ascii="Calibri" w:hAnsi="Calibri"/>
          <w:color w:val="auto"/>
          <w:spacing w:val="2"/>
          <w:sz w:val="24"/>
          <w:szCs w:val="24"/>
        </w:rPr>
        <w:t>εις</w:t>
      </w:r>
      <w:r w:rsidR="0098240C" w:rsidRPr="007B3E05">
        <w:rPr>
          <w:rFonts w:ascii="Calibri" w:hAnsi="Calibri"/>
          <w:color w:val="auto"/>
          <w:spacing w:val="2"/>
          <w:sz w:val="24"/>
          <w:szCs w:val="24"/>
        </w:rPr>
        <w:t xml:space="preserve">: </w:t>
      </w:r>
    </w:p>
    <w:p w:rsidR="0098240C" w:rsidRPr="007B3E05" w:rsidRDefault="0098240C" w:rsidP="0098240C">
      <w:pPr>
        <w:spacing w:after="0" w:line="240" w:lineRule="auto"/>
        <w:rPr>
          <w:rFonts w:ascii="Calibri" w:hAnsi="Calibri"/>
          <w:color w:val="auto"/>
          <w:spacing w:val="2"/>
          <w:sz w:val="24"/>
          <w:szCs w:val="24"/>
        </w:rPr>
      </w:pPr>
    </w:p>
    <w:p w:rsidR="0098240C" w:rsidRPr="007B3E05" w:rsidRDefault="0098240C" w:rsidP="0098240C">
      <w:pPr>
        <w:spacing w:after="0" w:line="240" w:lineRule="auto"/>
        <w:rPr>
          <w:rFonts w:ascii="Calibri" w:hAnsi="Calibri"/>
          <w:color w:val="auto"/>
          <w:spacing w:val="2"/>
          <w:sz w:val="24"/>
          <w:szCs w:val="24"/>
        </w:rPr>
      </w:pPr>
      <w:r w:rsidRPr="007B3E05">
        <w:rPr>
          <w:rFonts w:ascii="Calibri" w:hAnsi="Calibri"/>
          <w:b/>
          <w:color w:val="auto"/>
          <w:spacing w:val="2"/>
          <w:sz w:val="24"/>
          <w:szCs w:val="24"/>
        </w:rPr>
        <w:t>Διάταξη 1</w:t>
      </w:r>
      <w:r w:rsidRPr="007B3E05">
        <w:rPr>
          <w:rFonts w:ascii="Calibri" w:hAnsi="Calibri"/>
          <w:b/>
          <w:color w:val="auto"/>
          <w:spacing w:val="2"/>
          <w:sz w:val="24"/>
          <w:szCs w:val="24"/>
          <w:vertAlign w:val="superscript"/>
        </w:rPr>
        <w:t>η</w:t>
      </w:r>
      <w:r w:rsidRPr="007B3E05">
        <w:rPr>
          <w:rFonts w:ascii="Calibri" w:hAnsi="Calibri"/>
          <w:b/>
          <w:color w:val="auto"/>
          <w:spacing w:val="2"/>
          <w:sz w:val="24"/>
          <w:szCs w:val="24"/>
        </w:rPr>
        <w:t>:</w:t>
      </w:r>
      <w:r w:rsidRPr="007B3E05">
        <w:rPr>
          <w:rFonts w:ascii="Calibri" w:hAnsi="Calibri"/>
          <w:color w:val="auto"/>
          <w:spacing w:val="2"/>
          <w:sz w:val="24"/>
          <w:szCs w:val="24"/>
        </w:rPr>
        <w:t xml:space="preserve"> Τροποποίηση διατάξεων του ν. 4093/2012 και του ν. 4111/13 που αφορούν στις μειώσεις συντάξεων του ιδιωτικού τομέα. </w:t>
      </w:r>
    </w:p>
    <w:p w:rsidR="0098240C" w:rsidRPr="007B3E05" w:rsidRDefault="0098240C" w:rsidP="0098240C">
      <w:pPr>
        <w:spacing w:after="0" w:line="240" w:lineRule="auto"/>
        <w:rPr>
          <w:rFonts w:ascii="Calibri" w:hAnsi="Calibri"/>
          <w:color w:val="auto"/>
          <w:spacing w:val="2"/>
          <w:sz w:val="24"/>
          <w:szCs w:val="24"/>
        </w:rPr>
      </w:pPr>
    </w:p>
    <w:p w:rsidR="0098240C" w:rsidRPr="007B3E05" w:rsidRDefault="0098240C" w:rsidP="0098240C">
      <w:pPr>
        <w:spacing w:after="0" w:line="240" w:lineRule="auto"/>
        <w:rPr>
          <w:rFonts w:ascii="Calibri" w:hAnsi="Calibri"/>
          <w:color w:val="auto"/>
          <w:spacing w:val="2"/>
          <w:sz w:val="24"/>
          <w:szCs w:val="24"/>
        </w:rPr>
      </w:pPr>
      <w:r w:rsidRPr="007B3E05">
        <w:rPr>
          <w:rFonts w:ascii="Calibri" w:hAnsi="Calibri"/>
          <w:color w:val="auto"/>
          <w:spacing w:val="2"/>
          <w:sz w:val="24"/>
          <w:szCs w:val="24"/>
        </w:rPr>
        <w:t>Η παρ. 4 του άρθρου 34 του ν.4111/13 «Τροποποιήσεις του ν. 4093/12 και Κύρωση Πράξης Νομοθετικού Περιεχομένου…» προτείνουμε να αντικατασταθεί ως εξής:</w:t>
      </w:r>
    </w:p>
    <w:p w:rsidR="0098240C" w:rsidRPr="007B3E05" w:rsidRDefault="0098240C" w:rsidP="0098240C">
      <w:pPr>
        <w:spacing w:after="0" w:line="240" w:lineRule="auto"/>
        <w:rPr>
          <w:rFonts w:ascii="Calibri" w:hAnsi="Calibri"/>
          <w:color w:val="auto"/>
          <w:spacing w:val="2"/>
          <w:sz w:val="24"/>
          <w:szCs w:val="24"/>
        </w:rPr>
      </w:pPr>
    </w:p>
    <w:p w:rsidR="0098240C" w:rsidRPr="007B3E05" w:rsidRDefault="0098240C" w:rsidP="0098240C">
      <w:pPr>
        <w:spacing w:after="0" w:line="240" w:lineRule="auto"/>
        <w:rPr>
          <w:rFonts w:ascii="Calibri" w:hAnsi="Calibri"/>
          <w:color w:val="auto"/>
          <w:spacing w:val="2"/>
          <w:sz w:val="24"/>
          <w:szCs w:val="24"/>
        </w:rPr>
      </w:pPr>
      <w:r w:rsidRPr="007B3E05">
        <w:rPr>
          <w:rFonts w:ascii="Calibri" w:hAnsi="Calibri"/>
          <w:b/>
          <w:i/>
          <w:color w:val="auto"/>
          <w:spacing w:val="2"/>
          <w:sz w:val="24"/>
          <w:szCs w:val="24"/>
        </w:rPr>
        <w:t xml:space="preserve">«Το τελευταίο εδάφιο της </w:t>
      </w:r>
      <w:proofErr w:type="spellStart"/>
      <w:r w:rsidRPr="007B3E05">
        <w:rPr>
          <w:rFonts w:ascii="Calibri" w:hAnsi="Calibri"/>
          <w:b/>
          <w:i/>
          <w:color w:val="auto"/>
          <w:spacing w:val="2"/>
          <w:sz w:val="24"/>
          <w:szCs w:val="24"/>
        </w:rPr>
        <w:t>υποπαράγραφου</w:t>
      </w:r>
      <w:proofErr w:type="spellEnd"/>
      <w:r w:rsidRPr="007B3E05">
        <w:rPr>
          <w:rFonts w:ascii="Calibri" w:hAnsi="Calibri"/>
          <w:b/>
          <w:i/>
          <w:color w:val="auto"/>
          <w:spacing w:val="2"/>
          <w:sz w:val="24"/>
          <w:szCs w:val="24"/>
        </w:rPr>
        <w:t xml:space="preserve"> ΙΑ5 του Κεφ. ΙΑ του ν. 4093/2012 αντικαθίσταται ως εξής:  «Από τις ανωτέρω μειώσεις εξαιρούνται οι δικαιούχοι του εξωιδρυματικού επιδόματος παραπληγίας </w:t>
      </w:r>
      <w:r w:rsidR="0082218E" w:rsidRPr="007B3E05">
        <w:rPr>
          <w:rFonts w:ascii="Calibri" w:hAnsi="Calibri"/>
          <w:b/>
          <w:i/>
          <w:color w:val="auto"/>
          <w:spacing w:val="2"/>
          <w:sz w:val="24"/>
          <w:szCs w:val="24"/>
        </w:rPr>
        <w:t>-</w:t>
      </w:r>
      <w:r w:rsidRPr="007B3E05">
        <w:rPr>
          <w:rFonts w:ascii="Calibri" w:hAnsi="Calibri"/>
          <w:b/>
          <w:i/>
          <w:color w:val="auto"/>
          <w:spacing w:val="2"/>
          <w:sz w:val="24"/>
          <w:szCs w:val="24"/>
        </w:rPr>
        <w:t xml:space="preserve"> τετραπληγίας  και του επιδόματος απολύτου αναπηρίας καθώς και  στα πρόσωπα που εφαρμόζονται οι  διατάξεις του εδαφίου 4 της παρ.  2 του  άρθρου 2 του ν. 4024/2011 και του ν. 612/77 όπως έχουν τροποποιηθεί, συμπληρωθεί και ισχύουν, τα πρόσωπα που υπάγονται στις διατάξεις του άρθρου 25 του ν. 4038/2012 και εν’ γένει οι συνταξιούχοι που έχουν ανάπηρο σύζυγο ή ανάπηρο τέκνο με ποσοστό αναπηρίας 80%»</w:t>
      </w:r>
      <w:r w:rsidRPr="007B3E05">
        <w:rPr>
          <w:rFonts w:ascii="Calibri" w:hAnsi="Calibri"/>
          <w:color w:val="auto"/>
          <w:spacing w:val="2"/>
          <w:sz w:val="24"/>
          <w:szCs w:val="24"/>
        </w:rPr>
        <w:t xml:space="preserve"> </w:t>
      </w:r>
    </w:p>
    <w:p w:rsidR="00B97797" w:rsidRPr="007B3E05" w:rsidRDefault="00B97797" w:rsidP="00AC1395">
      <w:pPr>
        <w:spacing w:after="0" w:line="240" w:lineRule="auto"/>
        <w:ind w:left="1077"/>
        <w:rPr>
          <w:rFonts w:ascii="Calibri" w:hAnsi="Calibri"/>
          <w:b/>
          <w:i/>
          <w:color w:val="auto"/>
          <w:spacing w:val="2"/>
          <w:sz w:val="24"/>
          <w:szCs w:val="24"/>
        </w:rPr>
      </w:pPr>
    </w:p>
    <w:p w:rsidR="000130C3" w:rsidRPr="007B3E05" w:rsidRDefault="000130C3" w:rsidP="000130C3">
      <w:pPr>
        <w:spacing w:after="0" w:line="240" w:lineRule="auto"/>
        <w:rPr>
          <w:rFonts w:ascii="Calibri" w:hAnsi="Calibri"/>
          <w:color w:val="auto"/>
          <w:spacing w:val="2"/>
          <w:sz w:val="24"/>
          <w:szCs w:val="24"/>
        </w:rPr>
      </w:pPr>
      <w:r w:rsidRPr="007B3E05">
        <w:rPr>
          <w:rFonts w:ascii="Calibri" w:hAnsi="Calibri"/>
          <w:b/>
          <w:color w:val="auto"/>
          <w:spacing w:val="2"/>
          <w:sz w:val="24"/>
          <w:szCs w:val="24"/>
        </w:rPr>
        <w:t>Διάταξη 2</w:t>
      </w:r>
      <w:r w:rsidRPr="007B3E05">
        <w:rPr>
          <w:rFonts w:ascii="Calibri" w:hAnsi="Calibri"/>
          <w:b/>
          <w:color w:val="auto"/>
          <w:spacing w:val="2"/>
          <w:sz w:val="24"/>
          <w:szCs w:val="24"/>
          <w:vertAlign w:val="superscript"/>
        </w:rPr>
        <w:t>η</w:t>
      </w:r>
      <w:r w:rsidRPr="007B3E05">
        <w:rPr>
          <w:rFonts w:ascii="Calibri" w:hAnsi="Calibri"/>
          <w:b/>
          <w:color w:val="auto"/>
          <w:spacing w:val="2"/>
          <w:sz w:val="24"/>
          <w:szCs w:val="24"/>
        </w:rPr>
        <w:t xml:space="preserve">: </w:t>
      </w:r>
      <w:r w:rsidRPr="007B3E05">
        <w:rPr>
          <w:rFonts w:ascii="Calibri" w:hAnsi="Calibri"/>
          <w:color w:val="auto"/>
          <w:spacing w:val="2"/>
          <w:sz w:val="24"/>
          <w:szCs w:val="24"/>
        </w:rPr>
        <w:t xml:space="preserve">Τροποποίηση διατάξεων του ν. 4111/13 που αφορούν στο μέτρο της κατάργησης δώρων και εορτών. </w:t>
      </w:r>
    </w:p>
    <w:p w:rsidR="000130C3" w:rsidRPr="007B3E05" w:rsidRDefault="000130C3" w:rsidP="000130C3">
      <w:pPr>
        <w:spacing w:after="0" w:line="240" w:lineRule="auto"/>
        <w:rPr>
          <w:rFonts w:ascii="Calibri" w:hAnsi="Calibri"/>
          <w:color w:val="auto"/>
          <w:spacing w:val="2"/>
          <w:sz w:val="24"/>
          <w:szCs w:val="24"/>
        </w:rPr>
      </w:pPr>
    </w:p>
    <w:p w:rsidR="000130C3" w:rsidRPr="007B3E05" w:rsidRDefault="000130C3" w:rsidP="000130C3">
      <w:pPr>
        <w:spacing w:after="0" w:line="240" w:lineRule="auto"/>
        <w:rPr>
          <w:rFonts w:ascii="Calibri" w:hAnsi="Calibri"/>
          <w:color w:val="auto"/>
          <w:spacing w:val="2"/>
          <w:sz w:val="24"/>
          <w:szCs w:val="24"/>
        </w:rPr>
      </w:pPr>
      <w:r w:rsidRPr="007B3E05">
        <w:rPr>
          <w:rFonts w:ascii="Calibri" w:hAnsi="Calibri"/>
          <w:color w:val="auto"/>
          <w:spacing w:val="2"/>
          <w:sz w:val="24"/>
          <w:szCs w:val="24"/>
        </w:rPr>
        <w:t>Η παρ. 6 του άρθρου 34 του ν. 4111/2013 ζητούμε να αντικατασταθεί ως εξής:</w:t>
      </w:r>
    </w:p>
    <w:p w:rsidR="000130C3" w:rsidRPr="007B3E05" w:rsidRDefault="000130C3" w:rsidP="000130C3">
      <w:pPr>
        <w:spacing w:after="0" w:line="240" w:lineRule="auto"/>
        <w:rPr>
          <w:rFonts w:ascii="Calibri" w:hAnsi="Calibri"/>
          <w:color w:val="auto"/>
          <w:spacing w:val="2"/>
          <w:sz w:val="24"/>
          <w:szCs w:val="24"/>
        </w:rPr>
      </w:pPr>
    </w:p>
    <w:p w:rsidR="0082218E" w:rsidRPr="007B3E05" w:rsidRDefault="000130C3" w:rsidP="0082218E">
      <w:pPr>
        <w:spacing w:after="0" w:line="240" w:lineRule="auto"/>
        <w:rPr>
          <w:rFonts w:ascii="Calibri" w:hAnsi="Calibri"/>
          <w:b/>
          <w:i/>
          <w:color w:val="auto"/>
          <w:spacing w:val="2"/>
          <w:sz w:val="24"/>
          <w:szCs w:val="24"/>
        </w:rPr>
      </w:pPr>
      <w:r w:rsidRPr="007B3E05">
        <w:rPr>
          <w:rFonts w:ascii="Calibri" w:hAnsi="Calibri"/>
          <w:b/>
          <w:i/>
          <w:color w:val="auto"/>
          <w:spacing w:val="2"/>
          <w:sz w:val="24"/>
          <w:szCs w:val="24"/>
        </w:rPr>
        <w:t>«Το τελευταίο εδάφιο της περίπτωσης 3 της υποπαραγράφου ΙΑ 6 του άρθρου 1 του ν. 4093/2012 αντικαθίσταται ως εξής: «Εξαιρούνται τα πρόσωπα που αναφέρονται στο εδ</w:t>
      </w:r>
      <w:r w:rsidR="00F53D9E" w:rsidRPr="007B3E05">
        <w:rPr>
          <w:rFonts w:ascii="Calibri" w:hAnsi="Calibri"/>
          <w:b/>
          <w:i/>
          <w:color w:val="auto"/>
          <w:spacing w:val="2"/>
          <w:sz w:val="24"/>
          <w:szCs w:val="24"/>
        </w:rPr>
        <w:t>άφιο</w:t>
      </w:r>
      <w:r w:rsidRPr="007B3E05">
        <w:rPr>
          <w:rFonts w:ascii="Calibri" w:hAnsi="Calibri"/>
          <w:b/>
          <w:i/>
          <w:color w:val="auto"/>
          <w:spacing w:val="2"/>
          <w:sz w:val="24"/>
          <w:szCs w:val="24"/>
        </w:rPr>
        <w:t xml:space="preserve"> 4 της παρ.  2 του  άρθρου 2 του ν. 4024/2011 και του ν. 612/77 όπως έχουν τροποποιηθεί και ισχύουν, συμπεριλαμβανομένης της διάταξης του άρθρου 32 του ν. 3986/2011 καθώς και συνταξιούχοι που έχουν ανάπηρο σύζυγο ή ανάπηρο τέκνο με ποσοστό αναπηρίας τουλάχιστον 67% και συνταξιούχοι οι οποίοι ανήκουν στις κατηγορίες αναπηρίας του ν. 612/77 αλλά έχουν συνταξιοδοτηθεί με γενι</w:t>
      </w:r>
      <w:r w:rsidR="00931357" w:rsidRPr="007B3E05">
        <w:rPr>
          <w:rFonts w:ascii="Calibri" w:hAnsi="Calibri"/>
          <w:b/>
          <w:i/>
          <w:color w:val="auto"/>
          <w:spacing w:val="2"/>
          <w:sz w:val="24"/>
          <w:szCs w:val="24"/>
        </w:rPr>
        <w:t>κές συνταξιοδοτικές διατάξεις».</w:t>
      </w:r>
      <w:r w:rsidR="0082218E" w:rsidRPr="007B3E05">
        <w:rPr>
          <w:rFonts w:ascii="Calibri" w:hAnsi="Calibri"/>
          <w:b/>
          <w:i/>
          <w:color w:val="auto"/>
          <w:spacing w:val="2"/>
          <w:sz w:val="24"/>
          <w:szCs w:val="24"/>
        </w:rPr>
        <w:t xml:space="preserve"> </w:t>
      </w:r>
    </w:p>
    <w:p w:rsidR="0082218E" w:rsidRPr="007B3E05" w:rsidRDefault="0082218E" w:rsidP="0082218E">
      <w:pPr>
        <w:spacing w:after="0" w:line="240" w:lineRule="auto"/>
        <w:rPr>
          <w:rFonts w:ascii="Calibri" w:hAnsi="Calibri"/>
          <w:b/>
          <w:color w:val="auto"/>
          <w:spacing w:val="2"/>
          <w:sz w:val="24"/>
          <w:szCs w:val="24"/>
        </w:rPr>
      </w:pPr>
    </w:p>
    <w:p w:rsidR="00217D4B" w:rsidRPr="007B3E05" w:rsidRDefault="00EF1D17" w:rsidP="00EF1D17">
      <w:pPr>
        <w:rPr>
          <w:rFonts w:ascii="Calibri" w:hAnsi="Calibri"/>
          <w:b/>
          <w:i/>
          <w:color w:val="auto"/>
          <w:spacing w:val="2"/>
          <w:sz w:val="24"/>
          <w:szCs w:val="24"/>
        </w:rPr>
      </w:pPr>
      <w:r w:rsidRPr="007B3E05">
        <w:rPr>
          <w:rFonts w:ascii="Calibri" w:hAnsi="Calibri"/>
          <w:b/>
          <w:color w:val="auto"/>
          <w:spacing w:val="2"/>
          <w:sz w:val="24"/>
          <w:szCs w:val="24"/>
        </w:rPr>
        <w:t>Άρθρο 28: Ανταποδοτική σύνταξη</w:t>
      </w:r>
    </w:p>
    <w:p w:rsidR="00EF1D17" w:rsidRPr="007B3E05" w:rsidRDefault="00EF1D17" w:rsidP="00EF1D17">
      <w:pPr>
        <w:spacing w:after="0" w:line="240" w:lineRule="auto"/>
        <w:rPr>
          <w:rFonts w:ascii="Calibri" w:hAnsi="Calibri"/>
          <w:color w:val="auto"/>
          <w:spacing w:val="2"/>
          <w:sz w:val="24"/>
          <w:szCs w:val="24"/>
        </w:rPr>
      </w:pPr>
      <w:r w:rsidRPr="007B3E05">
        <w:rPr>
          <w:rFonts w:ascii="Calibri" w:hAnsi="Calibri"/>
          <w:color w:val="auto"/>
          <w:spacing w:val="2"/>
          <w:sz w:val="24"/>
          <w:szCs w:val="24"/>
        </w:rPr>
        <w:t>Η Ε.Σ.Α.μεΑ. όπως προαναφέραμε θεωρεί θετική τη διάταξη της παρ. 2</w:t>
      </w:r>
      <w:r w:rsidR="00DD602A" w:rsidRPr="007B3E05">
        <w:rPr>
          <w:rFonts w:ascii="Calibri" w:hAnsi="Calibri"/>
          <w:color w:val="auto"/>
          <w:spacing w:val="2"/>
          <w:sz w:val="24"/>
          <w:szCs w:val="24"/>
          <w:vertAlign w:val="superscript"/>
        </w:rPr>
        <w:t>α</w:t>
      </w:r>
      <w:r w:rsidR="00DD602A" w:rsidRPr="007B3E05">
        <w:rPr>
          <w:rFonts w:ascii="Calibri" w:hAnsi="Calibri"/>
          <w:color w:val="auto"/>
          <w:spacing w:val="2"/>
          <w:sz w:val="24"/>
          <w:szCs w:val="24"/>
        </w:rPr>
        <w:t xml:space="preserve"> </w:t>
      </w:r>
      <w:r w:rsidRPr="007B3E05">
        <w:rPr>
          <w:rFonts w:ascii="Calibri" w:hAnsi="Calibri"/>
          <w:color w:val="auto"/>
          <w:spacing w:val="2"/>
          <w:sz w:val="24"/>
          <w:szCs w:val="24"/>
        </w:rPr>
        <w:t xml:space="preserve"> του άρθρου 8 του παρόντος νομοσχεδίου, σύμφωνα με την οποία</w:t>
      </w:r>
      <w:r w:rsidR="00DD602A" w:rsidRPr="007B3E05">
        <w:rPr>
          <w:rFonts w:ascii="Calibri" w:hAnsi="Calibri"/>
          <w:color w:val="auto"/>
          <w:spacing w:val="2"/>
          <w:sz w:val="24"/>
          <w:szCs w:val="24"/>
        </w:rPr>
        <w:t>,</w:t>
      </w:r>
      <w:r w:rsidRPr="007B3E05">
        <w:rPr>
          <w:rFonts w:ascii="Calibri" w:hAnsi="Calibri"/>
          <w:color w:val="auto"/>
          <w:spacing w:val="2"/>
          <w:sz w:val="24"/>
          <w:szCs w:val="24"/>
        </w:rPr>
        <w:t xml:space="preserve"> σε όσους συνταξιοδοτούνται με τις προϋποθέσεις  των  διατάξεων  του  τετάρτου  εδαφίου  της  περίπτωσης  α`  της παραγράφου 1 των άρθρων 1 και 26 του </w:t>
      </w:r>
      <w:proofErr w:type="spellStart"/>
      <w:r w:rsidRPr="007B3E05">
        <w:rPr>
          <w:rFonts w:ascii="Calibri" w:hAnsi="Calibri"/>
          <w:color w:val="auto"/>
          <w:spacing w:val="2"/>
          <w:sz w:val="24"/>
          <w:szCs w:val="24"/>
        </w:rPr>
        <w:t>π.δ.</w:t>
      </w:r>
      <w:proofErr w:type="spellEnd"/>
      <w:r w:rsidRPr="007B3E05">
        <w:rPr>
          <w:rFonts w:ascii="Calibri" w:hAnsi="Calibri"/>
          <w:color w:val="auto"/>
          <w:spacing w:val="2"/>
          <w:sz w:val="24"/>
          <w:szCs w:val="24"/>
        </w:rPr>
        <w:t xml:space="preserve"> 169/2007,  λαμβάνεται υπόψη ο μέσος όρος των μηνιαίων αποδοχών του ασφαλισμένου κατά τη διάρκεια της ασφάλισής του προκειμένου να υπολογιστεί το ποσοστό αναπλήρωσης των 35 ετών. </w:t>
      </w:r>
    </w:p>
    <w:p w:rsidR="00EF1D17" w:rsidRPr="007B3E05" w:rsidRDefault="00EF1D17" w:rsidP="008B3D69">
      <w:pPr>
        <w:spacing w:line="240" w:lineRule="auto"/>
        <w:rPr>
          <w:rFonts w:ascii="Calibri" w:hAnsi="Calibri"/>
          <w:color w:val="auto"/>
          <w:spacing w:val="2"/>
          <w:sz w:val="24"/>
          <w:szCs w:val="24"/>
        </w:rPr>
      </w:pPr>
      <w:r w:rsidRPr="007B3E05">
        <w:rPr>
          <w:rFonts w:ascii="Calibri" w:hAnsi="Calibri"/>
          <w:color w:val="auto"/>
          <w:spacing w:val="2"/>
          <w:sz w:val="24"/>
          <w:szCs w:val="24"/>
        </w:rPr>
        <w:t xml:space="preserve">Θεωρούμε δίκαιο όμως, η ανωτέρω ρύθμιση να ισχύσει αντίστοιχα και για όσους συνταξιοδοτούνται </w:t>
      </w:r>
      <w:r w:rsidR="008B3D69" w:rsidRPr="007B3E05">
        <w:rPr>
          <w:rFonts w:ascii="Calibri" w:hAnsi="Calibri"/>
          <w:color w:val="auto"/>
          <w:spacing w:val="2"/>
          <w:sz w:val="24"/>
          <w:szCs w:val="24"/>
        </w:rPr>
        <w:t xml:space="preserve">τις διατάξεις του ν. 612/77, γιατί διαφορετικά η μείωση του ποσοστού στην αναπλήρωση θα δημιουργήσει συντάξεις δύο ταχυτήτων. </w:t>
      </w:r>
    </w:p>
    <w:p w:rsidR="00EF1D17" w:rsidRPr="007B3E05" w:rsidRDefault="00EF1D17" w:rsidP="00EF1D17">
      <w:pPr>
        <w:spacing w:after="0" w:line="240" w:lineRule="auto"/>
        <w:rPr>
          <w:rFonts w:ascii="Calibri" w:hAnsi="Calibri"/>
          <w:b/>
          <w:i/>
          <w:color w:val="auto"/>
          <w:spacing w:val="2"/>
          <w:sz w:val="24"/>
          <w:szCs w:val="24"/>
        </w:rPr>
      </w:pPr>
      <w:r w:rsidRPr="007B3E05">
        <w:rPr>
          <w:rFonts w:ascii="Calibri" w:hAnsi="Calibri"/>
          <w:color w:val="auto"/>
          <w:spacing w:val="2"/>
          <w:sz w:val="24"/>
          <w:szCs w:val="24"/>
        </w:rPr>
        <w:t xml:space="preserve">Ως εκ τούτου, ζητάμε </w:t>
      </w:r>
      <w:r w:rsidR="00DD602A" w:rsidRPr="007B3E05">
        <w:rPr>
          <w:rFonts w:ascii="Calibri" w:hAnsi="Calibri"/>
          <w:color w:val="auto"/>
          <w:spacing w:val="2"/>
          <w:sz w:val="24"/>
          <w:szCs w:val="24"/>
        </w:rPr>
        <w:t>στο τέλος της παρ. 2β</w:t>
      </w:r>
      <w:r w:rsidRPr="007B3E05">
        <w:rPr>
          <w:rFonts w:ascii="Calibri" w:hAnsi="Calibri"/>
          <w:color w:val="auto"/>
          <w:spacing w:val="2"/>
          <w:sz w:val="24"/>
          <w:szCs w:val="24"/>
        </w:rPr>
        <w:t xml:space="preserve"> τη</w:t>
      </w:r>
      <w:r w:rsidR="00DD602A" w:rsidRPr="007B3E05">
        <w:rPr>
          <w:rFonts w:ascii="Calibri" w:hAnsi="Calibri"/>
          <w:color w:val="auto"/>
          <w:spacing w:val="2"/>
          <w:sz w:val="24"/>
          <w:szCs w:val="24"/>
        </w:rPr>
        <w:t xml:space="preserve">ν προσθήκη </w:t>
      </w:r>
      <w:r w:rsidR="008B3D69" w:rsidRPr="007B3E05">
        <w:rPr>
          <w:rFonts w:ascii="Calibri" w:hAnsi="Calibri"/>
          <w:color w:val="auto"/>
          <w:spacing w:val="2"/>
          <w:sz w:val="24"/>
          <w:szCs w:val="24"/>
        </w:rPr>
        <w:t>παραγράφου</w:t>
      </w:r>
      <w:r w:rsidRPr="007B3E05">
        <w:rPr>
          <w:rFonts w:ascii="Calibri" w:hAnsi="Calibri"/>
          <w:color w:val="auto"/>
          <w:spacing w:val="2"/>
          <w:sz w:val="24"/>
          <w:szCs w:val="24"/>
        </w:rPr>
        <w:t xml:space="preserve"> ως εξής:</w:t>
      </w:r>
      <w:r w:rsidR="0082218E" w:rsidRPr="007B3E05">
        <w:rPr>
          <w:rFonts w:ascii="Calibri" w:hAnsi="Calibri"/>
          <w:b/>
          <w:i/>
          <w:color w:val="auto"/>
          <w:spacing w:val="2"/>
          <w:sz w:val="24"/>
          <w:szCs w:val="24"/>
        </w:rPr>
        <w:t xml:space="preserve"> </w:t>
      </w:r>
      <w:r w:rsidRPr="007B3E05">
        <w:rPr>
          <w:rFonts w:ascii="Calibri" w:hAnsi="Calibri"/>
          <w:b/>
          <w:i/>
          <w:color w:val="auto"/>
          <w:spacing w:val="2"/>
          <w:sz w:val="24"/>
          <w:szCs w:val="24"/>
        </w:rPr>
        <w:t>«Στις  περιπτώσεις  συνταξι</w:t>
      </w:r>
      <w:r w:rsidR="00DD602A" w:rsidRPr="007B3E05">
        <w:rPr>
          <w:rFonts w:ascii="Calibri" w:hAnsi="Calibri"/>
          <w:b/>
          <w:i/>
          <w:color w:val="auto"/>
          <w:spacing w:val="2"/>
          <w:sz w:val="24"/>
          <w:szCs w:val="24"/>
        </w:rPr>
        <w:t xml:space="preserve">οδότησης </w:t>
      </w:r>
      <w:r w:rsidRPr="007B3E05">
        <w:rPr>
          <w:rFonts w:ascii="Calibri" w:hAnsi="Calibri"/>
          <w:b/>
          <w:i/>
          <w:color w:val="auto"/>
          <w:spacing w:val="2"/>
          <w:sz w:val="24"/>
          <w:szCs w:val="24"/>
        </w:rPr>
        <w:t>για όσα από τα αναφερόμενα  σε  αυτές πρόσωπα  συνταξιοδοτούνται με βάση τις διατάξεις του ν. 612/77 είτε με βάση τις διατάξεις που παραπέμπουν σε αυτές και ισχύουν κάθε φορά, είτε με  βάση  τις  διατάξεις  του  ν.2084/1992,  ως  συντάξιμες  αποδοχές  επί  των  οποίων  θα  υπολογιστεί  το  ποσοστό αναπλήρωσης των 35 ετών λαμβάνεται υπόψη ο μέσος όρος των μηνιαίων αποδοχών του ασφαλισμένου κατά τη διάρκεια της ασφάλισής του.»</w:t>
      </w:r>
    </w:p>
    <w:p w:rsidR="00D831A1" w:rsidRPr="007B3E05" w:rsidRDefault="00D831A1" w:rsidP="00D8396D">
      <w:pPr>
        <w:spacing w:after="0" w:line="240" w:lineRule="auto"/>
        <w:rPr>
          <w:rFonts w:ascii="Calibri" w:hAnsi="Calibri"/>
          <w:b/>
          <w:color w:val="auto"/>
          <w:spacing w:val="2"/>
          <w:sz w:val="24"/>
          <w:szCs w:val="24"/>
        </w:rPr>
      </w:pPr>
    </w:p>
    <w:p w:rsidR="003633D0" w:rsidRPr="007B3E05" w:rsidRDefault="003633D0" w:rsidP="00967120">
      <w:pPr>
        <w:spacing w:after="0" w:line="240" w:lineRule="auto"/>
        <w:rPr>
          <w:rFonts w:ascii="Calibri" w:hAnsi="Calibri"/>
          <w:b/>
          <w:color w:val="auto"/>
          <w:spacing w:val="2"/>
          <w:sz w:val="24"/>
          <w:szCs w:val="24"/>
        </w:rPr>
      </w:pPr>
      <w:r w:rsidRPr="007B3E05">
        <w:rPr>
          <w:rFonts w:ascii="Calibri" w:hAnsi="Calibri"/>
          <w:b/>
          <w:color w:val="auto"/>
          <w:spacing w:val="2"/>
          <w:sz w:val="24"/>
          <w:szCs w:val="24"/>
        </w:rPr>
        <w:t xml:space="preserve">Άρθρο 29: Προσωρινή σύνταξη </w:t>
      </w:r>
    </w:p>
    <w:p w:rsidR="003633D0" w:rsidRPr="007B3E05" w:rsidRDefault="003633D0" w:rsidP="00967120">
      <w:pPr>
        <w:spacing w:after="0" w:line="240" w:lineRule="auto"/>
        <w:rPr>
          <w:rFonts w:ascii="Calibri" w:hAnsi="Calibri"/>
          <w:b/>
          <w:color w:val="auto"/>
          <w:spacing w:val="2"/>
          <w:sz w:val="24"/>
          <w:szCs w:val="24"/>
        </w:rPr>
      </w:pPr>
    </w:p>
    <w:p w:rsidR="0082218E" w:rsidRPr="007B3E05" w:rsidRDefault="003633D0" w:rsidP="00967120">
      <w:pPr>
        <w:spacing w:line="240" w:lineRule="auto"/>
        <w:rPr>
          <w:rFonts w:ascii="Calibri" w:hAnsi="Calibri"/>
          <w:color w:val="auto"/>
          <w:spacing w:val="2"/>
          <w:sz w:val="24"/>
          <w:szCs w:val="24"/>
        </w:rPr>
      </w:pPr>
      <w:r w:rsidRPr="007B3E05">
        <w:rPr>
          <w:rFonts w:ascii="Calibri" w:hAnsi="Calibri"/>
          <w:color w:val="auto"/>
          <w:spacing w:val="2"/>
          <w:sz w:val="24"/>
          <w:szCs w:val="24"/>
        </w:rPr>
        <w:t xml:space="preserve">Στο άρθρο 29 </w:t>
      </w:r>
      <w:r w:rsidR="004F35C0" w:rsidRPr="007B3E05">
        <w:rPr>
          <w:rFonts w:ascii="Calibri" w:hAnsi="Calibri"/>
          <w:color w:val="auto"/>
          <w:spacing w:val="2"/>
          <w:sz w:val="24"/>
          <w:szCs w:val="24"/>
        </w:rPr>
        <w:t>ζητούμε να αναφερθεί με ρητό τρόπο ότι η προσωρινή σύνταξη καταβάλλεται κατ’ απόλυτη προτεραιότητα στους δικαιούχους που είναι άτομα με αναπηρία</w:t>
      </w:r>
      <w:r w:rsidR="0085797E" w:rsidRPr="007B3E05">
        <w:rPr>
          <w:rFonts w:ascii="Calibri" w:hAnsi="Calibri"/>
          <w:color w:val="auto"/>
          <w:spacing w:val="2"/>
          <w:sz w:val="24"/>
          <w:szCs w:val="24"/>
        </w:rPr>
        <w:t>,</w:t>
      </w:r>
      <w:r w:rsidR="004F35C0" w:rsidRPr="007B3E05">
        <w:rPr>
          <w:rFonts w:ascii="Calibri" w:hAnsi="Calibri"/>
          <w:color w:val="auto"/>
          <w:spacing w:val="2"/>
          <w:sz w:val="24"/>
          <w:szCs w:val="24"/>
        </w:rPr>
        <w:t xml:space="preserve"> </w:t>
      </w:r>
      <w:r w:rsidR="0085797E" w:rsidRPr="007B3E05">
        <w:rPr>
          <w:rFonts w:ascii="Calibri" w:hAnsi="Calibri"/>
          <w:color w:val="auto"/>
          <w:spacing w:val="2"/>
          <w:sz w:val="24"/>
          <w:szCs w:val="24"/>
        </w:rPr>
        <w:t>με χρόνιες παθήσεις και στους γονείς και νόμιμους κηδεμόνες που προστατεύουν άτομα με αναπηρία</w:t>
      </w:r>
      <w:r w:rsidR="004F35C0" w:rsidRPr="007B3E05">
        <w:rPr>
          <w:rFonts w:ascii="Calibri" w:hAnsi="Calibri"/>
          <w:color w:val="auto"/>
          <w:spacing w:val="2"/>
          <w:sz w:val="24"/>
          <w:szCs w:val="24"/>
        </w:rPr>
        <w:t xml:space="preserve"> ή για όσους συνταξιοδοτούνται με βάση τις διατάξεις του ν. 612/77 είτε με βάση τις διατάξεις που παραπέμπουν σε αυτές και ισχύουν κάθε φορά, ή με βάση τις διατάξεις που αναφέρονται στα πρόσωπα του τετάρτου εδαφίου της περίπτωσης α` της παραγράφου 1 των άρθρων 1 και 26 του </w:t>
      </w:r>
      <w:proofErr w:type="spellStart"/>
      <w:r w:rsidR="004F35C0" w:rsidRPr="007B3E05">
        <w:rPr>
          <w:rFonts w:ascii="Calibri" w:hAnsi="Calibri"/>
          <w:color w:val="auto"/>
          <w:spacing w:val="2"/>
          <w:sz w:val="24"/>
          <w:szCs w:val="24"/>
        </w:rPr>
        <w:t>π.δ.</w:t>
      </w:r>
      <w:proofErr w:type="spellEnd"/>
      <w:r w:rsidR="004F35C0" w:rsidRPr="007B3E05">
        <w:rPr>
          <w:rFonts w:ascii="Calibri" w:hAnsi="Calibri"/>
          <w:color w:val="auto"/>
          <w:spacing w:val="2"/>
          <w:sz w:val="24"/>
          <w:szCs w:val="24"/>
        </w:rPr>
        <w:t xml:space="preserve"> 169/2007 (ΦΕΚ 210 Α`) είτε με βάση τις διατάξεις που παραπέμπουν σε αυτές, όπως ισχύουν κάθε φορά.</w:t>
      </w:r>
    </w:p>
    <w:p w:rsidR="005C137C" w:rsidRPr="007B3E05" w:rsidRDefault="005C137C" w:rsidP="00967120">
      <w:pPr>
        <w:spacing w:line="240" w:lineRule="auto"/>
        <w:rPr>
          <w:rFonts w:ascii="Calibri" w:hAnsi="Calibri"/>
          <w:b/>
          <w:color w:val="auto"/>
          <w:spacing w:val="2"/>
          <w:sz w:val="24"/>
          <w:szCs w:val="24"/>
        </w:rPr>
      </w:pPr>
      <w:r w:rsidRPr="007B3E05">
        <w:rPr>
          <w:rFonts w:ascii="Calibri" w:hAnsi="Calibri"/>
          <w:b/>
          <w:color w:val="auto"/>
          <w:spacing w:val="2"/>
          <w:sz w:val="24"/>
          <w:szCs w:val="24"/>
        </w:rPr>
        <w:t xml:space="preserve">Άρθρο 31: </w:t>
      </w:r>
      <w:r w:rsidR="00DD525A" w:rsidRPr="007B3E05">
        <w:rPr>
          <w:rFonts w:ascii="Calibri" w:hAnsi="Calibri"/>
          <w:b/>
          <w:color w:val="auto"/>
          <w:spacing w:val="2"/>
          <w:sz w:val="24"/>
          <w:szCs w:val="24"/>
        </w:rPr>
        <w:t>Ασφαλιστικές παροχές λόγω εργατικού ατυχήματος ή ατυχήματος εκτός εργασίας.</w:t>
      </w:r>
    </w:p>
    <w:p w:rsidR="00DD525A" w:rsidRPr="007B3E05" w:rsidRDefault="00DD525A" w:rsidP="00DD525A">
      <w:pPr>
        <w:spacing w:line="240" w:lineRule="auto"/>
        <w:rPr>
          <w:rFonts w:ascii="Calibri" w:hAnsi="Calibri"/>
          <w:color w:val="auto"/>
          <w:spacing w:val="2"/>
          <w:sz w:val="24"/>
          <w:szCs w:val="24"/>
        </w:rPr>
      </w:pPr>
      <w:r w:rsidRPr="007B3E05">
        <w:rPr>
          <w:rFonts w:ascii="Calibri" w:hAnsi="Calibri"/>
          <w:color w:val="auto"/>
          <w:spacing w:val="2"/>
          <w:sz w:val="24"/>
          <w:szCs w:val="24"/>
        </w:rPr>
        <w:t xml:space="preserve">Οι ασφαλιστικές παροχές λόγω εργατικού ατυχήματος ή ατυχήματος εκτός εργασίας, συνεχίζουν να καταβάλλονται σύμφωνα με τις ισχύουσες νομοθετικές διατάξεις, έως την επανεξέτασή τους από την Επιτροπή του άρθρου 11. </w:t>
      </w:r>
    </w:p>
    <w:p w:rsidR="00D831A1" w:rsidRPr="007B3E05" w:rsidRDefault="004F35C0" w:rsidP="00DD525A">
      <w:pPr>
        <w:spacing w:line="240" w:lineRule="auto"/>
        <w:rPr>
          <w:rFonts w:ascii="Calibri" w:hAnsi="Calibri"/>
          <w:color w:val="auto"/>
          <w:spacing w:val="2"/>
          <w:sz w:val="24"/>
          <w:szCs w:val="24"/>
        </w:rPr>
      </w:pPr>
      <w:r w:rsidRPr="007B3E05">
        <w:rPr>
          <w:rFonts w:ascii="Calibri" w:hAnsi="Calibri"/>
          <w:b/>
          <w:color w:val="auto"/>
          <w:spacing w:val="2"/>
          <w:sz w:val="24"/>
          <w:szCs w:val="24"/>
        </w:rPr>
        <w:t xml:space="preserve">Άρθρο 35: Εφάπαξ παροχή </w:t>
      </w:r>
    </w:p>
    <w:p w:rsidR="004F35C0" w:rsidRPr="007B3E05" w:rsidRDefault="004F35C0" w:rsidP="00967120">
      <w:pPr>
        <w:spacing w:after="0" w:line="240" w:lineRule="auto"/>
        <w:rPr>
          <w:rFonts w:ascii="Calibri" w:hAnsi="Calibri"/>
          <w:b/>
          <w:color w:val="auto"/>
          <w:spacing w:val="2"/>
          <w:sz w:val="24"/>
          <w:szCs w:val="24"/>
        </w:rPr>
      </w:pPr>
    </w:p>
    <w:p w:rsidR="004F35C0" w:rsidRPr="007B3E05" w:rsidRDefault="003071D9" w:rsidP="00967120">
      <w:pPr>
        <w:spacing w:line="240" w:lineRule="auto"/>
        <w:rPr>
          <w:rFonts w:ascii="Calibri" w:hAnsi="Calibri"/>
          <w:color w:val="auto"/>
          <w:spacing w:val="2"/>
          <w:sz w:val="24"/>
          <w:szCs w:val="24"/>
        </w:rPr>
      </w:pPr>
      <w:r w:rsidRPr="007B3E05">
        <w:rPr>
          <w:rFonts w:ascii="Calibri" w:hAnsi="Calibri"/>
          <w:color w:val="auto"/>
          <w:spacing w:val="2"/>
          <w:sz w:val="24"/>
          <w:szCs w:val="24"/>
        </w:rPr>
        <w:t>Να αναφερθεί με ρητό τρόπο ότι οι οποιεσδήποτε μειώσεις επέλθουν στην παροχή του εφάπαξ δεν έχουν εφαρμογή για τους δικαιούχους που είναι άτομα με αναπηρία</w:t>
      </w:r>
      <w:r w:rsidR="0085797E" w:rsidRPr="007B3E05">
        <w:rPr>
          <w:rFonts w:ascii="Calibri" w:hAnsi="Calibri"/>
          <w:color w:val="auto"/>
          <w:spacing w:val="2"/>
          <w:sz w:val="24"/>
          <w:szCs w:val="24"/>
        </w:rPr>
        <w:t>,</w:t>
      </w:r>
      <w:r w:rsidRPr="007B3E05">
        <w:rPr>
          <w:rFonts w:ascii="Calibri" w:hAnsi="Calibri"/>
          <w:color w:val="auto"/>
          <w:spacing w:val="2"/>
          <w:sz w:val="24"/>
          <w:szCs w:val="24"/>
        </w:rPr>
        <w:t xml:space="preserve"> </w:t>
      </w:r>
      <w:r w:rsidR="0085797E" w:rsidRPr="007B3E05">
        <w:rPr>
          <w:rFonts w:ascii="Calibri" w:hAnsi="Calibri"/>
          <w:color w:val="auto"/>
          <w:spacing w:val="2"/>
          <w:sz w:val="24"/>
          <w:szCs w:val="24"/>
        </w:rPr>
        <w:t xml:space="preserve">με χρόνιες παθήσεις και στους γονείς και νόμιμους κηδεμόνες που προστατεύουν άτομα με αναπηρία </w:t>
      </w:r>
      <w:r w:rsidRPr="007B3E05">
        <w:rPr>
          <w:rFonts w:ascii="Calibri" w:hAnsi="Calibri"/>
          <w:color w:val="auto"/>
          <w:spacing w:val="2"/>
          <w:sz w:val="24"/>
          <w:szCs w:val="24"/>
        </w:rPr>
        <w:t xml:space="preserve">ή για όσους συνταξιοδοτούνται με βάση τις διατάξεις του ν. 612/77 είτε με βάση τις διατάξεις που παραπέμπουν σε αυτές και ισχύουν κάθε φορά, ή με βάση τις διατάξεις που αναφέρονται στα πρόσωπα του τετάρτου εδαφίου της περίπτωσης α` της παραγράφου 1 των άρθρων 1 και 26 του </w:t>
      </w:r>
      <w:proofErr w:type="spellStart"/>
      <w:r w:rsidRPr="007B3E05">
        <w:rPr>
          <w:rFonts w:ascii="Calibri" w:hAnsi="Calibri"/>
          <w:color w:val="auto"/>
          <w:spacing w:val="2"/>
          <w:sz w:val="24"/>
          <w:szCs w:val="24"/>
        </w:rPr>
        <w:t>π.δ.</w:t>
      </w:r>
      <w:proofErr w:type="spellEnd"/>
      <w:r w:rsidRPr="007B3E05">
        <w:rPr>
          <w:rFonts w:ascii="Calibri" w:hAnsi="Calibri"/>
          <w:color w:val="auto"/>
          <w:spacing w:val="2"/>
          <w:sz w:val="24"/>
          <w:szCs w:val="24"/>
        </w:rPr>
        <w:t xml:space="preserve"> 169/2007 (ΦΕΚ 210 Α`) είτε με βάση τις διατάξεις που παραπέμπουν σε αυτές, όπως ισχύουν κάθε φορά, καθώς και για όσους λαμβάνουν επίδομα σύμφωνα με το άρθρο 42 του ν.1140/81 όπως ισχύει για τις κύριες και επικουρικές συντάξεις καθώς και ότι η εφάπαξ παροχή καταβάλλεται σε </w:t>
      </w:r>
      <w:r w:rsidR="001B0A14" w:rsidRPr="007B3E05">
        <w:rPr>
          <w:rFonts w:ascii="Calibri" w:hAnsi="Calibri"/>
          <w:color w:val="auto"/>
          <w:spacing w:val="2"/>
          <w:sz w:val="24"/>
          <w:szCs w:val="24"/>
        </w:rPr>
        <w:t>όλους</w:t>
      </w:r>
      <w:r w:rsidRPr="007B3E05">
        <w:rPr>
          <w:rFonts w:ascii="Calibri" w:hAnsi="Calibri"/>
          <w:color w:val="auto"/>
          <w:spacing w:val="2"/>
          <w:sz w:val="24"/>
          <w:szCs w:val="24"/>
        </w:rPr>
        <w:t xml:space="preserve"> τ</w:t>
      </w:r>
      <w:r w:rsidR="001B0A14" w:rsidRPr="007B3E05">
        <w:rPr>
          <w:rFonts w:ascii="Calibri" w:hAnsi="Calibri"/>
          <w:color w:val="auto"/>
          <w:spacing w:val="2"/>
          <w:sz w:val="24"/>
          <w:szCs w:val="24"/>
        </w:rPr>
        <w:t>ους</w:t>
      </w:r>
      <w:r w:rsidRPr="007B3E05">
        <w:rPr>
          <w:rFonts w:ascii="Calibri" w:hAnsi="Calibri"/>
          <w:color w:val="auto"/>
          <w:spacing w:val="2"/>
          <w:sz w:val="24"/>
          <w:szCs w:val="24"/>
        </w:rPr>
        <w:t xml:space="preserve"> παραπ</w:t>
      </w:r>
      <w:r w:rsidR="001B0A14" w:rsidRPr="007B3E05">
        <w:rPr>
          <w:rFonts w:ascii="Calibri" w:hAnsi="Calibri"/>
          <w:color w:val="auto"/>
          <w:spacing w:val="2"/>
          <w:sz w:val="24"/>
          <w:szCs w:val="24"/>
        </w:rPr>
        <w:t>άνω δικαιούχους</w:t>
      </w:r>
      <w:r w:rsidRPr="007B3E05">
        <w:rPr>
          <w:rFonts w:ascii="Calibri" w:hAnsi="Calibri"/>
          <w:color w:val="auto"/>
          <w:spacing w:val="2"/>
          <w:sz w:val="24"/>
          <w:szCs w:val="24"/>
        </w:rPr>
        <w:t xml:space="preserve"> </w:t>
      </w:r>
      <w:r w:rsidR="001B0A14" w:rsidRPr="007B3E05">
        <w:rPr>
          <w:rFonts w:ascii="Calibri" w:hAnsi="Calibri"/>
          <w:color w:val="auto"/>
          <w:spacing w:val="2"/>
          <w:sz w:val="24"/>
          <w:szCs w:val="24"/>
        </w:rPr>
        <w:t>κατ’ απόλυτη προτεραιότητα.</w:t>
      </w:r>
    </w:p>
    <w:p w:rsidR="002A72F0" w:rsidRPr="007B3E05" w:rsidRDefault="002A72F0" w:rsidP="00967120">
      <w:pPr>
        <w:spacing w:line="240" w:lineRule="auto"/>
        <w:rPr>
          <w:rFonts w:ascii="Calibri" w:hAnsi="Calibri"/>
          <w:color w:val="auto"/>
          <w:spacing w:val="2"/>
          <w:sz w:val="24"/>
          <w:szCs w:val="24"/>
        </w:rPr>
      </w:pPr>
      <w:r w:rsidRPr="007B3E05">
        <w:rPr>
          <w:rFonts w:ascii="Calibri" w:hAnsi="Calibri"/>
          <w:b/>
          <w:color w:val="auto"/>
          <w:spacing w:val="2"/>
          <w:sz w:val="24"/>
          <w:szCs w:val="24"/>
        </w:rPr>
        <w:t>Άρθρο 44: Εισφορές υγειονομικές περίθαλψης συνταξιούχων</w:t>
      </w:r>
    </w:p>
    <w:p w:rsidR="0085797E" w:rsidRPr="007B3E05" w:rsidRDefault="002A72F0" w:rsidP="00967120">
      <w:pPr>
        <w:spacing w:line="240" w:lineRule="auto"/>
        <w:rPr>
          <w:rFonts w:ascii="Calibri" w:hAnsi="Calibri"/>
          <w:b/>
          <w:i/>
          <w:color w:val="auto"/>
          <w:spacing w:val="2"/>
          <w:sz w:val="24"/>
          <w:szCs w:val="24"/>
        </w:rPr>
      </w:pPr>
      <w:r w:rsidRPr="007B3E05">
        <w:rPr>
          <w:rFonts w:ascii="Calibri" w:hAnsi="Calibri"/>
          <w:color w:val="auto"/>
          <w:spacing w:val="2"/>
          <w:sz w:val="24"/>
          <w:szCs w:val="24"/>
        </w:rPr>
        <w:t>Στο παρόν άρθρο ζητάμε τη συμπερίληψη της εξής διάταξης: «</w:t>
      </w:r>
      <w:r w:rsidRPr="007B3E05">
        <w:rPr>
          <w:rFonts w:ascii="Calibri" w:hAnsi="Calibri"/>
          <w:b/>
          <w:i/>
          <w:color w:val="auto"/>
          <w:spacing w:val="2"/>
          <w:sz w:val="24"/>
          <w:szCs w:val="24"/>
        </w:rPr>
        <w:t xml:space="preserve">Όσοι συνταξιοδοτούνται με βάση τις διατάξεις του ν. 612/77 είτε με βάση τις διατάξεις που παραπέμπουν σε αυτές και ισχύουν κάθε φορά, ή με βάση τις διατάξεις που αναφέρονται στα πρόσωπα του τετάρτου εδαφίου της περίπτωσης α` της παραγράφου 1 των άρθρων 1 και 26 του </w:t>
      </w:r>
      <w:proofErr w:type="spellStart"/>
      <w:r w:rsidRPr="007B3E05">
        <w:rPr>
          <w:rFonts w:ascii="Calibri" w:hAnsi="Calibri"/>
          <w:b/>
          <w:i/>
          <w:color w:val="auto"/>
          <w:spacing w:val="2"/>
          <w:sz w:val="24"/>
          <w:szCs w:val="24"/>
        </w:rPr>
        <w:t>π.δ.</w:t>
      </w:r>
      <w:proofErr w:type="spellEnd"/>
      <w:r w:rsidRPr="007B3E05">
        <w:rPr>
          <w:rFonts w:ascii="Calibri" w:hAnsi="Calibri"/>
          <w:b/>
          <w:i/>
          <w:color w:val="auto"/>
          <w:spacing w:val="2"/>
          <w:sz w:val="24"/>
          <w:szCs w:val="24"/>
        </w:rPr>
        <w:t xml:space="preserve"> 169/2007 (ΦΕΚ 210 Α`) είτε με βάση τις διατάξεις που παραπέμπουν σε αυτές, όπως ισχύουν κάθε φορά, εξαιρούνται της διπλής ασφάλισης ασθενείας»</w:t>
      </w:r>
    </w:p>
    <w:p w:rsidR="0085797E" w:rsidRPr="007B3E05" w:rsidRDefault="0085797E" w:rsidP="00967120">
      <w:pPr>
        <w:spacing w:line="240" w:lineRule="auto"/>
        <w:rPr>
          <w:rFonts w:ascii="Calibri" w:hAnsi="Calibri"/>
          <w:b/>
          <w:color w:val="auto"/>
          <w:spacing w:val="2"/>
          <w:sz w:val="24"/>
          <w:szCs w:val="24"/>
        </w:rPr>
      </w:pPr>
      <w:r w:rsidRPr="007B3E05">
        <w:rPr>
          <w:rFonts w:ascii="Calibri" w:hAnsi="Calibri"/>
          <w:b/>
          <w:color w:val="auto"/>
          <w:spacing w:val="2"/>
          <w:sz w:val="24"/>
          <w:szCs w:val="24"/>
        </w:rPr>
        <w:t>Άρθρο 80: Διοίκηση του Ε.Τ.Ε.Α.Ε.Π.</w:t>
      </w:r>
    </w:p>
    <w:p w:rsidR="0085797E" w:rsidRPr="007B3E05" w:rsidRDefault="0085797E" w:rsidP="00967120">
      <w:pPr>
        <w:spacing w:line="240" w:lineRule="auto"/>
        <w:rPr>
          <w:rFonts w:ascii="Calibri" w:hAnsi="Calibri"/>
          <w:color w:val="auto"/>
          <w:spacing w:val="2"/>
          <w:sz w:val="24"/>
          <w:szCs w:val="24"/>
        </w:rPr>
      </w:pPr>
      <w:r w:rsidRPr="007B3E05">
        <w:rPr>
          <w:rFonts w:ascii="Calibri" w:hAnsi="Calibri"/>
          <w:color w:val="auto"/>
          <w:spacing w:val="2"/>
          <w:sz w:val="24"/>
          <w:szCs w:val="24"/>
        </w:rPr>
        <w:t xml:space="preserve">Ζητάμε τη συμμετοχή εκπροσώπου της Ε.Σ.Α.μεΑ. με τον αναπληρωτή του στο Δ.Σ. του Ε.Τ.Ε.Α.Ε.Π. </w:t>
      </w:r>
    </w:p>
    <w:p w:rsidR="00BE1B86" w:rsidRPr="007B3E05" w:rsidRDefault="00E11E79" w:rsidP="00967120">
      <w:pPr>
        <w:spacing w:line="240" w:lineRule="auto"/>
        <w:rPr>
          <w:rFonts w:ascii="Calibri" w:hAnsi="Calibri"/>
          <w:b/>
          <w:color w:val="auto"/>
          <w:spacing w:val="2"/>
          <w:sz w:val="24"/>
          <w:szCs w:val="24"/>
        </w:rPr>
      </w:pPr>
      <w:r w:rsidRPr="007B3E05">
        <w:rPr>
          <w:rFonts w:ascii="Calibri" w:hAnsi="Calibri"/>
          <w:b/>
          <w:color w:val="auto"/>
          <w:spacing w:val="2"/>
          <w:sz w:val="24"/>
          <w:szCs w:val="24"/>
        </w:rPr>
        <w:t>Άρθρο 92</w:t>
      </w:r>
      <w:r w:rsidR="00BE1B86" w:rsidRPr="007B3E05">
        <w:rPr>
          <w:rFonts w:ascii="Calibri" w:hAnsi="Calibri"/>
          <w:b/>
          <w:color w:val="auto"/>
          <w:spacing w:val="2"/>
          <w:sz w:val="24"/>
          <w:szCs w:val="24"/>
        </w:rPr>
        <w:t xml:space="preserve">: Επίδομα Κοινωνικής Αλληλεγγύης Συνταξιούχων (ΕΚΑΣ) </w:t>
      </w:r>
    </w:p>
    <w:p w:rsidR="008B3D69" w:rsidRPr="007B3E05" w:rsidRDefault="008B3D69" w:rsidP="00967120">
      <w:pPr>
        <w:spacing w:line="240" w:lineRule="auto"/>
        <w:rPr>
          <w:rFonts w:ascii="Calibri" w:hAnsi="Calibri"/>
          <w:color w:val="auto"/>
          <w:spacing w:val="2"/>
          <w:sz w:val="24"/>
          <w:szCs w:val="24"/>
        </w:rPr>
      </w:pPr>
      <w:r w:rsidRPr="007B3E05">
        <w:rPr>
          <w:rFonts w:ascii="Calibri" w:hAnsi="Calibri"/>
          <w:color w:val="auto"/>
          <w:spacing w:val="2"/>
          <w:sz w:val="24"/>
          <w:szCs w:val="24"/>
        </w:rPr>
        <w:lastRenderedPageBreak/>
        <w:t xml:space="preserve">Η Ε.Σ.Α.μεΑ. θεωρεί σημαντικό το γεγονός ότι ο Υπουργός Εργασίας έκανε δεκτή την πρότασή μας και εξαιρεί τα επιδόματα στον υπολογισμό του εισοδήματος για τη χορήγηση του ΕΚΑΣ. </w:t>
      </w:r>
    </w:p>
    <w:p w:rsidR="00EA7396" w:rsidRPr="007B3E05" w:rsidRDefault="006D4B93" w:rsidP="00967120">
      <w:pPr>
        <w:spacing w:line="240" w:lineRule="auto"/>
        <w:rPr>
          <w:rFonts w:ascii="Calibri" w:hAnsi="Calibri"/>
          <w:color w:val="auto"/>
          <w:spacing w:val="2"/>
          <w:sz w:val="24"/>
          <w:szCs w:val="24"/>
        </w:rPr>
      </w:pPr>
      <w:r w:rsidRPr="007B3E05">
        <w:rPr>
          <w:rFonts w:ascii="Calibri" w:hAnsi="Calibri"/>
          <w:color w:val="auto"/>
          <w:spacing w:val="2"/>
          <w:sz w:val="24"/>
          <w:szCs w:val="24"/>
        </w:rPr>
        <w:t xml:space="preserve">Για την αποφυγή όμως προβλημάτων κατά την εφαρμογή της εν λόγω διάταξης, θα θέλαμε </w:t>
      </w:r>
      <w:r w:rsidR="00DD602A" w:rsidRPr="007B3E05">
        <w:rPr>
          <w:rFonts w:ascii="Calibri" w:hAnsi="Calibri"/>
          <w:color w:val="auto"/>
          <w:spacing w:val="2"/>
          <w:sz w:val="24"/>
          <w:szCs w:val="24"/>
        </w:rPr>
        <w:t xml:space="preserve">το δεύτερο εδάφιο της παρ. 1β </w:t>
      </w:r>
      <w:r w:rsidR="00EA7396" w:rsidRPr="007B3E05">
        <w:rPr>
          <w:rFonts w:ascii="Calibri" w:hAnsi="Calibri"/>
          <w:color w:val="auto"/>
          <w:spacing w:val="2"/>
          <w:sz w:val="24"/>
          <w:szCs w:val="24"/>
        </w:rPr>
        <w:t xml:space="preserve">να </w:t>
      </w:r>
      <w:r w:rsidRPr="007B3E05">
        <w:rPr>
          <w:rFonts w:ascii="Calibri" w:hAnsi="Calibri"/>
          <w:color w:val="auto"/>
          <w:spacing w:val="2"/>
          <w:sz w:val="24"/>
          <w:szCs w:val="24"/>
        </w:rPr>
        <w:t>τροποποιηθεί</w:t>
      </w:r>
      <w:r w:rsidR="008B3D69" w:rsidRPr="007B3E05">
        <w:rPr>
          <w:rFonts w:ascii="Calibri" w:hAnsi="Calibri"/>
          <w:color w:val="auto"/>
          <w:spacing w:val="2"/>
          <w:sz w:val="24"/>
          <w:szCs w:val="24"/>
        </w:rPr>
        <w:t xml:space="preserve"> ως εξής:</w:t>
      </w:r>
      <w:r w:rsidRPr="007B3E05">
        <w:rPr>
          <w:color w:val="auto"/>
        </w:rPr>
        <w:t xml:space="preserve"> </w:t>
      </w:r>
      <w:r w:rsidRPr="007B3E05">
        <w:rPr>
          <w:rFonts w:ascii="Calibri" w:hAnsi="Calibri"/>
          <w:color w:val="auto"/>
          <w:spacing w:val="2"/>
          <w:sz w:val="24"/>
          <w:szCs w:val="24"/>
        </w:rPr>
        <w:t xml:space="preserve"> </w:t>
      </w:r>
    </w:p>
    <w:p w:rsidR="00DD602A" w:rsidRPr="007B3E05" w:rsidRDefault="00DD602A" w:rsidP="00967120">
      <w:pPr>
        <w:spacing w:line="240" w:lineRule="auto"/>
        <w:rPr>
          <w:rFonts w:ascii="Calibri" w:hAnsi="Calibri"/>
          <w:i/>
          <w:color w:val="auto"/>
          <w:spacing w:val="2"/>
          <w:sz w:val="24"/>
          <w:szCs w:val="24"/>
        </w:rPr>
      </w:pPr>
      <w:r w:rsidRPr="007B3E05">
        <w:rPr>
          <w:rFonts w:ascii="Calibri" w:hAnsi="Calibri"/>
          <w:i/>
          <w:color w:val="auto"/>
          <w:spacing w:val="2"/>
          <w:sz w:val="24"/>
          <w:szCs w:val="24"/>
        </w:rPr>
        <w:t xml:space="preserve">«Για τον προσδιορισμό του εισοδήματος αυτού δεν λαμβάνονται υπόψη τα ποσά που αντιστοιχούν στη σύνταξη αναπήρων, θυμάτων πολεμικής περιόδου και κατά την  εκτέλεση της στρατιωτικής θητείας, θυμάτων τρομοκρατίας καθώς και </w:t>
      </w:r>
      <w:r w:rsidR="006D4B93" w:rsidRPr="007B3E05">
        <w:rPr>
          <w:rFonts w:ascii="Calibri" w:hAnsi="Calibri"/>
          <w:i/>
          <w:color w:val="auto"/>
          <w:spacing w:val="2"/>
          <w:sz w:val="24"/>
          <w:szCs w:val="24"/>
        </w:rPr>
        <w:t xml:space="preserve">στα </w:t>
      </w:r>
      <w:r w:rsidR="006D4B93" w:rsidRPr="007B3E05">
        <w:rPr>
          <w:rFonts w:ascii="Calibri" w:hAnsi="Calibri"/>
          <w:b/>
          <w:i/>
          <w:color w:val="auto"/>
          <w:spacing w:val="2"/>
          <w:sz w:val="24"/>
          <w:szCs w:val="24"/>
        </w:rPr>
        <w:t>πάσης φύσεως επιδόματα που χορηγούνται για τις ανάγκες της αναπηρίας</w:t>
      </w:r>
      <w:r w:rsidR="006D4B93" w:rsidRPr="007B3E05">
        <w:rPr>
          <w:rFonts w:ascii="Calibri" w:hAnsi="Calibri"/>
          <w:i/>
          <w:color w:val="auto"/>
          <w:spacing w:val="2"/>
          <w:sz w:val="24"/>
          <w:szCs w:val="24"/>
        </w:rPr>
        <w:t>».</w:t>
      </w:r>
    </w:p>
    <w:p w:rsidR="0082218E" w:rsidRPr="007B3E05" w:rsidRDefault="006D4B93" w:rsidP="0082218E">
      <w:pPr>
        <w:spacing w:after="0" w:line="240" w:lineRule="auto"/>
        <w:rPr>
          <w:rFonts w:ascii="Calibri" w:hAnsi="Calibri"/>
          <w:b/>
          <w:i/>
          <w:color w:val="auto"/>
          <w:spacing w:val="2"/>
          <w:sz w:val="24"/>
          <w:szCs w:val="24"/>
        </w:rPr>
      </w:pPr>
      <w:r w:rsidRPr="007B3E05">
        <w:rPr>
          <w:rFonts w:ascii="Calibri" w:hAnsi="Calibri"/>
          <w:color w:val="auto"/>
          <w:spacing w:val="2"/>
          <w:sz w:val="24"/>
          <w:szCs w:val="24"/>
        </w:rPr>
        <w:t xml:space="preserve">Επίσης ζητούμε την </w:t>
      </w:r>
      <w:r w:rsidR="00FC64BA" w:rsidRPr="007B3E05">
        <w:rPr>
          <w:rFonts w:ascii="Calibri" w:hAnsi="Calibri"/>
          <w:color w:val="auto"/>
          <w:spacing w:val="2"/>
          <w:sz w:val="24"/>
          <w:szCs w:val="24"/>
        </w:rPr>
        <w:t>αντικατάσταση της παρ. 1 περ. α ως εξής</w:t>
      </w:r>
      <w:r w:rsidRPr="007B3E05">
        <w:rPr>
          <w:rFonts w:ascii="Calibri" w:hAnsi="Calibri"/>
          <w:color w:val="auto"/>
          <w:spacing w:val="2"/>
          <w:sz w:val="24"/>
          <w:szCs w:val="24"/>
        </w:rPr>
        <w:t>:</w:t>
      </w:r>
      <w:r w:rsidRPr="007B3E05">
        <w:rPr>
          <w:rFonts w:ascii="Calibri" w:hAnsi="Calibri"/>
          <w:b/>
          <w:i/>
          <w:color w:val="auto"/>
          <w:spacing w:val="2"/>
          <w:sz w:val="24"/>
          <w:szCs w:val="24"/>
        </w:rPr>
        <w:t xml:space="preserve"> </w:t>
      </w:r>
      <w:r w:rsidR="00EA7396" w:rsidRPr="007B3E05">
        <w:rPr>
          <w:rFonts w:ascii="Calibri" w:hAnsi="Calibri"/>
          <w:b/>
          <w:i/>
          <w:color w:val="auto"/>
          <w:spacing w:val="2"/>
          <w:sz w:val="24"/>
          <w:szCs w:val="24"/>
        </w:rPr>
        <w:t>«α. Στους συνταξιούχους με αναπηρία το ΕΚΑΣ χορηγείται σύμφωνα με τις διατάξεις του άρθρου 34 του ν. 3996/2011»</w:t>
      </w:r>
      <w:r w:rsidR="0082218E" w:rsidRPr="007B3E05">
        <w:rPr>
          <w:rFonts w:ascii="Calibri" w:hAnsi="Calibri"/>
          <w:b/>
          <w:i/>
          <w:color w:val="auto"/>
          <w:spacing w:val="2"/>
          <w:sz w:val="24"/>
          <w:szCs w:val="24"/>
        </w:rPr>
        <w:t>.</w:t>
      </w:r>
    </w:p>
    <w:p w:rsidR="0082218E" w:rsidRPr="007B3E05" w:rsidRDefault="0082218E" w:rsidP="0082218E">
      <w:pPr>
        <w:spacing w:after="0" w:line="240" w:lineRule="auto"/>
        <w:rPr>
          <w:rFonts w:ascii="Calibri" w:hAnsi="Calibri"/>
          <w:color w:val="auto"/>
          <w:spacing w:val="2"/>
          <w:sz w:val="24"/>
          <w:szCs w:val="24"/>
        </w:rPr>
      </w:pPr>
    </w:p>
    <w:p w:rsidR="001B0A14" w:rsidRPr="007B3E05" w:rsidRDefault="003071D9" w:rsidP="00967120">
      <w:pPr>
        <w:spacing w:after="0" w:line="240" w:lineRule="auto"/>
        <w:rPr>
          <w:rFonts w:ascii="Calibri" w:hAnsi="Calibri"/>
          <w:color w:val="auto"/>
          <w:spacing w:val="2"/>
          <w:sz w:val="24"/>
          <w:szCs w:val="24"/>
        </w:rPr>
      </w:pPr>
      <w:r w:rsidRPr="007B3E05">
        <w:rPr>
          <w:rFonts w:ascii="Calibri" w:hAnsi="Calibri"/>
          <w:color w:val="auto"/>
          <w:spacing w:val="2"/>
          <w:sz w:val="24"/>
          <w:szCs w:val="24"/>
        </w:rPr>
        <w:t xml:space="preserve"> </w:t>
      </w:r>
      <w:r w:rsidR="001B0A14" w:rsidRPr="007B3E05">
        <w:rPr>
          <w:rFonts w:ascii="Calibri" w:hAnsi="Calibri"/>
          <w:b/>
          <w:color w:val="auto"/>
          <w:spacing w:val="2"/>
          <w:sz w:val="24"/>
          <w:szCs w:val="24"/>
        </w:rPr>
        <w:t>Άρθρο 9</w:t>
      </w:r>
      <w:r w:rsidR="00E11E79" w:rsidRPr="007B3E05">
        <w:rPr>
          <w:rFonts w:ascii="Calibri" w:hAnsi="Calibri"/>
          <w:b/>
          <w:color w:val="auto"/>
          <w:spacing w:val="2"/>
          <w:sz w:val="24"/>
          <w:szCs w:val="24"/>
        </w:rPr>
        <w:t>3</w:t>
      </w:r>
      <w:r w:rsidR="001B0A14" w:rsidRPr="007B3E05">
        <w:rPr>
          <w:rFonts w:ascii="Calibri" w:hAnsi="Calibri"/>
          <w:b/>
          <w:color w:val="auto"/>
          <w:spacing w:val="2"/>
          <w:sz w:val="24"/>
          <w:szCs w:val="24"/>
        </w:rPr>
        <w:t>:</w:t>
      </w:r>
      <w:r w:rsidR="001B0A14" w:rsidRPr="007B3E05">
        <w:rPr>
          <w:rFonts w:ascii="Calibri" w:hAnsi="Calibri"/>
          <w:color w:val="auto"/>
          <w:spacing w:val="2"/>
          <w:sz w:val="24"/>
          <w:szCs w:val="24"/>
        </w:rPr>
        <w:t xml:space="preserve"> </w:t>
      </w:r>
      <w:r w:rsidR="001B0A14" w:rsidRPr="007B3E05">
        <w:rPr>
          <w:rFonts w:ascii="Calibri" w:hAnsi="Calibri"/>
          <w:b/>
          <w:color w:val="auto"/>
          <w:spacing w:val="2"/>
          <w:sz w:val="24"/>
          <w:szCs w:val="24"/>
        </w:rPr>
        <w:t>Επίδομα Κοινωνικής Αλληλεγγύης Ανασφαλίστων Υπερήλικων.</w:t>
      </w:r>
      <w:r w:rsidR="001B0A14" w:rsidRPr="007B3E05">
        <w:rPr>
          <w:rFonts w:ascii="Calibri" w:hAnsi="Calibri"/>
          <w:color w:val="auto"/>
          <w:spacing w:val="2"/>
          <w:sz w:val="24"/>
          <w:szCs w:val="24"/>
        </w:rPr>
        <w:t xml:space="preserve"> </w:t>
      </w:r>
    </w:p>
    <w:p w:rsidR="008B3D69" w:rsidRPr="007B3E05" w:rsidRDefault="008B3D69" w:rsidP="00967120">
      <w:pPr>
        <w:spacing w:after="0" w:line="240" w:lineRule="auto"/>
        <w:rPr>
          <w:rFonts w:ascii="Calibri" w:hAnsi="Calibri"/>
          <w:color w:val="auto"/>
          <w:spacing w:val="2"/>
          <w:sz w:val="24"/>
          <w:szCs w:val="24"/>
        </w:rPr>
      </w:pPr>
    </w:p>
    <w:p w:rsidR="008B3D69" w:rsidRPr="007B3E05" w:rsidRDefault="008B3D69" w:rsidP="00967120">
      <w:pPr>
        <w:spacing w:after="0" w:line="240" w:lineRule="auto"/>
        <w:rPr>
          <w:rFonts w:ascii="Calibri" w:hAnsi="Calibri"/>
          <w:color w:val="auto"/>
          <w:spacing w:val="2"/>
          <w:sz w:val="24"/>
          <w:szCs w:val="24"/>
        </w:rPr>
      </w:pPr>
      <w:r w:rsidRPr="007B3E05">
        <w:rPr>
          <w:rFonts w:ascii="Calibri" w:hAnsi="Calibri"/>
          <w:color w:val="auto"/>
          <w:spacing w:val="2"/>
          <w:sz w:val="24"/>
          <w:szCs w:val="24"/>
        </w:rPr>
        <w:t>Η Ε.Σ.Α.μεΑ. θεωρεί σημαντικό το γεγονός ότι ο Υπουργός Εργασίας έκανε δεκτή την πρότασή μας και στο</w:t>
      </w:r>
      <w:r w:rsidR="0001779E" w:rsidRPr="007B3E05">
        <w:rPr>
          <w:rFonts w:ascii="Calibri" w:hAnsi="Calibri"/>
          <w:color w:val="auto"/>
          <w:spacing w:val="2"/>
          <w:sz w:val="24"/>
          <w:szCs w:val="24"/>
        </w:rPr>
        <w:t>ν υπολογισμό του</w:t>
      </w:r>
      <w:r w:rsidRPr="007B3E05">
        <w:rPr>
          <w:rFonts w:ascii="Calibri" w:hAnsi="Calibri"/>
          <w:color w:val="auto"/>
          <w:spacing w:val="2"/>
          <w:sz w:val="24"/>
          <w:szCs w:val="24"/>
        </w:rPr>
        <w:t xml:space="preserve"> εισ</w:t>
      </w:r>
      <w:r w:rsidR="0001779E" w:rsidRPr="007B3E05">
        <w:rPr>
          <w:rFonts w:ascii="Calibri" w:hAnsi="Calibri"/>
          <w:color w:val="auto"/>
          <w:spacing w:val="2"/>
          <w:sz w:val="24"/>
          <w:szCs w:val="24"/>
        </w:rPr>
        <w:t>ο</w:t>
      </w:r>
      <w:r w:rsidRPr="007B3E05">
        <w:rPr>
          <w:rFonts w:ascii="Calibri" w:hAnsi="Calibri"/>
          <w:color w:val="auto"/>
          <w:spacing w:val="2"/>
          <w:sz w:val="24"/>
          <w:szCs w:val="24"/>
        </w:rPr>
        <w:t>δ</w:t>
      </w:r>
      <w:r w:rsidR="0001779E" w:rsidRPr="007B3E05">
        <w:rPr>
          <w:rFonts w:ascii="Calibri" w:hAnsi="Calibri"/>
          <w:color w:val="auto"/>
          <w:spacing w:val="2"/>
          <w:sz w:val="24"/>
          <w:szCs w:val="24"/>
        </w:rPr>
        <w:t>ή</w:t>
      </w:r>
      <w:r w:rsidRPr="007B3E05">
        <w:rPr>
          <w:rFonts w:ascii="Calibri" w:hAnsi="Calibri"/>
          <w:color w:val="auto"/>
          <w:spacing w:val="2"/>
          <w:sz w:val="24"/>
          <w:szCs w:val="24"/>
        </w:rPr>
        <w:t>μα</w:t>
      </w:r>
      <w:r w:rsidR="0001779E" w:rsidRPr="007B3E05">
        <w:rPr>
          <w:rFonts w:ascii="Calibri" w:hAnsi="Calibri"/>
          <w:color w:val="auto"/>
          <w:spacing w:val="2"/>
          <w:sz w:val="24"/>
          <w:szCs w:val="24"/>
        </w:rPr>
        <w:t>τος για τη χορήγηση του επιδόματος κοινωνικής αλληλεγγύης ανασφαλίστων υπερηλίκων</w:t>
      </w:r>
      <w:r w:rsidRPr="007B3E05">
        <w:rPr>
          <w:rFonts w:ascii="Calibri" w:hAnsi="Calibri"/>
          <w:color w:val="auto"/>
          <w:spacing w:val="2"/>
          <w:sz w:val="24"/>
          <w:szCs w:val="24"/>
        </w:rPr>
        <w:t xml:space="preserve"> δεν </w:t>
      </w:r>
      <w:r w:rsidR="0001779E" w:rsidRPr="007B3E05">
        <w:rPr>
          <w:rFonts w:ascii="Calibri" w:hAnsi="Calibri"/>
          <w:color w:val="auto"/>
          <w:spacing w:val="2"/>
          <w:sz w:val="24"/>
          <w:szCs w:val="24"/>
        </w:rPr>
        <w:t>λαμβάνονται</w:t>
      </w:r>
      <w:r w:rsidRPr="007B3E05">
        <w:rPr>
          <w:rFonts w:ascii="Calibri" w:hAnsi="Calibri"/>
          <w:color w:val="auto"/>
          <w:spacing w:val="2"/>
          <w:sz w:val="24"/>
          <w:szCs w:val="24"/>
        </w:rPr>
        <w:t xml:space="preserve"> </w:t>
      </w:r>
      <w:r w:rsidR="0001779E" w:rsidRPr="007B3E05">
        <w:rPr>
          <w:rFonts w:ascii="Calibri" w:hAnsi="Calibri"/>
          <w:color w:val="auto"/>
          <w:spacing w:val="2"/>
          <w:sz w:val="24"/>
          <w:szCs w:val="24"/>
        </w:rPr>
        <w:t xml:space="preserve">υπόψη </w:t>
      </w:r>
      <w:r w:rsidRPr="007B3E05">
        <w:rPr>
          <w:rFonts w:ascii="Calibri" w:hAnsi="Calibri"/>
          <w:color w:val="auto"/>
          <w:spacing w:val="2"/>
          <w:sz w:val="24"/>
          <w:szCs w:val="24"/>
        </w:rPr>
        <w:t>οι οικονομικές ενισχύσεις που χορηγούνται σε ΑμεΑ λόγω της αναπηρίας τους.</w:t>
      </w:r>
    </w:p>
    <w:p w:rsidR="0082218E" w:rsidRPr="007B3E05" w:rsidRDefault="008B3D69" w:rsidP="0085797E">
      <w:pPr>
        <w:spacing w:after="0" w:line="240" w:lineRule="auto"/>
        <w:rPr>
          <w:rFonts w:ascii="Calibri" w:hAnsi="Calibri"/>
          <w:color w:val="auto"/>
          <w:spacing w:val="2"/>
          <w:sz w:val="24"/>
          <w:szCs w:val="24"/>
        </w:rPr>
      </w:pPr>
      <w:r w:rsidRPr="007B3E05">
        <w:rPr>
          <w:rFonts w:ascii="Calibri" w:hAnsi="Calibri"/>
          <w:color w:val="auto"/>
          <w:spacing w:val="2"/>
          <w:sz w:val="24"/>
          <w:szCs w:val="24"/>
        </w:rPr>
        <w:t xml:space="preserve">Θα θέλαμε </w:t>
      </w:r>
      <w:r w:rsidR="0001779E" w:rsidRPr="007B3E05">
        <w:rPr>
          <w:rFonts w:ascii="Calibri" w:hAnsi="Calibri"/>
          <w:color w:val="auto"/>
          <w:spacing w:val="2"/>
          <w:sz w:val="24"/>
          <w:szCs w:val="24"/>
        </w:rPr>
        <w:t>όμως,</w:t>
      </w:r>
      <w:r w:rsidRPr="007B3E05">
        <w:rPr>
          <w:rFonts w:ascii="Calibri" w:hAnsi="Calibri"/>
          <w:color w:val="auto"/>
          <w:spacing w:val="2"/>
          <w:sz w:val="24"/>
          <w:szCs w:val="24"/>
        </w:rPr>
        <w:t xml:space="preserve"> </w:t>
      </w:r>
      <w:r w:rsidR="0001779E" w:rsidRPr="007B3E05">
        <w:rPr>
          <w:rFonts w:ascii="Calibri" w:hAnsi="Calibri"/>
          <w:color w:val="auto"/>
          <w:spacing w:val="2"/>
          <w:sz w:val="24"/>
          <w:szCs w:val="24"/>
        </w:rPr>
        <w:t>για την αποφυγή προβλημάτων κατά την εφαρμογή της ε</w:t>
      </w:r>
      <w:r w:rsidR="00AA2D15" w:rsidRPr="007B3E05">
        <w:rPr>
          <w:rFonts w:ascii="Calibri" w:hAnsi="Calibri"/>
          <w:color w:val="auto"/>
          <w:spacing w:val="2"/>
          <w:sz w:val="24"/>
          <w:szCs w:val="24"/>
        </w:rPr>
        <w:t>ν λόγω διάταξη</w:t>
      </w:r>
      <w:r w:rsidR="0001779E" w:rsidRPr="007B3E05">
        <w:rPr>
          <w:rFonts w:ascii="Calibri" w:hAnsi="Calibri"/>
          <w:color w:val="auto"/>
          <w:spacing w:val="2"/>
          <w:sz w:val="24"/>
          <w:szCs w:val="24"/>
        </w:rPr>
        <w:t>ς</w:t>
      </w:r>
      <w:r w:rsidR="0001288F" w:rsidRPr="007B3E05">
        <w:rPr>
          <w:rFonts w:ascii="Calibri" w:hAnsi="Calibri"/>
          <w:color w:val="auto"/>
          <w:spacing w:val="2"/>
          <w:sz w:val="24"/>
          <w:szCs w:val="24"/>
        </w:rPr>
        <w:t>,</w:t>
      </w:r>
      <w:r w:rsidR="00AA2D15" w:rsidRPr="007B3E05">
        <w:rPr>
          <w:rFonts w:ascii="Calibri" w:hAnsi="Calibri"/>
          <w:color w:val="auto"/>
          <w:spacing w:val="2"/>
          <w:sz w:val="24"/>
          <w:szCs w:val="24"/>
        </w:rPr>
        <w:t xml:space="preserve"> </w:t>
      </w:r>
      <w:r w:rsidR="0001779E" w:rsidRPr="007B3E05">
        <w:rPr>
          <w:rFonts w:ascii="Calibri" w:hAnsi="Calibri"/>
          <w:color w:val="auto"/>
          <w:spacing w:val="2"/>
          <w:sz w:val="24"/>
          <w:szCs w:val="24"/>
        </w:rPr>
        <w:t xml:space="preserve">την τροποποίησή της </w:t>
      </w:r>
      <w:r w:rsidRPr="007B3E05">
        <w:rPr>
          <w:rFonts w:ascii="Calibri" w:hAnsi="Calibri"/>
          <w:color w:val="auto"/>
          <w:spacing w:val="2"/>
          <w:sz w:val="24"/>
          <w:szCs w:val="24"/>
        </w:rPr>
        <w:t>ως εξής:</w:t>
      </w:r>
    </w:p>
    <w:p w:rsidR="0082218E" w:rsidRPr="007B3E05" w:rsidRDefault="0082218E" w:rsidP="0085797E">
      <w:pPr>
        <w:spacing w:after="0" w:line="240" w:lineRule="auto"/>
        <w:rPr>
          <w:rFonts w:ascii="Calibri" w:hAnsi="Calibri"/>
          <w:b/>
          <w:i/>
          <w:color w:val="auto"/>
          <w:spacing w:val="2"/>
          <w:sz w:val="24"/>
          <w:szCs w:val="24"/>
        </w:rPr>
      </w:pPr>
    </w:p>
    <w:p w:rsidR="0085797E" w:rsidRPr="007B3E05" w:rsidRDefault="0085797E" w:rsidP="0082218E">
      <w:pPr>
        <w:spacing w:after="0" w:line="240" w:lineRule="auto"/>
        <w:rPr>
          <w:rFonts w:ascii="Calibri" w:hAnsi="Calibri"/>
          <w:b/>
          <w:i/>
          <w:color w:val="auto"/>
          <w:spacing w:val="2"/>
          <w:sz w:val="24"/>
          <w:szCs w:val="24"/>
        </w:rPr>
      </w:pPr>
      <w:r w:rsidRPr="007B3E05">
        <w:rPr>
          <w:rFonts w:ascii="Calibri" w:hAnsi="Calibri"/>
          <w:b/>
          <w:i/>
          <w:color w:val="auto"/>
          <w:spacing w:val="2"/>
          <w:sz w:val="24"/>
          <w:szCs w:val="24"/>
        </w:rPr>
        <w:t>«2. Στο εισόδημα δεν υπολογίζονται: α. τα πάσης φύσεως επιδόματα που χορηγούνται για τις ανάγκες της αναπηρίας»</w:t>
      </w:r>
      <w:r w:rsidR="0082218E" w:rsidRPr="007B3E05">
        <w:rPr>
          <w:rFonts w:ascii="Calibri" w:hAnsi="Calibri"/>
          <w:b/>
          <w:i/>
          <w:color w:val="auto"/>
          <w:spacing w:val="2"/>
          <w:sz w:val="24"/>
          <w:szCs w:val="24"/>
        </w:rPr>
        <w:t xml:space="preserve">. </w:t>
      </w:r>
    </w:p>
    <w:p w:rsidR="001B0A14" w:rsidRPr="007B3E05" w:rsidRDefault="001B0A14" w:rsidP="001B0A14">
      <w:pPr>
        <w:spacing w:after="0" w:line="240" w:lineRule="auto"/>
        <w:rPr>
          <w:rFonts w:ascii="Calibri" w:hAnsi="Calibri"/>
          <w:color w:val="auto"/>
          <w:spacing w:val="2"/>
          <w:sz w:val="24"/>
          <w:szCs w:val="24"/>
        </w:rPr>
      </w:pPr>
    </w:p>
    <w:p w:rsidR="001B0A14" w:rsidRPr="007B3E05" w:rsidRDefault="001B0A14" w:rsidP="004D4493">
      <w:pPr>
        <w:spacing w:after="0" w:line="240" w:lineRule="auto"/>
        <w:rPr>
          <w:rFonts w:ascii="Calibri" w:hAnsi="Calibri"/>
          <w:b/>
          <w:i/>
          <w:color w:val="auto"/>
          <w:spacing w:val="2"/>
          <w:sz w:val="24"/>
          <w:szCs w:val="24"/>
        </w:rPr>
      </w:pPr>
      <w:r w:rsidRPr="007B3E05">
        <w:rPr>
          <w:rFonts w:ascii="Calibri" w:hAnsi="Calibri"/>
          <w:color w:val="auto"/>
          <w:spacing w:val="2"/>
          <w:sz w:val="24"/>
          <w:szCs w:val="24"/>
        </w:rPr>
        <w:t xml:space="preserve">Στο τέλος της περ. ζ της παρ. 1 ζητούμε να προστεθεί η εξής πρόταση: </w:t>
      </w:r>
      <w:r w:rsidRPr="007B3E05">
        <w:rPr>
          <w:rFonts w:ascii="Calibri" w:hAnsi="Calibri"/>
          <w:b/>
          <w:i/>
          <w:color w:val="auto"/>
          <w:spacing w:val="2"/>
          <w:sz w:val="24"/>
          <w:szCs w:val="24"/>
        </w:rPr>
        <w:t xml:space="preserve">«Η παρ. ζ δεν εφαρμόζεται σε περίπτωση που ο δικαιούχος του επιδόματος είναι άτομο με αναπηρία». </w:t>
      </w:r>
    </w:p>
    <w:p w:rsidR="00C24580" w:rsidRPr="007B3E05" w:rsidRDefault="00C24580" w:rsidP="00C24580">
      <w:pPr>
        <w:spacing w:after="0" w:line="240" w:lineRule="auto"/>
        <w:ind w:left="720"/>
        <w:rPr>
          <w:rFonts w:ascii="Calibri" w:hAnsi="Calibri"/>
          <w:b/>
          <w:i/>
          <w:color w:val="auto"/>
          <w:spacing w:val="2"/>
          <w:sz w:val="24"/>
          <w:szCs w:val="24"/>
        </w:rPr>
      </w:pPr>
    </w:p>
    <w:p w:rsidR="00EA66A9" w:rsidRPr="007B3E05" w:rsidRDefault="00E11E79" w:rsidP="00D8396D">
      <w:pPr>
        <w:spacing w:after="0" w:line="240" w:lineRule="auto"/>
        <w:rPr>
          <w:rFonts w:ascii="Calibri" w:hAnsi="Calibri"/>
          <w:b/>
          <w:color w:val="auto"/>
          <w:spacing w:val="2"/>
          <w:sz w:val="24"/>
          <w:szCs w:val="24"/>
        </w:rPr>
      </w:pPr>
      <w:r w:rsidRPr="007B3E05">
        <w:rPr>
          <w:rFonts w:ascii="Calibri" w:hAnsi="Calibri"/>
          <w:b/>
          <w:color w:val="auto"/>
          <w:spacing w:val="2"/>
          <w:sz w:val="24"/>
          <w:szCs w:val="24"/>
        </w:rPr>
        <w:t>Άρθρο 96</w:t>
      </w:r>
      <w:r w:rsidR="00C24580" w:rsidRPr="007B3E05">
        <w:rPr>
          <w:rFonts w:ascii="Calibri" w:hAnsi="Calibri"/>
          <w:b/>
          <w:color w:val="auto"/>
          <w:spacing w:val="2"/>
          <w:sz w:val="24"/>
          <w:szCs w:val="24"/>
        </w:rPr>
        <w:t xml:space="preserve">: Παροχές ΕΤΕΑΕΠ </w:t>
      </w:r>
      <w:r w:rsidR="0082218E" w:rsidRPr="007B3E05">
        <w:rPr>
          <w:rFonts w:ascii="Calibri" w:hAnsi="Calibri"/>
          <w:b/>
          <w:color w:val="auto"/>
          <w:spacing w:val="2"/>
          <w:sz w:val="24"/>
          <w:szCs w:val="24"/>
        </w:rPr>
        <w:t>-</w:t>
      </w:r>
      <w:r w:rsidR="00C24580" w:rsidRPr="007B3E05">
        <w:rPr>
          <w:rFonts w:ascii="Calibri" w:hAnsi="Calibri"/>
          <w:b/>
          <w:color w:val="auto"/>
          <w:spacing w:val="2"/>
          <w:sz w:val="24"/>
          <w:szCs w:val="24"/>
        </w:rPr>
        <w:t xml:space="preserve"> Αναπροσαρμογή καταβαλλόμενων συντάξεων. </w:t>
      </w:r>
    </w:p>
    <w:p w:rsidR="00C24580" w:rsidRPr="007B3E05" w:rsidRDefault="00C24580" w:rsidP="00D8396D">
      <w:pPr>
        <w:spacing w:after="0" w:line="240" w:lineRule="auto"/>
        <w:rPr>
          <w:rFonts w:ascii="Calibri" w:hAnsi="Calibri"/>
          <w:b/>
          <w:color w:val="auto"/>
          <w:spacing w:val="2"/>
          <w:sz w:val="24"/>
          <w:szCs w:val="24"/>
        </w:rPr>
      </w:pPr>
    </w:p>
    <w:p w:rsidR="00EF70F0" w:rsidRPr="007B3E05" w:rsidRDefault="00EF70F0" w:rsidP="00280D97">
      <w:pPr>
        <w:spacing w:after="0" w:line="240" w:lineRule="auto"/>
        <w:rPr>
          <w:rFonts w:ascii="Calibri" w:hAnsi="Calibri"/>
          <w:color w:val="auto"/>
          <w:spacing w:val="2"/>
          <w:sz w:val="24"/>
          <w:szCs w:val="24"/>
        </w:rPr>
      </w:pPr>
      <w:r w:rsidRPr="007B3E05">
        <w:rPr>
          <w:rFonts w:ascii="Calibri" w:hAnsi="Calibri"/>
          <w:color w:val="auto"/>
          <w:spacing w:val="2"/>
          <w:sz w:val="24"/>
          <w:szCs w:val="24"/>
        </w:rPr>
        <w:t xml:space="preserve">Η Ε.Σ.Α.μεΑ. θεωρεί σημαντικό το γεγονός ότι ο Υπουργός Εργασίας έκανε δεκτή την πρότασή μας και στον υπολογισμό του ανώτατου ορίου καταβολής κύριας και επικουρικής σύνταξης που αφορά στα άτομα με αναπηρία ή χρόνια </w:t>
      </w:r>
      <w:r w:rsidR="000D47FF" w:rsidRPr="007B3E05">
        <w:rPr>
          <w:rFonts w:ascii="Calibri" w:hAnsi="Calibri"/>
          <w:color w:val="auto"/>
          <w:spacing w:val="2"/>
          <w:sz w:val="24"/>
          <w:szCs w:val="24"/>
        </w:rPr>
        <w:t xml:space="preserve">πάθηση και των οικογενειών </w:t>
      </w:r>
      <w:r w:rsidRPr="007B3E05">
        <w:rPr>
          <w:rFonts w:ascii="Calibri" w:hAnsi="Calibri"/>
          <w:color w:val="auto"/>
          <w:spacing w:val="2"/>
          <w:sz w:val="24"/>
          <w:szCs w:val="24"/>
        </w:rPr>
        <w:t xml:space="preserve">που έχουν μέλη τους άτομα με αναπηρία δεν λαμβάνονται υπόψη τα πάσης φύσεως επιδόματα αναπηρίας. </w:t>
      </w:r>
    </w:p>
    <w:p w:rsidR="00EF70F0" w:rsidRPr="007B3E05" w:rsidRDefault="00EF70F0" w:rsidP="00280D97">
      <w:pPr>
        <w:spacing w:after="0" w:line="240" w:lineRule="auto"/>
        <w:rPr>
          <w:rFonts w:ascii="Calibri" w:hAnsi="Calibri"/>
          <w:color w:val="auto"/>
          <w:spacing w:val="2"/>
          <w:sz w:val="24"/>
          <w:szCs w:val="24"/>
        </w:rPr>
      </w:pPr>
    </w:p>
    <w:p w:rsidR="0082218E" w:rsidRPr="007B3E05" w:rsidRDefault="000D47FF" w:rsidP="00D8396D">
      <w:pPr>
        <w:spacing w:after="0" w:line="240" w:lineRule="auto"/>
        <w:rPr>
          <w:rFonts w:ascii="Calibri" w:hAnsi="Calibri"/>
          <w:b/>
          <w:i/>
          <w:color w:val="auto"/>
          <w:spacing w:val="2"/>
          <w:sz w:val="24"/>
          <w:szCs w:val="24"/>
        </w:rPr>
      </w:pPr>
      <w:r w:rsidRPr="007B3E05">
        <w:rPr>
          <w:rFonts w:ascii="Calibri" w:hAnsi="Calibri"/>
          <w:color w:val="auto"/>
          <w:spacing w:val="2"/>
          <w:sz w:val="24"/>
          <w:szCs w:val="24"/>
        </w:rPr>
        <w:t>Παρά</w:t>
      </w:r>
      <w:r w:rsidR="00EF70F0" w:rsidRPr="007B3E05">
        <w:rPr>
          <w:rFonts w:ascii="Calibri" w:hAnsi="Calibri"/>
          <w:color w:val="auto"/>
          <w:spacing w:val="2"/>
          <w:sz w:val="24"/>
          <w:szCs w:val="24"/>
        </w:rPr>
        <w:t xml:space="preserve"> ταύτα, λ</w:t>
      </w:r>
      <w:r w:rsidR="0063244F" w:rsidRPr="007B3E05">
        <w:rPr>
          <w:rFonts w:ascii="Calibri" w:hAnsi="Calibri"/>
          <w:color w:val="auto"/>
          <w:spacing w:val="2"/>
          <w:sz w:val="24"/>
          <w:szCs w:val="24"/>
        </w:rPr>
        <w:t xml:space="preserve">όγω του ότι το συγκεκριμένο άρθρο υποκρύπτει μείωση των επικουρικών συντάξεων, θα θέλαμε να </w:t>
      </w:r>
      <w:r w:rsidR="00A31167" w:rsidRPr="007B3E05">
        <w:rPr>
          <w:rFonts w:ascii="Calibri" w:hAnsi="Calibri"/>
          <w:color w:val="auto"/>
          <w:spacing w:val="2"/>
          <w:sz w:val="24"/>
          <w:szCs w:val="24"/>
        </w:rPr>
        <w:t>συμπεριληφθεί</w:t>
      </w:r>
      <w:r w:rsidR="0063244F" w:rsidRPr="007B3E05">
        <w:rPr>
          <w:rFonts w:ascii="Calibri" w:hAnsi="Calibri"/>
          <w:color w:val="auto"/>
          <w:spacing w:val="2"/>
          <w:sz w:val="24"/>
          <w:szCs w:val="24"/>
        </w:rPr>
        <w:t xml:space="preserve"> στ</w:t>
      </w:r>
      <w:r w:rsidR="00280D97" w:rsidRPr="007B3E05">
        <w:rPr>
          <w:rFonts w:ascii="Calibri" w:hAnsi="Calibri"/>
          <w:color w:val="auto"/>
          <w:spacing w:val="2"/>
          <w:sz w:val="24"/>
          <w:szCs w:val="24"/>
        </w:rPr>
        <w:t xml:space="preserve">ην παράγραφο 8 </w:t>
      </w:r>
      <w:r w:rsidR="00A31167" w:rsidRPr="007B3E05">
        <w:rPr>
          <w:rFonts w:ascii="Calibri" w:hAnsi="Calibri"/>
          <w:color w:val="auto"/>
          <w:spacing w:val="2"/>
          <w:sz w:val="24"/>
          <w:szCs w:val="24"/>
        </w:rPr>
        <w:t>η</w:t>
      </w:r>
      <w:r w:rsidR="002A3C20" w:rsidRPr="007B3E05">
        <w:rPr>
          <w:rFonts w:ascii="Calibri" w:hAnsi="Calibri"/>
          <w:color w:val="auto"/>
          <w:spacing w:val="2"/>
          <w:sz w:val="24"/>
          <w:szCs w:val="24"/>
        </w:rPr>
        <w:t xml:space="preserve"> εξ</w:t>
      </w:r>
      <w:r w:rsidR="00A31167" w:rsidRPr="007B3E05">
        <w:rPr>
          <w:rFonts w:ascii="Calibri" w:hAnsi="Calibri"/>
          <w:color w:val="auto"/>
          <w:spacing w:val="2"/>
          <w:sz w:val="24"/>
          <w:szCs w:val="24"/>
        </w:rPr>
        <w:t xml:space="preserve">ής παράγραφος: </w:t>
      </w:r>
      <w:r w:rsidR="002A3C20" w:rsidRPr="007B3E05">
        <w:rPr>
          <w:rFonts w:ascii="Calibri" w:hAnsi="Calibri"/>
          <w:b/>
          <w:i/>
          <w:color w:val="auto"/>
          <w:spacing w:val="2"/>
          <w:sz w:val="24"/>
          <w:szCs w:val="24"/>
        </w:rPr>
        <w:t>«Οι</w:t>
      </w:r>
      <w:r w:rsidR="0063244F" w:rsidRPr="007B3E05">
        <w:rPr>
          <w:rFonts w:ascii="Calibri" w:hAnsi="Calibri"/>
          <w:b/>
          <w:i/>
          <w:color w:val="auto"/>
          <w:spacing w:val="2"/>
          <w:sz w:val="24"/>
          <w:szCs w:val="24"/>
        </w:rPr>
        <w:t xml:space="preserve"> διατάξεις του άρθρου αυτού δεν έχουν εφαρμογή σε όσους συνταξιοδοτούνται </w:t>
      </w:r>
      <w:r w:rsidR="00092667" w:rsidRPr="007B3E05">
        <w:rPr>
          <w:rFonts w:ascii="Calibri" w:hAnsi="Calibri"/>
          <w:b/>
          <w:i/>
          <w:color w:val="auto"/>
          <w:spacing w:val="2"/>
          <w:sz w:val="24"/>
          <w:szCs w:val="24"/>
        </w:rPr>
        <w:t xml:space="preserve">με  τις προϋποθέσεις  των  διατάξεων  του  τετάρτου  εδαφίου  της  περίπτωσης  α`  της παραγράφου 1 των άρθρων 1 και 26 του </w:t>
      </w:r>
      <w:proofErr w:type="spellStart"/>
      <w:r w:rsidR="00092667" w:rsidRPr="007B3E05">
        <w:rPr>
          <w:rFonts w:ascii="Calibri" w:hAnsi="Calibri"/>
          <w:b/>
          <w:i/>
          <w:color w:val="auto"/>
          <w:spacing w:val="2"/>
          <w:sz w:val="24"/>
          <w:szCs w:val="24"/>
        </w:rPr>
        <w:t>π.δ.</w:t>
      </w:r>
      <w:proofErr w:type="spellEnd"/>
      <w:r w:rsidR="00092667" w:rsidRPr="007B3E05">
        <w:rPr>
          <w:rFonts w:ascii="Calibri" w:hAnsi="Calibri"/>
          <w:b/>
          <w:i/>
          <w:color w:val="auto"/>
          <w:spacing w:val="2"/>
          <w:sz w:val="24"/>
          <w:szCs w:val="24"/>
        </w:rPr>
        <w:t xml:space="preserve"> 169/2007, είτε με βάση τις διατάξεις που παραπέμπουν σε αυτές όπως ισχύουν κάθε φορά, καθώς και για όσα από τα αναφερόμενα  σε  αυτές πρόσωπα  συνταξιοδοτούνται </w:t>
      </w:r>
      <w:r w:rsidR="00092667" w:rsidRPr="007B3E05">
        <w:rPr>
          <w:rFonts w:ascii="Calibri" w:hAnsi="Calibri"/>
          <w:b/>
          <w:i/>
          <w:color w:val="auto"/>
          <w:spacing w:val="2"/>
          <w:sz w:val="24"/>
          <w:szCs w:val="24"/>
        </w:rPr>
        <w:lastRenderedPageBreak/>
        <w:t>με βάση τις διατάξεις του ν. 612/77 είτε με βάση τις διατάξεις που παραπέμπουν σε αυτές και ισχύουν κάθε φορά,</w:t>
      </w:r>
      <w:r w:rsidR="00280D97" w:rsidRPr="007B3E05">
        <w:rPr>
          <w:rFonts w:ascii="Calibri" w:hAnsi="Calibri"/>
          <w:b/>
          <w:i/>
          <w:color w:val="auto"/>
          <w:spacing w:val="2"/>
          <w:sz w:val="24"/>
          <w:szCs w:val="24"/>
        </w:rPr>
        <w:t xml:space="preserve"> </w:t>
      </w:r>
      <w:r w:rsidR="00EF70F0" w:rsidRPr="007B3E05">
        <w:rPr>
          <w:rFonts w:ascii="Calibri" w:hAnsi="Calibri"/>
          <w:b/>
          <w:i/>
          <w:color w:val="auto"/>
          <w:spacing w:val="2"/>
          <w:sz w:val="24"/>
          <w:szCs w:val="24"/>
        </w:rPr>
        <w:t xml:space="preserve">καθώς </w:t>
      </w:r>
      <w:r w:rsidR="00A31167" w:rsidRPr="007B3E05">
        <w:rPr>
          <w:rFonts w:ascii="Calibri" w:hAnsi="Calibri"/>
          <w:b/>
          <w:i/>
          <w:color w:val="auto"/>
          <w:spacing w:val="2"/>
          <w:sz w:val="24"/>
          <w:szCs w:val="24"/>
        </w:rPr>
        <w:t xml:space="preserve">και στα πρόσωπα που προστατεύονται από την παρ.6 του άρθρο 34 του ν.4111/2013, καθώς </w:t>
      </w:r>
      <w:r w:rsidR="00EF70F0" w:rsidRPr="007B3E05">
        <w:rPr>
          <w:rFonts w:ascii="Calibri" w:hAnsi="Calibri"/>
          <w:b/>
          <w:i/>
          <w:color w:val="auto"/>
          <w:spacing w:val="2"/>
          <w:sz w:val="24"/>
          <w:szCs w:val="24"/>
        </w:rPr>
        <w:t xml:space="preserve">και σε όσους είναι άτομα με αναπηρία ή χρόνια πάθηση </w:t>
      </w:r>
      <w:r w:rsidR="006E475A" w:rsidRPr="007B3E05">
        <w:rPr>
          <w:rFonts w:ascii="Calibri" w:hAnsi="Calibri"/>
          <w:b/>
          <w:i/>
          <w:color w:val="auto"/>
          <w:spacing w:val="2"/>
          <w:sz w:val="24"/>
          <w:szCs w:val="24"/>
        </w:rPr>
        <w:t xml:space="preserve">και στους γονείς ή νόμιμους κηδεμόνες που προστατεύουν άτομα με αναπηρία </w:t>
      </w:r>
      <w:r w:rsidR="00EF70F0" w:rsidRPr="007B3E05">
        <w:rPr>
          <w:rFonts w:ascii="Calibri" w:hAnsi="Calibri"/>
          <w:b/>
          <w:i/>
          <w:color w:val="auto"/>
          <w:spacing w:val="2"/>
          <w:sz w:val="24"/>
          <w:szCs w:val="24"/>
        </w:rPr>
        <w:t xml:space="preserve">με ποσοστό αναπηρίας 67%, </w:t>
      </w:r>
      <w:r w:rsidR="0063244F" w:rsidRPr="007B3E05">
        <w:rPr>
          <w:rFonts w:ascii="Calibri" w:hAnsi="Calibri"/>
          <w:b/>
          <w:i/>
          <w:color w:val="auto"/>
          <w:spacing w:val="2"/>
          <w:sz w:val="24"/>
          <w:szCs w:val="24"/>
        </w:rPr>
        <w:t>οι οποίοι συνεχίζουν να λαμβάνουν την κύρια και επικουρική σύν</w:t>
      </w:r>
      <w:r w:rsidR="00092667" w:rsidRPr="007B3E05">
        <w:rPr>
          <w:rFonts w:ascii="Calibri" w:hAnsi="Calibri"/>
          <w:b/>
          <w:i/>
          <w:color w:val="auto"/>
          <w:spacing w:val="2"/>
          <w:sz w:val="24"/>
          <w:szCs w:val="24"/>
        </w:rPr>
        <w:t>τ</w:t>
      </w:r>
      <w:r w:rsidR="0063244F" w:rsidRPr="007B3E05">
        <w:rPr>
          <w:rFonts w:ascii="Calibri" w:hAnsi="Calibri"/>
          <w:b/>
          <w:i/>
          <w:color w:val="auto"/>
          <w:spacing w:val="2"/>
          <w:sz w:val="24"/>
          <w:szCs w:val="24"/>
        </w:rPr>
        <w:t>αξη</w:t>
      </w:r>
      <w:r w:rsidR="00092667" w:rsidRPr="007B3E05">
        <w:rPr>
          <w:rFonts w:ascii="Calibri" w:hAnsi="Calibri"/>
          <w:b/>
          <w:i/>
          <w:color w:val="auto"/>
          <w:spacing w:val="2"/>
          <w:sz w:val="24"/>
          <w:szCs w:val="24"/>
        </w:rPr>
        <w:t>, σύμφωνα με τα ισχύοντα πριν τη δημοσίευση του παρόντος νόμου.</w:t>
      </w:r>
      <w:r w:rsidR="002A3C20" w:rsidRPr="007B3E05">
        <w:rPr>
          <w:rFonts w:ascii="Calibri" w:hAnsi="Calibri"/>
          <w:b/>
          <w:i/>
          <w:color w:val="auto"/>
          <w:spacing w:val="2"/>
          <w:sz w:val="24"/>
          <w:szCs w:val="24"/>
        </w:rPr>
        <w:t>»</w:t>
      </w:r>
    </w:p>
    <w:p w:rsidR="00303A57" w:rsidRPr="007B3E05" w:rsidRDefault="0082218E" w:rsidP="00D8396D">
      <w:pPr>
        <w:spacing w:after="0" w:line="240" w:lineRule="auto"/>
        <w:rPr>
          <w:rFonts w:ascii="Calibri" w:hAnsi="Calibri"/>
          <w:color w:val="auto"/>
          <w:spacing w:val="2"/>
          <w:sz w:val="24"/>
          <w:szCs w:val="24"/>
        </w:rPr>
      </w:pPr>
      <w:r w:rsidRPr="007B3E05">
        <w:rPr>
          <w:rFonts w:ascii="Calibri" w:hAnsi="Calibri"/>
          <w:color w:val="auto"/>
          <w:spacing w:val="2"/>
          <w:sz w:val="24"/>
          <w:szCs w:val="24"/>
        </w:rPr>
        <w:t xml:space="preserve"> </w:t>
      </w:r>
    </w:p>
    <w:p w:rsidR="004E5561" w:rsidRPr="007B3E05" w:rsidRDefault="004E5561" w:rsidP="004E5561">
      <w:pPr>
        <w:spacing w:after="0" w:line="240" w:lineRule="auto"/>
        <w:rPr>
          <w:rFonts w:ascii="Calibri" w:hAnsi="Calibri"/>
          <w:b/>
          <w:color w:val="auto"/>
          <w:spacing w:val="2"/>
          <w:sz w:val="24"/>
          <w:szCs w:val="24"/>
        </w:rPr>
      </w:pPr>
      <w:r w:rsidRPr="007B3E05">
        <w:rPr>
          <w:rFonts w:ascii="Calibri" w:hAnsi="Calibri"/>
          <w:b/>
          <w:color w:val="auto"/>
          <w:spacing w:val="2"/>
          <w:sz w:val="24"/>
          <w:szCs w:val="24"/>
        </w:rPr>
        <w:t>Ά</w:t>
      </w:r>
      <w:r w:rsidR="00E11E79" w:rsidRPr="007B3E05">
        <w:rPr>
          <w:rFonts w:ascii="Calibri" w:hAnsi="Calibri"/>
          <w:b/>
          <w:color w:val="auto"/>
          <w:spacing w:val="2"/>
          <w:sz w:val="24"/>
          <w:szCs w:val="24"/>
        </w:rPr>
        <w:t>ρθρο 114</w:t>
      </w:r>
      <w:r w:rsidRPr="007B3E05">
        <w:rPr>
          <w:rFonts w:ascii="Calibri" w:hAnsi="Calibri"/>
          <w:b/>
          <w:color w:val="auto"/>
          <w:spacing w:val="2"/>
          <w:sz w:val="24"/>
          <w:szCs w:val="24"/>
        </w:rPr>
        <w:t xml:space="preserve">: Ρυθμίσεις φορολογίας εισοδήματος </w:t>
      </w:r>
    </w:p>
    <w:p w:rsidR="004E5561" w:rsidRPr="007B3E05" w:rsidRDefault="004E5561" w:rsidP="004E5561">
      <w:pPr>
        <w:spacing w:after="0" w:line="240" w:lineRule="auto"/>
        <w:rPr>
          <w:rFonts w:ascii="Calibri" w:hAnsi="Calibri"/>
          <w:color w:val="auto"/>
          <w:spacing w:val="2"/>
          <w:sz w:val="24"/>
          <w:szCs w:val="24"/>
        </w:rPr>
      </w:pPr>
    </w:p>
    <w:p w:rsidR="004E5561" w:rsidRPr="007B3E05" w:rsidRDefault="004E5561" w:rsidP="004E5561">
      <w:pPr>
        <w:spacing w:after="0" w:line="240" w:lineRule="auto"/>
        <w:rPr>
          <w:rFonts w:ascii="Calibri" w:hAnsi="Calibri"/>
          <w:color w:val="auto"/>
          <w:spacing w:val="2"/>
          <w:sz w:val="24"/>
          <w:szCs w:val="24"/>
        </w:rPr>
      </w:pPr>
      <w:r w:rsidRPr="007B3E05">
        <w:rPr>
          <w:rFonts w:ascii="Calibri" w:hAnsi="Calibri"/>
          <w:b/>
          <w:color w:val="auto"/>
          <w:spacing w:val="2"/>
          <w:sz w:val="24"/>
          <w:szCs w:val="24"/>
        </w:rPr>
        <w:t>Παράγραφος 4:</w:t>
      </w:r>
      <w:r w:rsidR="00E11E79" w:rsidRPr="007B3E05">
        <w:rPr>
          <w:rFonts w:ascii="Calibri" w:hAnsi="Calibri"/>
          <w:color w:val="auto"/>
          <w:spacing w:val="2"/>
          <w:sz w:val="24"/>
          <w:szCs w:val="24"/>
        </w:rPr>
        <w:t xml:space="preserve"> Στην παρ. 4 του άρθρου 114</w:t>
      </w:r>
      <w:r w:rsidRPr="007B3E05">
        <w:rPr>
          <w:rFonts w:ascii="Calibri" w:hAnsi="Calibri"/>
          <w:color w:val="auto"/>
          <w:spacing w:val="2"/>
          <w:sz w:val="24"/>
          <w:szCs w:val="24"/>
        </w:rPr>
        <w:t xml:space="preserve"> με την οποία τροποποιείται το άρθρο 29 του ν. 4172/2013 ζητούμε να προβλεφθεί ευνοϊκή φορολογική μεταχείριση των ατόμων με αναπηρία που ασκούν επιχειρηματική δραστηριότητα  όπως ισχύει και για τα άτομα με αναπηρία που έχουν εισόδημα από μισθούς και συντάξεις. </w:t>
      </w:r>
    </w:p>
    <w:p w:rsidR="004E5561" w:rsidRPr="007B3E05" w:rsidRDefault="004E5561" w:rsidP="004E5561">
      <w:pPr>
        <w:spacing w:after="0" w:line="240" w:lineRule="auto"/>
        <w:rPr>
          <w:rFonts w:ascii="Calibri" w:hAnsi="Calibri"/>
          <w:color w:val="auto"/>
          <w:spacing w:val="2"/>
          <w:sz w:val="24"/>
          <w:szCs w:val="24"/>
        </w:rPr>
      </w:pPr>
    </w:p>
    <w:p w:rsidR="004E5561" w:rsidRPr="007B3E05" w:rsidRDefault="004E5561" w:rsidP="004E5561">
      <w:pPr>
        <w:spacing w:after="0" w:line="240" w:lineRule="auto"/>
        <w:rPr>
          <w:rFonts w:ascii="Calibri" w:hAnsi="Calibri"/>
          <w:b/>
          <w:color w:val="auto"/>
          <w:spacing w:val="2"/>
          <w:sz w:val="24"/>
          <w:szCs w:val="24"/>
        </w:rPr>
      </w:pPr>
      <w:r w:rsidRPr="007B3E05">
        <w:rPr>
          <w:rFonts w:ascii="Calibri" w:hAnsi="Calibri"/>
          <w:b/>
          <w:color w:val="auto"/>
          <w:spacing w:val="2"/>
          <w:sz w:val="24"/>
          <w:szCs w:val="24"/>
        </w:rPr>
        <w:t xml:space="preserve">Βάσει των ανωτέρω ζητούμε να προστεθεί η ακόλουθη παράγραφος: </w:t>
      </w:r>
    </w:p>
    <w:p w:rsidR="004E5561" w:rsidRPr="007B3E05" w:rsidRDefault="004E5561" w:rsidP="004E5561">
      <w:pPr>
        <w:spacing w:after="0" w:line="240" w:lineRule="auto"/>
        <w:rPr>
          <w:rFonts w:ascii="Calibri" w:hAnsi="Calibri"/>
          <w:b/>
          <w:color w:val="auto"/>
          <w:spacing w:val="2"/>
          <w:sz w:val="24"/>
          <w:szCs w:val="24"/>
        </w:rPr>
      </w:pPr>
    </w:p>
    <w:p w:rsidR="004E5561" w:rsidRPr="007B3E05" w:rsidRDefault="004E5561" w:rsidP="004E5561">
      <w:pPr>
        <w:spacing w:after="0" w:line="240" w:lineRule="auto"/>
        <w:rPr>
          <w:rFonts w:ascii="Calibri" w:hAnsi="Calibri"/>
          <w:color w:val="auto"/>
          <w:spacing w:val="2"/>
          <w:sz w:val="24"/>
          <w:szCs w:val="24"/>
        </w:rPr>
      </w:pPr>
      <w:r w:rsidRPr="007B3E05">
        <w:rPr>
          <w:rFonts w:ascii="Calibri" w:hAnsi="Calibri"/>
          <w:b/>
          <w:color w:val="auto"/>
          <w:spacing w:val="2"/>
          <w:sz w:val="24"/>
          <w:szCs w:val="24"/>
        </w:rPr>
        <w:t xml:space="preserve">«Στο άρθρο 29 του ν. 4172/2013 στο τέλος της παρ. 2 προστίθεται παράγραφος ως εξής: </w:t>
      </w:r>
    </w:p>
    <w:p w:rsidR="004E5561" w:rsidRPr="007B3E05" w:rsidRDefault="004E5561" w:rsidP="004E5561">
      <w:pPr>
        <w:spacing w:after="0" w:line="240" w:lineRule="auto"/>
        <w:rPr>
          <w:rFonts w:ascii="Calibri" w:hAnsi="Calibri"/>
          <w:color w:val="auto"/>
          <w:spacing w:val="2"/>
          <w:sz w:val="24"/>
          <w:szCs w:val="24"/>
        </w:rPr>
      </w:pPr>
    </w:p>
    <w:p w:rsidR="004E5561" w:rsidRPr="007B3E05" w:rsidRDefault="004E5561" w:rsidP="004E5561">
      <w:pPr>
        <w:spacing w:after="0" w:line="240" w:lineRule="auto"/>
        <w:rPr>
          <w:rFonts w:ascii="Calibri" w:hAnsi="Calibri"/>
          <w:color w:val="auto"/>
          <w:spacing w:val="2"/>
          <w:sz w:val="24"/>
          <w:szCs w:val="24"/>
        </w:rPr>
      </w:pPr>
      <w:r w:rsidRPr="007B3E05">
        <w:rPr>
          <w:rFonts w:ascii="Calibri" w:hAnsi="Calibri"/>
          <w:b/>
          <w:bCs/>
          <w:color w:val="auto"/>
          <w:spacing w:val="2"/>
          <w:sz w:val="24"/>
          <w:szCs w:val="24"/>
        </w:rPr>
        <w:t>Για τα φυσικά πρόσωπα με πρώτη δήλωση έναρξης επιτηδεύματος από 1ης Ιανουαρίου 2013 και για τα έξι  (6) πρώτα έτη</w:t>
      </w:r>
      <w:r w:rsidRPr="007B3E05">
        <w:rPr>
          <w:rFonts w:ascii="Calibri" w:hAnsi="Calibri"/>
          <w:color w:val="auto"/>
          <w:spacing w:val="2"/>
          <w:sz w:val="24"/>
          <w:szCs w:val="24"/>
        </w:rPr>
        <w:t xml:space="preserve"> άσκησης της δραστηριότητάς τους ο φορολογικός συντελεστής του πρώτου κλιμακίου της κλίμακας της </w:t>
      </w:r>
      <w:hyperlink r:id="rId14" w:anchor="!/?article=29&amp;paragraph=1&amp;bn=1" w:history="1">
        <w:r w:rsidRPr="007B3E05">
          <w:rPr>
            <w:rStyle w:val="-"/>
            <w:color w:val="auto"/>
          </w:rPr>
          <w:t>παραγράφου 1</w:t>
        </w:r>
      </w:hyperlink>
      <w:r w:rsidRPr="007B3E05">
        <w:rPr>
          <w:color w:val="auto"/>
        </w:rPr>
        <w:t xml:space="preserve"> </w:t>
      </w:r>
      <w:r w:rsidRPr="007B3E05">
        <w:rPr>
          <w:rFonts w:ascii="Calibri" w:hAnsi="Calibri"/>
          <w:b/>
          <w:bCs/>
          <w:color w:val="auto"/>
          <w:spacing w:val="2"/>
          <w:sz w:val="24"/>
          <w:szCs w:val="24"/>
        </w:rPr>
        <w:t>μειώνεται κατά πενήντα τοις εκατό (50%), εφόσον</w:t>
      </w:r>
      <w:r w:rsidRPr="007B3E05">
        <w:rPr>
          <w:rFonts w:ascii="Calibri" w:hAnsi="Calibri"/>
          <w:color w:val="auto"/>
          <w:spacing w:val="2"/>
          <w:sz w:val="24"/>
          <w:szCs w:val="24"/>
        </w:rPr>
        <w:t xml:space="preserve"> το ετήσιο ακαθάριστο εισόδημά τους από επιχειρηματική δραστηριότητα </w:t>
      </w:r>
      <w:r w:rsidRPr="007B3E05">
        <w:rPr>
          <w:rFonts w:ascii="Calibri" w:hAnsi="Calibri"/>
          <w:b/>
          <w:bCs/>
          <w:color w:val="auto"/>
          <w:spacing w:val="2"/>
          <w:sz w:val="24"/>
          <w:szCs w:val="24"/>
        </w:rPr>
        <w:t>δεν υπερβαίνει τις δέκα πέντε χιλιάδες (15.000) ευρώ.»</w:t>
      </w:r>
    </w:p>
    <w:p w:rsidR="004E5561" w:rsidRPr="007B3E05" w:rsidRDefault="004E5561" w:rsidP="004E5561">
      <w:pPr>
        <w:spacing w:after="0" w:line="240" w:lineRule="auto"/>
        <w:rPr>
          <w:rFonts w:ascii="Calibri" w:hAnsi="Calibri"/>
          <w:color w:val="auto"/>
          <w:spacing w:val="2"/>
          <w:sz w:val="24"/>
          <w:szCs w:val="24"/>
        </w:rPr>
      </w:pPr>
    </w:p>
    <w:p w:rsidR="0082218E" w:rsidRPr="007B3E05" w:rsidRDefault="004E5561" w:rsidP="004E5561">
      <w:pPr>
        <w:spacing w:after="0" w:line="240" w:lineRule="auto"/>
        <w:rPr>
          <w:rFonts w:ascii="Calibri" w:hAnsi="Calibri"/>
          <w:color w:val="auto"/>
          <w:spacing w:val="2"/>
          <w:sz w:val="24"/>
          <w:szCs w:val="24"/>
        </w:rPr>
      </w:pPr>
      <w:r w:rsidRPr="007B3E05">
        <w:rPr>
          <w:rFonts w:ascii="Calibri" w:hAnsi="Calibri"/>
          <w:b/>
          <w:color w:val="auto"/>
          <w:spacing w:val="2"/>
          <w:sz w:val="24"/>
          <w:szCs w:val="24"/>
        </w:rPr>
        <w:t>Παράγραφος 6: Στο τέλος της παρ. 6 του άρθρου 137 του παρόντος νομοσχεδίου</w:t>
      </w:r>
      <w:r w:rsidRPr="007B3E05">
        <w:rPr>
          <w:rFonts w:ascii="Calibri" w:hAnsi="Calibri"/>
          <w:color w:val="auto"/>
          <w:spacing w:val="2"/>
          <w:sz w:val="24"/>
          <w:szCs w:val="24"/>
        </w:rPr>
        <w:t xml:space="preserve"> προτείνουμε βάσει της αρχής της αναλογικής ισότητας (παρ. 4 άρθρο 1 του Συντάγματος) να εφαρμοστεί ανάλογη μείωση του φόρου όπως για τα εισοδήματα από εργασία και συντάξεις (άρθρο 16 και 17 του ν. 4172/2013)  είτε του ποσού που αναλογεί είτε του φορολογικού συντελεστή, σε πρόσωπα που έχουν ποσοστό αναπηρίας τουλάχιστον 67% </w:t>
      </w:r>
      <w:r w:rsidRPr="007B3E05">
        <w:rPr>
          <w:rFonts w:ascii="Calibri" w:hAnsi="Calibri"/>
          <w:b/>
          <w:color w:val="auto"/>
          <w:spacing w:val="2"/>
          <w:sz w:val="24"/>
          <w:szCs w:val="24"/>
        </w:rPr>
        <w:t>και το μόνο έσοδό τους προέρχεται από εκμίσθωση ακινήτου</w:t>
      </w:r>
      <w:r w:rsidRPr="007B3E05">
        <w:rPr>
          <w:rFonts w:ascii="Calibri" w:hAnsi="Calibri"/>
          <w:color w:val="auto"/>
          <w:spacing w:val="2"/>
          <w:sz w:val="24"/>
          <w:szCs w:val="24"/>
        </w:rPr>
        <w:t>.  Ως παράδειγμα αναφέρουμε δωρεές από συγγενικά πρόσωπα σε άτομα με βαριά αναπηρία, τα οποία δεν εργάζονται ή δεν λαμβάνουν σύνταξη, προκειμένου να προστατευτούν στο υπόλοιπο του βίου τους.</w:t>
      </w:r>
    </w:p>
    <w:p w:rsidR="004E5561" w:rsidRPr="007B3E05" w:rsidRDefault="004E5561" w:rsidP="004E5561">
      <w:pPr>
        <w:spacing w:after="0" w:line="240" w:lineRule="auto"/>
        <w:rPr>
          <w:rFonts w:ascii="Calibri" w:hAnsi="Calibri"/>
          <w:b/>
          <w:color w:val="auto"/>
          <w:spacing w:val="2"/>
          <w:sz w:val="24"/>
          <w:szCs w:val="24"/>
        </w:rPr>
      </w:pPr>
      <w:r w:rsidRPr="007B3E05">
        <w:rPr>
          <w:rFonts w:ascii="Calibri" w:hAnsi="Calibri"/>
          <w:color w:val="auto"/>
          <w:spacing w:val="2"/>
          <w:sz w:val="24"/>
          <w:szCs w:val="24"/>
        </w:rPr>
        <w:t>Επίσης, για την ενίσχυση των σωματείων ΑμεΑ και των οικογενειών τους, πρωτοβάθμιων δευτεροβάθμιων σωματείων που ανήκουν στην Ε.Σ.Α.μεΑ. και της ιδίας της Ε.Σ.Α.μεΑ. ζητούμε να εξετάσετε την απαλλαγή φόρου των εσόδων των ανωτέρω σωματείων ατόμων με αναπηρία  και των οικογενειών τους, οι οποίοι εκμισθώνουν ακίνητα ή ΤΑΧΙ διασκευασμένα κατάλληλα για την μετακίνηση ατόμων με κινητική αναπηρία, και υπό την προϋπόθεση ότι αυτά τα έσοδα διατίθενται για κοινωνικούς σκοπούς που εξυπηρετούν τις ανάγκες των μελών των συλλόγων.</w:t>
      </w:r>
    </w:p>
    <w:p w:rsidR="004E5561" w:rsidRPr="007B3E05" w:rsidRDefault="004E5561" w:rsidP="004E5561">
      <w:pPr>
        <w:spacing w:after="0" w:line="240" w:lineRule="auto"/>
        <w:rPr>
          <w:rFonts w:ascii="Calibri" w:hAnsi="Calibri"/>
          <w:color w:val="auto"/>
          <w:spacing w:val="2"/>
          <w:sz w:val="24"/>
          <w:szCs w:val="24"/>
        </w:rPr>
      </w:pPr>
    </w:p>
    <w:p w:rsidR="004E5561" w:rsidRPr="007B3E05" w:rsidRDefault="004E5561" w:rsidP="004E5561">
      <w:pPr>
        <w:spacing w:after="0" w:line="240" w:lineRule="auto"/>
        <w:rPr>
          <w:rFonts w:ascii="Calibri" w:hAnsi="Calibri"/>
          <w:bCs/>
          <w:color w:val="auto"/>
          <w:spacing w:val="2"/>
          <w:sz w:val="24"/>
          <w:szCs w:val="24"/>
        </w:rPr>
      </w:pPr>
      <w:r w:rsidRPr="007B3E05">
        <w:rPr>
          <w:rFonts w:ascii="Calibri" w:hAnsi="Calibri"/>
          <w:b/>
          <w:color w:val="auto"/>
          <w:spacing w:val="2"/>
          <w:sz w:val="24"/>
          <w:szCs w:val="24"/>
        </w:rPr>
        <w:t>Παράγραφος 8</w:t>
      </w:r>
      <w:r w:rsidRPr="007B3E05">
        <w:rPr>
          <w:rFonts w:ascii="Calibri" w:hAnsi="Calibri"/>
          <w:bCs/>
          <w:color w:val="auto"/>
          <w:spacing w:val="2"/>
          <w:sz w:val="24"/>
          <w:szCs w:val="24"/>
        </w:rPr>
        <w:t>:</w:t>
      </w:r>
      <w:r w:rsidRPr="007B3E05">
        <w:rPr>
          <w:rFonts w:ascii="Calibri" w:hAnsi="Calibri"/>
          <w:b/>
          <w:bCs/>
          <w:color w:val="auto"/>
          <w:spacing w:val="2"/>
          <w:sz w:val="24"/>
          <w:szCs w:val="24"/>
        </w:rPr>
        <w:t xml:space="preserve"> </w:t>
      </w:r>
      <w:r w:rsidRPr="007B3E05">
        <w:rPr>
          <w:rFonts w:ascii="Calibri" w:hAnsi="Calibri"/>
          <w:bCs/>
          <w:color w:val="auto"/>
          <w:spacing w:val="2"/>
          <w:sz w:val="24"/>
          <w:szCs w:val="24"/>
        </w:rPr>
        <w:t xml:space="preserve">Στο προστιθέμενο άρθρο  43 Α ¨Επιβολή ειδικής εισφοράς αλληλεγγύης στα φυσικά πρόσωπα¨ </w:t>
      </w:r>
      <w:r w:rsidRPr="007B3E05">
        <w:rPr>
          <w:rFonts w:ascii="Calibri" w:hAnsi="Calibri"/>
          <w:b/>
          <w:bCs/>
          <w:color w:val="auto"/>
          <w:spacing w:val="2"/>
          <w:sz w:val="24"/>
          <w:szCs w:val="24"/>
        </w:rPr>
        <w:t xml:space="preserve">καταθέτουμε πάγια πρότασή μας </w:t>
      </w:r>
      <w:r w:rsidRPr="007B3E05">
        <w:rPr>
          <w:rFonts w:ascii="Calibri" w:hAnsi="Calibri"/>
          <w:bCs/>
          <w:color w:val="auto"/>
          <w:spacing w:val="2"/>
          <w:sz w:val="24"/>
          <w:szCs w:val="24"/>
        </w:rPr>
        <w:t xml:space="preserve">η οποία </w:t>
      </w:r>
      <w:r w:rsidRPr="007B3E05">
        <w:rPr>
          <w:rFonts w:ascii="Calibri" w:hAnsi="Calibri"/>
          <w:bCs/>
          <w:color w:val="auto"/>
          <w:spacing w:val="2"/>
          <w:sz w:val="24"/>
          <w:szCs w:val="24"/>
        </w:rPr>
        <w:lastRenderedPageBreak/>
        <w:t xml:space="preserve">αφορά στη εξαίρεση των ατόμων με ποσοστό αναπηρίας 80% </w:t>
      </w:r>
      <w:r w:rsidRPr="007B3E05">
        <w:rPr>
          <w:rFonts w:ascii="Calibri" w:hAnsi="Calibri"/>
          <w:b/>
          <w:bCs/>
          <w:color w:val="auto"/>
          <w:spacing w:val="2"/>
          <w:sz w:val="24"/>
          <w:szCs w:val="24"/>
        </w:rPr>
        <w:t>ανεξαρτήτως κατηγορίας αναπηρίας</w:t>
      </w:r>
      <w:r w:rsidRPr="007B3E05">
        <w:rPr>
          <w:rFonts w:ascii="Calibri" w:hAnsi="Calibri"/>
          <w:bCs/>
          <w:color w:val="auto"/>
          <w:spacing w:val="2"/>
          <w:sz w:val="24"/>
          <w:szCs w:val="24"/>
        </w:rPr>
        <w:t xml:space="preserve"> από την καταβολή της ειδικής εισφοράς αλληλεγγύης. Άλλωστε ο νομοθέτης ήδη έχει προβλέψει βάσει των διατάξεων της παρ. 2</w:t>
      </w:r>
      <w:r w:rsidRPr="007B3E05">
        <w:rPr>
          <w:rFonts w:ascii="Calibri" w:hAnsi="Calibri"/>
          <w:bCs/>
          <w:color w:val="auto"/>
          <w:spacing w:val="2"/>
          <w:sz w:val="24"/>
          <w:szCs w:val="24"/>
          <w:vertAlign w:val="superscript"/>
        </w:rPr>
        <w:t>ε</w:t>
      </w:r>
      <w:r w:rsidRPr="007B3E05">
        <w:rPr>
          <w:rFonts w:ascii="Calibri" w:hAnsi="Calibri"/>
          <w:bCs/>
          <w:color w:val="auto"/>
          <w:spacing w:val="2"/>
          <w:sz w:val="24"/>
          <w:szCs w:val="24"/>
        </w:rPr>
        <w:t xml:space="preserve"> του άρθρου 14 την απαλλαγή τους από το φόρο που αντιστοιχεί σε εισοδήματα από μισθούς συντάξεις και πάγια αντιμισθία.  Ως εκ τούτου ζητούμε το πρώτο εδάφιο της περ. 2 της </w:t>
      </w:r>
      <w:proofErr w:type="spellStart"/>
      <w:r w:rsidRPr="007B3E05">
        <w:rPr>
          <w:rFonts w:ascii="Calibri" w:hAnsi="Calibri"/>
          <w:bCs/>
          <w:color w:val="auto"/>
          <w:spacing w:val="2"/>
          <w:sz w:val="24"/>
          <w:szCs w:val="24"/>
        </w:rPr>
        <w:t>παρ</w:t>
      </w:r>
      <w:proofErr w:type="spellEnd"/>
      <w:r w:rsidRPr="007B3E05">
        <w:rPr>
          <w:rFonts w:ascii="Calibri" w:hAnsi="Calibri"/>
          <w:bCs/>
          <w:color w:val="auto"/>
          <w:spacing w:val="2"/>
          <w:sz w:val="24"/>
          <w:szCs w:val="24"/>
        </w:rPr>
        <w:t xml:space="preserve"> 8 του υπό συζήτηση άρθρου 137 να διατυπωθεί ως εξής: </w:t>
      </w:r>
    </w:p>
    <w:p w:rsidR="004E5561" w:rsidRPr="007B3E05" w:rsidRDefault="004E5561" w:rsidP="004E5561">
      <w:pPr>
        <w:spacing w:after="0" w:line="240" w:lineRule="auto"/>
        <w:rPr>
          <w:rFonts w:ascii="Calibri" w:hAnsi="Calibri"/>
          <w:color w:val="auto"/>
          <w:spacing w:val="2"/>
          <w:sz w:val="24"/>
          <w:szCs w:val="24"/>
        </w:rPr>
      </w:pPr>
      <w:r w:rsidRPr="007B3E05">
        <w:rPr>
          <w:rFonts w:ascii="Calibri" w:hAnsi="Calibri"/>
          <w:b/>
          <w:bCs/>
          <w:color w:val="auto"/>
          <w:spacing w:val="2"/>
          <w:sz w:val="24"/>
          <w:szCs w:val="24"/>
        </w:rPr>
        <w:t>[</w:t>
      </w:r>
      <w:r w:rsidRPr="007B3E05">
        <w:rPr>
          <w:rFonts w:ascii="Calibri" w:hAnsi="Calibri"/>
          <w:color w:val="auto"/>
          <w:spacing w:val="2"/>
          <w:sz w:val="24"/>
          <w:szCs w:val="24"/>
        </w:rPr>
        <w:t>Προστίθεται νέο άρθρο μετά το άρθρο 43 του ΚΦΕ, ως εξής:</w:t>
      </w:r>
    </w:p>
    <w:p w:rsidR="004E5561" w:rsidRPr="007B3E05" w:rsidRDefault="004E5561" w:rsidP="004E5561">
      <w:pPr>
        <w:spacing w:after="0" w:line="240" w:lineRule="auto"/>
        <w:rPr>
          <w:rFonts w:ascii="Calibri" w:hAnsi="Calibri"/>
          <w:color w:val="auto"/>
          <w:spacing w:val="2"/>
          <w:sz w:val="24"/>
          <w:szCs w:val="24"/>
        </w:rPr>
      </w:pPr>
    </w:p>
    <w:p w:rsidR="004E5561" w:rsidRPr="007B3E05" w:rsidRDefault="004E5561" w:rsidP="004E5561">
      <w:pPr>
        <w:spacing w:after="0" w:line="240" w:lineRule="auto"/>
        <w:rPr>
          <w:rFonts w:ascii="Calibri" w:hAnsi="Calibri"/>
          <w:b/>
          <w:bCs/>
          <w:color w:val="auto"/>
          <w:spacing w:val="2"/>
          <w:sz w:val="24"/>
          <w:szCs w:val="24"/>
        </w:rPr>
      </w:pPr>
      <w:r w:rsidRPr="007B3E05">
        <w:rPr>
          <w:rFonts w:ascii="Calibri" w:hAnsi="Calibri"/>
          <w:b/>
          <w:bCs/>
          <w:color w:val="auto"/>
          <w:spacing w:val="2"/>
          <w:sz w:val="24"/>
          <w:szCs w:val="24"/>
        </w:rPr>
        <w:t>«Άρθρο 43 Α Επιβολή ειδικής εισφοράς αλληλεγγύης στα φυσικά πρόσωπα</w:t>
      </w:r>
    </w:p>
    <w:p w:rsidR="004E5561" w:rsidRPr="007B3E05" w:rsidRDefault="004E5561" w:rsidP="004E5561">
      <w:pPr>
        <w:spacing w:after="0" w:line="240" w:lineRule="auto"/>
        <w:rPr>
          <w:rFonts w:ascii="Calibri" w:hAnsi="Calibri"/>
          <w:bCs/>
          <w:i/>
          <w:color w:val="auto"/>
          <w:spacing w:val="2"/>
          <w:sz w:val="24"/>
          <w:szCs w:val="24"/>
        </w:rPr>
      </w:pPr>
      <w:r w:rsidRPr="007B3E05">
        <w:rPr>
          <w:rFonts w:ascii="Calibri" w:hAnsi="Calibri"/>
          <w:b/>
          <w:i/>
          <w:color w:val="auto"/>
          <w:spacing w:val="2"/>
          <w:sz w:val="24"/>
          <w:szCs w:val="24"/>
        </w:rPr>
        <w:t xml:space="preserve">2.  Εξαιρούνται και δεν </w:t>
      </w:r>
      <w:proofErr w:type="spellStart"/>
      <w:r w:rsidRPr="007B3E05">
        <w:rPr>
          <w:rFonts w:ascii="Calibri" w:hAnsi="Calibri"/>
          <w:b/>
          <w:i/>
          <w:color w:val="auto"/>
          <w:spacing w:val="2"/>
          <w:sz w:val="24"/>
          <w:szCs w:val="24"/>
        </w:rPr>
        <w:t>προσμετρώνται</w:t>
      </w:r>
      <w:proofErr w:type="spellEnd"/>
      <w:r w:rsidRPr="007B3E05">
        <w:rPr>
          <w:rFonts w:ascii="Calibri" w:hAnsi="Calibri"/>
          <w:b/>
          <w:i/>
          <w:color w:val="auto"/>
          <w:spacing w:val="2"/>
          <w:sz w:val="24"/>
          <w:szCs w:val="24"/>
        </w:rPr>
        <w:t xml:space="preserve"> τα εισοδήματα των προσώπων που είναι δικαιούχοι της δ) και ε) της παρ. 2 του άρθρου 14 του ν. 4173/2013 καθώς και τα εισοδήματα των προσώπων που έχουν στη φροντίδα τους άτομα με αναπηρία που θεωρούνται εξαρτώμενα μέλη βάσει του ισχύοντος ΚΦΕ, ……………..]</w:t>
      </w:r>
      <w:r w:rsidR="0082218E" w:rsidRPr="007B3E05">
        <w:rPr>
          <w:rFonts w:ascii="Calibri" w:hAnsi="Calibri"/>
          <w:b/>
          <w:i/>
          <w:color w:val="auto"/>
          <w:spacing w:val="2"/>
          <w:sz w:val="24"/>
          <w:szCs w:val="24"/>
        </w:rPr>
        <w:t xml:space="preserve">. </w:t>
      </w:r>
    </w:p>
    <w:p w:rsidR="004E5561" w:rsidRPr="007B3E05" w:rsidRDefault="004E5561" w:rsidP="004E5561">
      <w:pPr>
        <w:spacing w:after="0" w:line="240" w:lineRule="auto"/>
        <w:rPr>
          <w:rFonts w:ascii="Calibri" w:hAnsi="Calibri"/>
          <w:bCs/>
          <w:color w:val="auto"/>
          <w:spacing w:val="2"/>
          <w:sz w:val="24"/>
          <w:szCs w:val="24"/>
        </w:rPr>
      </w:pPr>
    </w:p>
    <w:p w:rsidR="004E5561" w:rsidRPr="007B3E05" w:rsidRDefault="004E5561" w:rsidP="004E5561">
      <w:pPr>
        <w:spacing w:after="0" w:line="240" w:lineRule="auto"/>
        <w:rPr>
          <w:rFonts w:ascii="Calibri" w:hAnsi="Calibri"/>
          <w:bCs/>
          <w:color w:val="auto"/>
          <w:spacing w:val="2"/>
          <w:sz w:val="24"/>
          <w:szCs w:val="24"/>
        </w:rPr>
      </w:pPr>
      <w:r w:rsidRPr="007B3E05">
        <w:rPr>
          <w:rFonts w:ascii="Calibri" w:hAnsi="Calibri"/>
          <w:bCs/>
          <w:color w:val="auto"/>
          <w:spacing w:val="2"/>
          <w:sz w:val="24"/>
          <w:szCs w:val="24"/>
        </w:rPr>
        <w:t xml:space="preserve">Δοθείσης της ευκαιρίας καταθέτουμε πάγιες φορολογικές προτάσεις της </w:t>
      </w:r>
      <w:proofErr w:type="spellStart"/>
      <w:r w:rsidRPr="007B3E05">
        <w:rPr>
          <w:rFonts w:ascii="Calibri" w:hAnsi="Calibri"/>
          <w:bCs/>
          <w:color w:val="auto"/>
          <w:spacing w:val="2"/>
          <w:sz w:val="24"/>
          <w:szCs w:val="24"/>
        </w:rPr>
        <w:t>Ε.Σ.ΑμεΑ</w:t>
      </w:r>
      <w:proofErr w:type="spellEnd"/>
      <w:r w:rsidRPr="007B3E05">
        <w:rPr>
          <w:rFonts w:ascii="Calibri" w:hAnsi="Calibri"/>
          <w:bCs/>
          <w:color w:val="auto"/>
          <w:spacing w:val="2"/>
          <w:sz w:val="24"/>
          <w:szCs w:val="24"/>
        </w:rPr>
        <w:t xml:space="preserve"> για την προστασία των ατόμων με αναπηρία και των οικογενειών τους, οι οποίες αφορούν στην τροποποίηση των άρθρων 14 και 17 του ισχύοντος ΚΦΕ ν. 4172/2013: </w:t>
      </w:r>
    </w:p>
    <w:p w:rsidR="00931357" w:rsidRPr="007B3E05" w:rsidRDefault="00931357" w:rsidP="004E5561">
      <w:pPr>
        <w:spacing w:after="0" w:line="240" w:lineRule="auto"/>
        <w:rPr>
          <w:rFonts w:ascii="Calibri" w:hAnsi="Calibri"/>
          <w:bCs/>
          <w:color w:val="auto"/>
          <w:spacing w:val="2"/>
          <w:sz w:val="24"/>
          <w:szCs w:val="24"/>
        </w:rPr>
      </w:pPr>
    </w:p>
    <w:p w:rsidR="004E5561" w:rsidRPr="007B3E05" w:rsidRDefault="004E5561" w:rsidP="004E5561">
      <w:pPr>
        <w:spacing w:after="0" w:line="240" w:lineRule="auto"/>
        <w:rPr>
          <w:rFonts w:ascii="Calibri" w:hAnsi="Calibri"/>
          <w:b/>
          <w:i/>
          <w:color w:val="auto"/>
          <w:spacing w:val="2"/>
          <w:sz w:val="24"/>
          <w:szCs w:val="24"/>
          <w:u w:val="single"/>
        </w:rPr>
      </w:pPr>
      <w:r w:rsidRPr="007B3E05">
        <w:rPr>
          <w:rFonts w:ascii="Calibri" w:hAnsi="Calibri"/>
          <w:b/>
          <w:color w:val="auto"/>
          <w:spacing w:val="2"/>
          <w:sz w:val="24"/>
          <w:szCs w:val="24"/>
        </w:rPr>
        <w:t xml:space="preserve">Ζητούμε στο παρόν νομοσχέδιο να συμπεριληφθεί τροποποίηση  της </w:t>
      </w:r>
      <w:proofErr w:type="spellStart"/>
      <w:r w:rsidRPr="007B3E05">
        <w:rPr>
          <w:rFonts w:ascii="Calibri" w:hAnsi="Calibri"/>
          <w:b/>
          <w:color w:val="auto"/>
          <w:spacing w:val="2"/>
          <w:sz w:val="24"/>
          <w:szCs w:val="24"/>
        </w:rPr>
        <w:t>περ.ε</w:t>
      </w:r>
      <w:proofErr w:type="spellEnd"/>
      <w:r w:rsidRPr="007B3E05">
        <w:rPr>
          <w:rFonts w:ascii="Calibri" w:hAnsi="Calibri"/>
          <w:b/>
          <w:color w:val="auto"/>
          <w:spacing w:val="2"/>
          <w:sz w:val="24"/>
          <w:szCs w:val="24"/>
        </w:rPr>
        <w:t xml:space="preserve">  παρ. 2 του άρθρου 14 του ν. 4172/2013 ως εξής  : </w:t>
      </w:r>
      <w:r w:rsidRPr="007B3E05">
        <w:rPr>
          <w:rFonts w:ascii="Calibri" w:hAnsi="Calibri"/>
          <w:b/>
          <w:i/>
          <w:color w:val="auto"/>
          <w:spacing w:val="2"/>
          <w:sz w:val="24"/>
          <w:szCs w:val="24"/>
        </w:rPr>
        <w:t xml:space="preserve"> « </w:t>
      </w:r>
      <w:r w:rsidRPr="007B3E05">
        <w:rPr>
          <w:rFonts w:ascii="Calibri" w:hAnsi="Calibri"/>
          <w:i/>
          <w:color w:val="auto"/>
          <w:spacing w:val="2"/>
          <w:sz w:val="24"/>
          <w:szCs w:val="24"/>
        </w:rPr>
        <w:t xml:space="preserve">Οι μισθοί , συντάξεις και πάγια αντιμισθία που χορηγούνται σε άτομα με νοητική και σωματική αναπηρία με ποσοστό αναπηρίας τουλάχιστον 80% </w:t>
      </w:r>
      <w:r w:rsidRPr="007B3E05">
        <w:rPr>
          <w:rFonts w:ascii="Calibri" w:hAnsi="Calibri"/>
          <w:b/>
          <w:i/>
          <w:color w:val="auto"/>
          <w:spacing w:val="2"/>
          <w:sz w:val="24"/>
          <w:szCs w:val="24"/>
          <w:u w:val="single"/>
        </w:rPr>
        <w:t xml:space="preserve">και πρόσωπα που βαρύνονται φορολογικά με άτομα με νοητική και σωματική αναπηρία που έχουν ποσοστό αναπηρίας τουλάχιστον 80%» </w:t>
      </w:r>
    </w:p>
    <w:p w:rsidR="004E5561" w:rsidRPr="007B3E05" w:rsidRDefault="004E5561" w:rsidP="004E5561">
      <w:pPr>
        <w:spacing w:after="0" w:line="240" w:lineRule="auto"/>
        <w:rPr>
          <w:rFonts w:ascii="Calibri" w:hAnsi="Calibri"/>
          <w:b/>
          <w:color w:val="auto"/>
          <w:spacing w:val="2"/>
          <w:sz w:val="24"/>
          <w:szCs w:val="24"/>
        </w:rPr>
      </w:pPr>
    </w:p>
    <w:p w:rsidR="004E5561" w:rsidRPr="007B3E05" w:rsidRDefault="004E5561" w:rsidP="004E5561">
      <w:pPr>
        <w:spacing w:after="0" w:line="240" w:lineRule="auto"/>
        <w:rPr>
          <w:rFonts w:ascii="Calibri" w:hAnsi="Calibri"/>
          <w:color w:val="auto"/>
          <w:spacing w:val="2"/>
          <w:sz w:val="24"/>
          <w:szCs w:val="24"/>
        </w:rPr>
      </w:pPr>
      <w:r w:rsidRPr="007B3E05">
        <w:rPr>
          <w:rFonts w:ascii="Calibri" w:hAnsi="Calibri"/>
          <w:b/>
          <w:color w:val="auto"/>
          <w:spacing w:val="2"/>
          <w:sz w:val="24"/>
          <w:szCs w:val="24"/>
        </w:rPr>
        <w:t>Αιτιολόγηση: Ζητούμε να προστεθεί η συγκεκριμένη παράγραφος για να προστατευτούν οι οι</w:t>
      </w:r>
      <w:r w:rsidRPr="007B3E05">
        <w:rPr>
          <w:rFonts w:ascii="Calibri" w:hAnsi="Calibri"/>
          <w:color w:val="auto"/>
          <w:spacing w:val="2"/>
          <w:sz w:val="24"/>
          <w:szCs w:val="24"/>
        </w:rPr>
        <w:t xml:space="preserve">κογένειες των ατόμων που έχουν στη φροντίδα τους άτομα με βαριά αναπηρία. </w:t>
      </w:r>
    </w:p>
    <w:p w:rsidR="004E5561" w:rsidRPr="007B3E05" w:rsidRDefault="004E5561" w:rsidP="004E5561">
      <w:pPr>
        <w:spacing w:after="0" w:line="240" w:lineRule="auto"/>
        <w:rPr>
          <w:rFonts w:ascii="Calibri" w:hAnsi="Calibri"/>
          <w:color w:val="auto"/>
          <w:spacing w:val="2"/>
          <w:sz w:val="24"/>
          <w:szCs w:val="24"/>
        </w:rPr>
      </w:pPr>
    </w:p>
    <w:p w:rsidR="005B5480" w:rsidRPr="007B3E05" w:rsidRDefault="004E5561" w:rsidP="0082218E">
      <w:pPr>
        <w:spacing w:after="0" w:line="240" w:lineRule="auto"/>
        <w:rPr>
          <w:rFonts w:asciiTheme="minorHAnsi" w:eastAsia="Calibri" w:hAnsiTheme="minorHAnsi" w:cs="Arial"/>
          <w:color w:val="auto"/>
          <w:sz w:val="24"/>
          <w:szCs w:val="24"/>
        </w:rPr>
      </w:pPr>
      <w:r w:rsidRPr="007B3E05">
        <w:rPr>
          <w:rFonts w:ascii="Calibri" w:hAnsi="Calibri"/>
          <w:b/>
          <w:color w:val="auto"/>
          <w:spacing w:val="2"/>
          <w:sz w:val="24"/>
          <w:szCs w:val="24"/>
        </w:rPr>
        <w:t>Στο άρθρο 17 του ν. 4172/2013 « Πρόσθετες μειώσεις φόρου» για την ουσιαστική προστασία των ατόμων με ποσοστό αναπηρίας τουλάχιστον 67% ζητούμε η</w:t>
      </w:r>
      <w:r w:rsidRPr="007B3E05">
        <w:rPr>
          <w:rFonts w:ascii="Calibri" w:hAnsi="Calibri"/>
          <w:color w:val="auto"/>
          <w:spacing w:val="2"/>
          <w:sz w:val="24"/>
          <w:szCs w:val="24"/>
        </w:rPr>
        <w:t xml:space="preserve"> μείωση φόρου για εξαρτώμενα μέλη να καθορισθεί στο </w:t>
      </w:r>
      <w:r w:rsidRPr="007B3E05">
        <w:rPr>
          <w:rFonts w:ascii="Calibri" w:hAnsi="Calibri"/>
          <w:b/>
          <w:color w:val="auto"/>
          <w:spacing w:val="2"/>
          <w:sz w:val="24"/>
          <w:szCs w:val="24"/>
        </w:rPr>
        <w:t>ποσό των 500€,</w:t>
      </w:r>
      <w:r w:rsidRPr="007B3E05">
        <w:rPr>
          <w:rFonts w:ascii="Calibri" w:hAnsi="Calibri"/>
          <w:color w:val="auto"/>
          <w:spacing w:val="2"/>
          <w:sz w:val="24"/>
          <w:szCs w:val="24"/>
        </w:rPr>
        <w:t xml:space="preserve"> αντί των 200€ όπως ισχύει σήμερ</w:t>
      </w:r>
      <w:r w:rsidR="00931357" w:rsidRPr="007B3E05">
        <w:rPr>
          <w:rFonts w:ascii="Calibri" w:hAnsi="Calibri"/>
          <w:color w:val="auto"/>
          <w:spacing w:val="2"/>
          <w:sz w:val="24"/>
          <w:szCs w:val="24"/>
        </w:rPr>
        <w:t>α.</w:t>
      </w:r>
      <w:r w:rsidR="0082218E" w:rsidRPr="007B3E05">
        <w:rPr>
          <w:rFonts w:asciiTheme="minorHAnsi" w:eastAsia="Calibri" w:hAnsiTheme="minorHAnsi" w:cs="Arial"/>
          <w:color w:val="auto"/>
          <w:sz w:val="24"/>
          <w:szCs w:val="24"/>
        </w:rPr>
        <w:t xml:space="preserve"> </w:t>
      </w:r>
    </w:p>
    <w:p w:rsidR="005B5480" w:rsidRPr="007B3E05" w:rsidRDefault="005B5480" w:rsidP="005B5480">
      <w:pPr>
        <w:spacing w:line="240" w:lineRule="auto"/>
        <w:jc w:val="center"/>
        <w:rPr>
          <w:rFonts w:asciiTheme="minorHAnsi" w:hAnsiTheme="minorHAnsi"/>
          <w:b/>
          <w:color w:val="auto"/>
          <w:sz w:val="24"/>
          <w:szCs w:val="24"/>
        </w:rPr>
      </w:pPr>
      <w:r w:rsidRPr="007B3E05">
        <w:rPr>
          <w:rFonts w:asciiTheme="minorHAnsi" w:hAnsiTheme="minorHAnsi"/>
          <w:b/>
          <w:color w:val="auto"/>
          <w:sz w:val="24"/>
          <w:szCs w:val="24"/>
        </w:rPr>
        <w:t>Με εκτίμηση</w:t>
      </w:r>
    </w:p>
    <w:p w:rsidR="005B5480" w:rsidRPr="007B3E05" w:rsidRDefault="005B5480" w:rsidP="005B5480">
      <w:pPr>
        <w:spacing w:line="240" w:lineRule="auto"/>
        <w:jc w:val="center"/>
        <w:rPr>
          <w:rFonts w:asciiTheme="minorHAnsi" w:hAnsiTheme="minorHAnsi"/>
          <w:b/>
          <w:color w:val="auto"/>
          <w:sz w:val="24"/>
          <w:szCs w:val="24"/>
        </w:rPr>
        <w:sectPr w:rsidR="005B5480" w:rsidRPr="007B3E05" w:rsidSect="00E70687">
          <w:headerReference w:type="default" r:id="rId15"/>
          <w:footerReference w:type="default" r:id="rId16"/>
          <w:type w:val="continuous"/>
          <w:pgSz w:w="11906" w:h="16838"/>
          <w:pgMar w:top="1440" w:right="1800" w:bottom="1440" w:left="1800" w:header="709" w:footer="370" w:gutter="0"/>
          <w:cols w:space="708"/>
          <w:docGrid w:linePitch="360"/>
        </w:sectPr>
      </w:pPr>
    </w:p>
    <w:p w:rsidR="005B5480" w:rsidRPr="007B3E05" w:rsidRDefault="005B5480" w:rsidP="005B5480">
      <w:pPr>
        <w:spacing w:line="240" w:lineRule="auto"/>
        <w:jc w:val="center"/>
        <w:rPr>
          <w:rFonts w:asciiTheme="minorHAnsi" w:hAnsiTheme="minorHAnsi"/>
          <w:b/>
          <w:color w:val="auto"/>
          <w:sz w:val="24"/>
          <w:szCs w:val="24"/>
        </w:rPr>
      </w:pPr>
      <w:r w:rsidRPr="007B3E05">
        <w:rPr>
          <w:rFonts w:asciiTheme="minorHAnsi" w:hAnsiTheme="minorHAnsi"/>
          <w:b/>
          <w:color w:val="auto"/>
          <w:sz w:val="24"/>
          <w:szCs w:val="24"/>
        </w:rPr>
        <w:t>Ο ΠΡΟΕΔΡΟΣ</w:t>
      </w:r>
    </w:p>
    <w:p w:rsidR="005B5480" w:rsidRPr="007B3E05" w:rsidRDefault="005B5480" w:rsidP="005B5480">
      <w:pPr>
        <w:spacing w:line="240" w:lineRule="auto"/>
        <w:jc w:val="center"/>
        <w:rPr>
          <w:rFonts w:asciiTheme="minorHAnsi" w:hAnsiTheme="minorHAnsi"/>
          <w:b/>
          <w:color w:val="auto"/>
          <w:sz w:val="24"/>
          <w:szCs w:val="24"/>
        </w:rPr>
      </w:pPr>
      <w:r w:rsidRPr="007B3E05">
        <w:rPr>
          <w:rFonts w:asciiTheme="minorHAnsi" w:hAnsiTheme="minorHAnsi"/>
          <w:b/>
          <w:color w:val="auto"/>
          <w:sz w:val="24"/>
          <w:szCs w:val="24"/>
        </w:rPr>
        <w:t>Ι. ΒΑΡΔΑΚΑΣΤΑΝΗΣ</w:t>
      </w:r>
    </w:p>
    <w:p w:rsidR="005B5480" w:rsidRPr="007B3E05" w:rsidRDefault="005B5480" w:rsidP="005B5480">
      <w:pPr>
        <w:spacing w:line="240" w:lineRule="auto"/>
        <w:jc w:val="center"/>
        <w:rPr>
          <w:rFonts w:asciiTheme="minorHAnsi" w:hAnsiTheme="minorHAnsi"/>
          <w:b/>
          <w:color w:val="auto"/>
          <w:sz w:val="24"/>
          <w:szCs w:val="24"/>
        </w:rPr>
      </w:pPr>
      <w:r w:rsidRPr="007B3E05">
        <w:rPr>
          <w:rFonts w:asciiTheme="minorHAnsi" w:hAnsiTheme="minorHAnsi"/>
          <w:b/>
          <w:color w:val="auto"/>
          <w:sz w:val="24"/>
          <w:szCs w:val="24"/>
        </w:rPr>
        <w:br w:type="column"/>
      </w:r>
      <w:r w:rsidRPr="007B3E05">
        <w:rPr>
          <w:rFonts w:asciiTheme="minorHAnsi" w:hAnsiTheme="minorHAnsi"/>
          <w:b/>
          <w:color w:val="auto"/>
          <w:sz w:val="24"/>
          <w:szCs w:val="24"/>
        </w:rPr>
        <w:t>Ο ΓΕΝ. ΓΡΑΜΜΑΤΕΑΣ</w:t>
      </w:r>
    </w:p>
    <w:p w:rsidR="005B5480" w:rsidRPr="007B3E05" w:rsidRDefault="005B5480" w:rsidP="005B5480">
      <w:pPr>
        <w:spacing w:line="240" w:lineRule="auto"/>
        <w:jc w:val="center"/>
        <w:rPr>
          <w:rFonts w:asciiTheme="minorHAnsi" w:hAnsiTheme="minorHAnsi"/>
          <w:b/>
          <w:color w:val="auto"/>
          <w:sz w:val="24"/>
          <w:szCs w:val="24"/>
        </w:rPr>
        <w:sectPr w:rsidR="005B5480" w:rsidRPr="007B3E05" w:rsidSect="00E70687">
          <w:type w:val="continuous"/>
          <w:pgSz w:w="11906" w:h="16838"/>
          <w:pgMar w:top="1440" w:right="1800" w:bottom="1440" w:left="1800" w:header="709" w:footer="370" w:gutter="0"/>
          <w:cols w:num="2" w:space="708"/>
          <w:docGrid w:linePitch="360"/>
        </w:sectPr>
      </w:pPr>
      <w:r w:rsidRPr="007B3E05">
        <w:rPr>
          <w:rFonts w:asciiTheme="minorHAnsi" w:hAnsiTheme="minorHAnsi"/>
          <w:b/>
          <w:color w:val="auto"/>
          <w:sz w:val="24"/>
          <w:szCs w:val="24"/>
        </w:rPr>
        <w:t>ΧΡ. ΝΑΣΤΑΣ</w:t>
      </w:r>
    </w:p>
    <w:p w:rsidR="00B816B7" w:rsidRPr="007B3E05" w:rsidRDefault="0015502C" w:rsidP="0082218E">
      <w:pPr>
        <w:spacing w:after="0" w:line="240" w:lineRule="auto"/>
        <w:rPr>
          <w:rFonts w:asciiTheme="minorHAnsi" w:hAnsiTheme="minorHAnsi"/>
          <w:color w:val="auto"/>
          <w:sz w:val="24"/>
          <w:szCs w:val="24"/>
        </w:rPr>
      </w:pPr>
      <w:r w:rsidRPr="007B3E05">
        <w:rPr>
          <w:rFonts w:asciiTheme="minorHAnsi" w:hAnsiTheme="minorHAnsi"/>
          <w:color w:val="auto"/>
          <w:sz w:val="24"/>
          <w:szCs w:val="24"/>
        </w:rPr>
        <w:t xml:space="preserve"> </w:t>
      </w:r>
    </w:p>
    <w:sectPr w:rsidR="00B816B7" w:rsidRPr="007B3E05" w:rsidSect="00E70687">
      <w:headerReference w:type="default" r:id="rId17"/>
      <w:footerReference w:type="default" r:id="rId18"/>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80B" w:rsidRDefault="0050180B" w:rsidP="00A5663B">
      <w:pPr>
        <w:spacing w:after="0" w:line="240" w:lineRule="auto"/>
      </w:pPr>
      <w:r>
        <w:separator/>
      </w:r>
    </w:p>
  </w:endnote>
  <w:endnote w:type="continuationSeparator" w:id="0">
    <w:p w:rsidR="0050180B" w:rsidRDefault="0050180B"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IDFont+F1">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667" w:rsidRDefault="0009266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667" w:rsidRDefault="00092667"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5" name="Εικόνα 5"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667" w:rsidRDefault="00092667">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480" w:rsidRDefault="005B5480" w:rsidP="00811A9B">
    <w:pPr>
      <w:pStyle w:val="a5"/>
      <w:tabs>
        <w:tab w:val="clear" w:pos="8306"/>
        <w:tab w:val="right" w:pos="10065"/>
      </w:tabs>
      <w:ind w:left="-1800" w:right="-1759"/>
    </w:pPr>
    <w:r>
      <w:rPr>
        <w:noProof/>
        <w:lang w:eastAsia="el-GR"/>
      </w:rPr>
      <w:drawing>
        <wp:inline distT="0" distB="0" distL="0" distR="0" wp14:anchorId="0D721706" wp14:editId="6CE9F04F">
          <wp:extent cx="7562850" cy="738506"/>
          <wp:effectExtent l="0" t="0" r="0" b="0"/>
          <wp:docPr id="6" name="Εικόνα 6" descr="ΕΘΝΙΚΗ ΣΥΝΟΜΟΣΠΟΝΔΙΑ ΑΤΟΜΩΝ ΜΕ ΑΝΑΠΗΡΙΑ “Ε.Σ.Α.με.Α.”&#10;&#10;NATIONAL CONFEDERATION OF DISABLED PEOPLE &quot;N.C.D.P&quot;&#10;" title="Υποσέλιδ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xandros\Desktop\Letterhead-BOTTOM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667" w:rsidRDefault="00092667" w:rsidP="00811A9B">
    <w:pPr>
      <w:pStyle w:val="a5"/>
      <w:tabs>
        <w:tab w:val="clear" w:pos="8306"/>
        <w:tab w:val="right" w:pos="10065"/>
      </w:tabs>
      <w:ind w:left="-1800" w:right="-1759"/>
    </w:pPr>
    <w:r>
      <w:rPr>
        <w:noProof/>
        <w:lang w:eastAsia="el-GR"/>
      </w:rPr>
      <w:drawing>
        <wp:inline distT="0" distB="0" distL="0" distR="0" wp14:anchorId="14ADC5B6" wp14:editId="69868BCA">
          <wp:extent cx="7562850" cy="738506"/>
          <wp:effectExtent l="0" t="0" r="0" b="0"/>
          <wp:docPr id="7" name="Εικόνα 7" descr="ΕΘΝΙΚΗ ΣΥΝΟΜΟΣΠΟΝΔΙΑ ΑΤΟΜΩΝ ΜΕ ΑΝΑΠΗΡΙΑ “Ε.Σ.Α.με.Α.”&#10;&#10;NATIONAL CONFEDERATION OF DISABLED PEOPLE &quot;N.C.D.P&quot;&#10;" title="Υποσέλιδ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xandros\Desktop\Letterhead-BOTTOM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80B" w:rsidRDefault="0050180B" w:rsidP="00A5663B">
      <w:pPr>
        <w:spacing w:after="0" w:line="240" w:lineRule="auto"/>
      </w:pPr>
      <w:r>
        <w:separator/>
      </w:r>
    </w:p>
  </w:footnote>
  <w:footnote w:type="continuationSeparator" w:id="0">
    <w:p w:rsidR="0050180B" w:rsidRDefault="0050180B"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667" w:rsidRDefault="0009266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667" w:rsidRPr="00A5663B" w:rsidRDefault="00092667" w:rsidP="00A5663B">
    <w:pPr>
      <w:pStyle w:val="a4"/>
      <w:ind w:left="-1800"/>
      <w:rPr>
        <w:lang w:val="en-US"/>
      </w:rPr>
    </w:pPr>
    <w:r>
      <w:rPr>
        <w:noProof/>
        <w:lang w:eastAsia="el-GR"/>
      </w:rPr>
      <w:drawing>
        <wp:inline distT="0" distB="0" distL="0" distR="0" wp14:anchorId="608AEF16" wp14:editId="4D030006">
          <wp:extent cx="7562850" cy="1438275"/>
          <wp:effectExtent l="0" t="0" r="0" b="9525"/>
          <wp:docPr id="2" name="Εικόνα 2"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667" w:rsidRDefault="00092667">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480" w:rsidRPr="00A5663B" w:rsidRDefault="005B5480" w:rsidP="00412BB7">
    <w:pPr>
      <w:pStyle w:val="a4"/>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7B3E05">
      <w:rPr>
        <w:noProof/>
        <w:lang w:val="en-US"/>
      </w:rPr>
      <w:t>12</w:t>
    </w:r>
    <w:r w:rsidRPr="00412BB7">
      <w:rPr>
        <w:lang w:val="en-U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667" w:rsidRPr="00A5663B" w:rsidRDefault="00092667" w:rsidP="00412BB7">
    <w:pPr>
      <w:pStyle w:val="a4"/>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330B8D">
      <w:rPr>
        <w:noProof/>
        <w:lang w:val="en-US"/>
      </w:rPr>
      <w:t>13</w:t>
    </w:r>
    <w:r w:rsidRPr="00412BB7">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78B7"/>
    <w:multiLevelType w:val="hybridMultilevel"/>
    <w:tmpl w:val="9D1A8C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BB567A"/>
    <w:multiLevelType w:val="hybridMultilevel"/>
    <w:tmpl w:val="B7BE7F6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6692611"/>
    <w:multiLevelType w:val="hybridMultilevel"/>
    <w:tmpl w:val="91D66858"/>
    <w:lvl w:ilvl="0" w:tplc="84E83E86">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7394AD0"/>
    <w:multiLevelType w:val="hybridMultilevel"/>
    <w:tmpl w:val="B07C347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08666F27"/>
    <w:multiLevelType w:val="hybridMultilevel"/>
    <w:tmpl w:val="0F905F9A"/>
    <w:lvl w:ilvl="0" w:tplc="133C3418">
      <w:start w:val="1"/>
      <w:numFmt w:val="decimal"/>
      <w:lvlText w:val="%1."/>
      <w:lvlJc w:val="left"/>
      <w:pPr>
        <w:ind w:left="720" w:hanging="360"/>
      </w:pPr>
      <w:rPr>
        <w:rFonts w:ascii="Calibri" w:eastAsia="Times New Roman" w:hAnsi="Calibri"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8EF7886"/>
    <w:multiLevelType w:val="hybridMultilevel"/>
    <w:tmpl w:val="FAD095A0"/>
    <w:lvl w:ilvl="0" w:tplc="0408000F">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55800C8"/>
    <w:multiLevelType w:val="hybridMultilevel"/>
    <w:tmpl w:val="74B0270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8B75518"/>
    <w:multiLevelType w:val="hybridMultilevel"/>
    <w:tmpl w:val="BCD6E0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EB82C9E"/>
    <w:multiLevelType w:val="hybridMultilevel"/>
    <w:tmpl w:val="EC3E95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6961417"/>
    <w:multiLevelType w:val="hybridMultilevel"/>
    <w:tmpl w:val="910C071E"/>
    <w:lvl w:ilvl="0" w:tplc="9AA0784C">
      <w:start w:val="1"/>
      <w:numFmt w:val="decimal"/>
      <w:lvlText w:val="%1."/>
      <w:lvlJc w:val="left"/>
      <w:pPr>
        <w:ind w:left="1077" w:hanging="360"/>
      </w:pPr>
      <w:rPr>
        <w:rFonts w:hint="default"/>
        <w:b w:val="0"/>
        <w:i w:val="0"/>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10" w15:restartNumberingAfterBreak="0">
    <w:nsid w:val="32285745"/>
    <w:multiLevelType w:val="hybridMultilevel"/>
    <w:tmpl w:val="910C071E"/>
    <w:lvl w:ilvl="0" w:tplc="9AA0784C">
      <w:start w:val="1"/>
      <w:numFmt w:val="decimal"/>
      <w:lvlText w:val="%1."/>
      <w:lvlJc w:val="left"/>
      <w:pPr>
        <w:ind w:left="1077" w:hanging="360"/>
      </w:pPr>
      <w:rPr>
        <w:rFonts w:hint="default"/>
        <w:b w:val="0"/>
        <w:i w:val="0"/>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11" w15:restartNumberingAfterBreak="0">
    <w:nsid w:val="3C7C3204"/>
    <w:multiLevelType w:val="hybridMultilevel"/>
    <w:tmpl w:val="F7063B1C"/>
    <w:lvl w:ilvl="0" w:tplc="2BE664E6">
      <w:start w:val="1"/>
      <w:numFmt w:val="decimal"/>
      <w:lvlText w:val="%1."/>
      <w:lvlJc w:val="left"/>
      <w:pPr>
        <w:ind w:left="720" w:hanging="360"/>
      </w:pPr>
      <w:rPr>
        <w:rFonts w:hint="default"/>
        <w:b w:val="0"/>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FD81001"/>
    <w:multiLevelType w:val="hybridMultilevel"/>
    <w:tmpl w:val="76DC3A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6463281"/>
    <w:multiLevelType w:val="hybridMultilevel"/>
    <w:tmpl w:val="E3F4C7E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48A34B4C"/>
    <w:multiLevelType w:val="hybridMultilevel"/>
    <w:tmpl w:val="23A4CE8E"/>
    <w:lvl w:ilvl="0" w:tplc="0408000F">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DE220D7"/>
    <w:multiLevelType w:val="hybridMultilevel"/>
    <w:tmpl w:val="464C2CB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FBE0102"/>
    <w:multiLevelType w:val="hybridMultilevel"/>
    <w:tmpl w:val="70CA4F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4883299"/>
    <w:multiLevelType w:val="hybridMultilevel"/>
    <w:tmpl w:val="C78AA45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595D042E"/>
    <w:multiLevelType w:val="hybridMultilevel"/>
    <w:tmpl w:val="BEDA439C"/>
    <w:lvl w:ilvl="0" w:tplc="EDCAF0AC">
      <w:start w:val="1"/>
      <w:numFmt w:val="decimal"/>
      <w:lvlText w:val="%1."/>
      <w:lvlJc w:val="left"/>
      <w:pPr>
        <w:ind w:left="717" w:hanging="360"/>
      </w:pPr>
      <w:rPr>
        <w:rFonts w:cs="CIDFont+F1"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19" w15:restartNumberingAfterBreak="0">
    <w:nsid w:val="5A9A02FF"/>
    <w:multiLevelType w:val="hybridMultilevel"/>
    <w:tmpl w:val="92B82D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B353B49"/>
    <w:multiLevelType w:val="hybridMultilevel"/>
    <w:tmpl w:val="910C071E"/>
    <w:lvl w:ilvl="0" w:tplc="9AA0784C">
      <w:start w:val="1"/>
      <w:numFmt w:val="decimal"/>
      <w:lvlText w:val="%1."/>
      <w:lvlJc w:val="left"/>
      <w:pPr>
        <w:ind w:left="1077" w:hanging="360"/>
      </w:pPr>
      <w:rPr>
        <w:rFonts w:hint="default"/>
        <w:b w:val="0"/>
        <w:i w:val="0"/>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21" w15:restartNumberingAfterBreak="0">
    <w:nsid w:val="5DD9192A"/>
    <w:multiLevelType w:val="hybridMultilevel"/>
    <w:tmpl w:val="AD9A8390"/>
    <w:lvl w:ilvl="0" w:tplc="9AA0784C">
      <w:start w:val="1"/>
      <w:numFmt w:val="decimal"/>
      <w:lvlText w:val="%1."/>
      <w:lvlJc w:val="left"/>
      <w:pPr>
        <w:ind w:left="1077" w:hanging="360"/>
      </w:pPr>
      <w:rPr>
        <w:rFonts w:hint="default"/>
        <w:b w:val="0"/>
        <w:i w:val="0"/>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22" w15:restartNumberingAfterBreak="0">
    <w:nsid w:val="5E8901C1"/>
    <w:multiLevelType w:val="hybridMultilevel"/>
    <w:tmpl w:val="94B8C9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7A72F45"/>
    <w:multiLevelType w:val="hybridMultilevel"/>
    <w:tmpl w:val="C4601B62"/>
    <w:lvl w:ilvl="0" w:tplc="A24CCD9E">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15:restartNumberingAfterBreak="0">
    <w:nsid w:val="6CAF4969"/>
    <w:multiLevelType w:val="hybridMultilevel"/>
    <w:tmpl w:val="1FB8451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2014F15"/>
    <w:multiLevelType w:val="hybridMultilevel"/>
    <w:tmpl w:val="0F905F9A"/>
    <w:lvl w:ilvl="0" w:tplc="133C3418">
      <w:start w:val="1"/>
      <w:numFmt w:val="decimal"/>
      <w:lvlText w:val="%1."/>
      <w:lvlJc w:val="left"/>
      <w:pPr>
        <w:ind w:left="720" w:hanging="360"/>
      </w:pPr>
      <w:rPr>
        <w:rFonts w:ascii="Calibri" w:eastAsia="Times New Roman" w:hAnsi="Calibri"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77B7CE3"/>
    <w:multiLevelType w:val="hybridMultilevel"/>
    <w:tmpl w:val="36F0FA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80E7DDE"/>
    <w:multiLevelType w:val="hybridMultilevel"/>
    <w:tmpl w:val="73A03D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8522261"/>
    <w:multiLevelType w:val="hybridMultilevel"/>
    <w:tmpl w:val="0F905F9A"/>
    <w:lvl w:ilvl="0" w:tplc="133C3418">
      <w:start w:val="1"/>
      <w:numFmt w:val="decimal"/>
      <w:lvlText w:val="%1."/>
      <w:lvlJc w:val="left"/>
      <w:pPr>
        <w:ind w:left="720" w:hanging="360"/>
      </w:pPr>
      <w:rPr>
        <w:rFonts w:ascii="Calibri" w:eastAsia="Times New Roman" w:hAnsi="Calibri"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D3F2C08"/>
    <w:multiLevelType w:val="hybridMultilevel"/>
    <w:tmpl w:val="66F411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32"/>
  </w:num>
  <w:num w:numId="2">
    <w:abstractNumId w:val="32"/>
  </w:num>
  <w:num w:numId="3">
    <w:abstractNumId w:val="32"/>
  </w:num>
  <w:num w:numId="4">
    <w:abstractNumId w:val="32"/>
  </w:num>
  <w:num w:numId="5">
    <w:abstractNumId w:val="32"/>
  </w:num>
  <w:num w:numId="6">
    <w:abstractNumId w:val="32"/>
  </w:num>
  <w:num w:numId="7">
    <w:abstractNumId w:val="32"/>
  </w:num>
  <w:num w:numId="8">
    <w:abstractNumId w:val="32"/>
  </w:num>
  <w:num w:numId="9">
    <w:abstractNumId w:val="32"/>
  </w:num>
  <w:num w:numId="10">
    <w:abstractNumId w:val="26"/>
  </w:num>
  <w:num w:numId="11">
    <w:abstractNumId w:val="25"/>
  </w:num>
  <w:num w:numId="12">
    <w:abstractNumId w:val="15"/>
  </w:num>
  <w:num w:numId="13">
    <w:abstractNumId w:val="19"/>
  </w:num>
  <w:num w:numId="14">
    <w:abstractNumId w:val="6"/>
  </w:num>
  <w:num w:numId="15">
    <w:abstractNumId w:val="27"/>
  </w:num>
  <w:num w:numId="16">
    <w:abstractNumId w:val="0"/>
  </w:num>
  <w:num w:numId="17">
    <w:abstractNumId w:val="14"/>
  </w:num>
  <w:num w:numId="18">
    <w:abstractNumId w:val="3"/>
  </w:num>
  <w:num w:numId="19">
    <w:abstractNumId w:val="23"/>
  </w:num>
  <w:num w:numId="20">
    <w:abstractNumId w:val="7"/>
  </w:num>
  <w:num w:numId="21">
    <w:abstractNumId w:val="5"/>
  </w:num>
  <w:num w:numId="22">
    <w:abstractNumId w:val="2"/>
  </w:num>
  <w:num w:numId="23">
    <w:abstractNumId w:val="18"/>
  </w:num>
  <w:num w:numId="24">
    <w:abstractNumId w:val="28"/>
  </w:num>
  <w:num w:numId="25">
    <w:abstractNumId w:val="16"/>
  </w:num>
  <w:num w:numId="26">
    <w:abstractNumId w:val="29"/>
  </w:num>
  <w:num w:numId="27">
    <w:abstractNumId w:val="31"/>
  </w:num>
  <w:num w:numId="28">
    <w:abstractNumId w:val="8"/>
  </w:num>
  <w:num w:numId="29">
    <w:abstractNumId w:val="22"/>
  </w:num>
  <w:num w:numId="30">
    <w:abstractNumId w:val="9"/>
  </w:num>
  <w:num w:numId="31">
    <w:abstractNumId w:val="4"/>
  </w:num>
  <w:num w:numId="32">
    <w:abstractNumId w:val="30"/>
  </w:num>
  <w:num w:numId="33">
    <w:abstractNumId w:val="20"/>
  </w:num>
  <w:num w:numId="34">
    <w:abstractNumId w:val="10"/>
  </w:num>
  <w:num w:numId="35">
    <w:abstractNumId w:val="21"/>
  </w:num>
  <w:num w:numId="36">
    <w:abstractNumId w:val="11"/>
  </w:num>
  <w:num w:numId="37">
    <w:abstractNumId w:val="13"/>
  </w:num>
  <w:num w:numId="38">
    <w:abstractNumId w:val="17"/>
  </w:num>
  <w:num w:numId="39">
    <w:abstractNumId w:val="1"/>
  </w:num>
  <w:num w:numId="40">
    <w:abstractNumId w:val="24"/>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11E25"/>
    <w:rsid w:val="0001288F"/>
    <w:rsid w:val="000130C3"/>
    <w:rsid w:val="0001779E"/>
    <w:rsid w:val="00034EFE"/>
    <w:rsid w:val="0006194F"/>
    <w:rsid w:val="00073B3D"/>
    <w:rsid w:val="000868D5"/>
    <w:rsid w:val="00092667"/>
    <w:rsid w:val="00095977"/>
    <w:rsid w:val="000A5A80"/>
    <w:rsid w:val="000A75F2"/>
    <w:rsid w:val="000C602B"/>
    <w:rsid w:val="000D241B"/>
    <w:rsid w:val="000D2B74"/>
    <w:rsid w:val="000D47FF"/>
    <w:rsid w:val="000E6BB8"/>
    <w:rsid w:val="001026DC"/>
    <w:rsid w:val="00112AA4"/>
    <w:rsid w:val="00113EB5"/>
    <w:rsid w:val="00116A19"/>
    <w:rsid w:val="0015502C"/>
    <w:rsid w:val="00163D12"/>
    <w:rsid w:val="00165E13"/>
    <w:rsid w:val="00172EAE"/>
    <w:rsid w:val="00187E07"/>
    <w:rsid w:val="001B0A14"/>
    <w:rsid w:val="001B1B58"/>
    <w:rsid w:val="001B3428"/>
    <w:rsid w:val="001B52A2"/>
    <w:rsid w:val="00201C93"/>
    <w:rsid w:val="00205B76"/>
    <w:rsid w:val="00214108"/>
    <w:rsid w:val="00217D4B"/>
    <w:rsid w:val="00223653"/>
    <w:rsid w:val="002412C1"/>
    <w:rsid w:val="00244CAD"/>
    <w:rsid w:val="00255E30"/>
    <w:rsid w:val="00273D3B"/>
    <w:rsid w:val="00275BAB"/>
    <w:rsid w:val="00280D97"/>
    <w:rsid w:val="002829C3"/>
    <w:rsid w:val="00284722"/>
    <w:rsid w:val="00284AE2"/>
    <w:rsid w:val="0029526C"/>
    <w:rsid w:val="00295414"/>
    <w:rsid w:val="00295E90"/>
    <w:rsid w:val="002A3C20"/>
    <w:rsid w:val="002A72F0"/>
    <w:rsid w:val="002C6CDD"/>
    <w:rsid w:val="002D1046"/>
    <w:rsid w:val="002E592B"/>
    <w:rsid w:val="00303A57"/>
    <w:rsid w:val="003071D9"/>
    <w:rsid w:val="0031303A"/>
    <w:rsid w:val="003137AC"/>
    <w:rsid w:val="003222C3"/>
    <w:rsid w:val="00323972"/>
    <w:rsid w:val="00330B8D"/>
    <w:rsid w:val="003633D0"/>
    <w:rsid w:val="0036458E"/>
    <w:rsid w:val="003736CF"/>
    <w:rsid w:val="00374DE9"/>
    <w:rsid w:val="00381527"/>
    <w:rsid w:val="00387033"/>
    <w:rsid w:val="003870E7"/>
    <w:rsid w:val="003A0E24"/>
    <w:rsid w:val="003B7A83"/>
    <w:rsid w:val="003C044E"/>
    <w:rsid w:val="003C115F"/>
    <w:rsid w:val="003C2F85"/>
    <w:rsid w:val="003E6E70"/>
    <w:rsid w:val="003E7C6B"/>
    <w:rsid w:val="003F7698"/>
    <w:rsid w:val="00400168"/>
    <w:rsid w:val="00404087"/>
    <w:rsid w:val="00407FD0"/>
    <w:rsid w:val="00412BB7"/>
    <w:rsid w:val="00413E31"/>
    <w:rsid w:val="00421F44"/>
    <w:rsid w:val="0042549A"/>
    <w:rsid w:val="00426EB8"/>
    <w:rsid w:val="00442A34"/>
    <w:rsid w:val="00456912"/>
    <w:rsid w:val="0046279E"/>
    <w:rsid w:val="0047301E"/>
    <w:rsid w:val="00473178"/>
    <w:rsid w:val="00480399"/>
    <w:rsid w:val="004807F3"/>
    <w:rsid w:val="00484383"/>
    <w:rsid w:val="004915C1"/>
    <w:rsid w:val="004A026E"/>
    <w:rsid w:val="004A3D15"/>
    <w:rsid w:val="004A3D94"/>
    <w:rsid w:val="004D4493"/>
    <w:rsid w:val="004E04BD"/>
    <w:rsid w:val="004E23C6"/>
    <w:rsid w:val="004E5561"/>
    <w:rsid w:val="004F35C0"/>
    <w:rsid w:val="004F583A"/>
    <w:rsid w:val="0050180B"/>
    <w:rsid w:val="00530C1A"/>
    <w:rsid w:val="005615DE"/>
    <w:rsid w:val="005640B4"/>
    <w:rsid w:val="00570F3F"/>
    <w:rsid w:val="00576E64"/>
    <w:rsid w:val="005924F6"/>
    <w:rsid w:val="00595CAF"/>
    <w:rsid w:val="005B5480"/>
    <w:rsid w:val="005C081C"/>
    <w:rsid w:val="005C137C"/>
    <w:rsid w:val="005F29A9"/>
    <w:rsid w:val="00616C80"/>
    <w:rsid w:val="0063244F"/>
    <w:rsid w:val="00634167"/>
    <w:rsid w:val="00641EB2"/>
    <w:rsid w:val="00651CD5"/>
    <w:rsid w:val="0066371D"/>
    <w:rsid w:val="00666DBF"/>
    <w:rsid w:val="00677D5A"/>
    <w:rsid w:val="00685CA7"/>
    <w:rsid w:val="00696510"/>
    <w:rsid w:val="006A1BF9"/>
    <w:rsid w:val="006D4B93"/>
    <w:rsid w:val="006E475A"/>
    <w:rsid w:val="006F189F"/>
    <w:rsid w:val="00700E5B"/>
    <w:rsid w:val="0070555C"/>
    <w:rsid w:val="00724D78"/>
    <w:rsid w:val="007331AE"/>
    <w:rsid w:val="007644D8"/>
    <w:rsid w:val="0077016C"/>
    <w:rsid w:val="0077572B"/>
    <w:rsid w:val="00776BB7"/>
    <w:rsid w:val="007B3E05"/>
    <w:rsid w:val="007D4A7A"/>
    <w:rsid w:val="007E6F30"/>
    <w:rsid w:val="007F365A"/>
    <w:rsid w:val="007F48C7"/>
    <w:rsid w:val="00811A9B"/>
    <w:rsid w:val="00812C30"/>
    <w:rsid w:val="008168DE"/>
    <w:rsid w:val="0082218E"/>
    <w:rsid w:val="00826F7C"/>
    <w:rsid w:val="0083406F"/>
    <w:rsid w:val="00834D64"/>
    <w:rsid w:val="008402CE"/>
    <w:rsid w:val="00840449"/>
    <w:rsid w:val="008548A3"/>
    <w:rsid w:val="0085797E"/>
    <w:rsid w:val="00886925"/>
    <w:rsid w:val="0089669E"/>
    <w:rsid w:val="008B3D69"/>
    <w:rsid w:val="008D2F47"/>
    <w:rsid w:val="008D76C2"/>
    <w:rsid w:val="008F4A49"/>
    <w:rsid w:val="008F5096"/>
    <w:rsid w:val="009070CA"/>
    <w:rsid w:val="00914B46"/>
    <w:rsid w:val="009165A2"/>
    <w:rsid w:val="00921008"/>
    <w:rsid w:val="00931357"/>
    <w:rsid w:val="00933C1C"/>
    <w:rsid w:val="00941766"/>
    <w:rsid w:val="00942794"/>
    <w:rsid w:val="0096343D"/>
    <w:rsid w:val="00967120"/>
    <w:rsid w:val="00976FCE"/>
    <w:rsid w:val="0098240C"/>
    <w:rsid w:val="00986DBC"/>
    <w:rsid w:val="00992AAF"/>
    <w:rsid w:val="00993479"/>
    <w:rsid w:val="00995ABF"/>
    <w:rsid w:val="009A3DF5"/>
    <w:rsid w:val="009B3183"/>
    <w:rsid w:val="009B6ADE"/>
    <w:rsid w:val="009E33E0"/>
    <w:rsid w:val="009F5541"/>
    <w:rsid w:val="009F75AB"/>
    <w:rsid w:val="009F7D69"/>
    <w:rsid w:val="00A022A6"/>
    <w:rsid w:val="00A04AA2"/>
    <w:rsid w:val="00A125A6"/>
    <w:rsid w:val="00A30AA8"/>
    <w:rsid w:val="00A31167"/>
    <w:rsid w:val="00A5663B"/>
    <w:rsid w:val="00A72D6A"/>
    <w:rsid w:val="00A973CC"/>
    <w:rsid w:val="00AA2D15"/>
    <w:rsid w:val="00AC1395"/>
    <w:rsid w:val="00AE0048"/>
    <w:rsid w:val="00B01AB1"/>
    <w:rsid w:val="00B0528D"/>
    <w:rsid w:val="00B16D1B"/>
    <w:rsid w:val="00B236B6"/>
    <w:rsid w:val="00B25D76"/>
    <w:rsid w:val="00B31517"/>
    <w:rsid w:val="00B816B7"/>
    <w:rsid w:val="00B97797"/>
    <w:rsid w:val="00BB78EF"/>
    <w:rsid w:val="00BB7C2C"/>
    <w:rsid w:val="00BC14B6"/>
    <w:rsid w:val="00BD1884"/>
    <w:rsid w:val="00BE1B86"/>
    <w:rsid w:val="00C06363"/>
    <w:rsid w:val="00C15553"/>
    <w:rsid w:val="00C24580"/>
    <w:rsid w:val="00C45B47"/>
    <w:rsid w:val="00C65362"/>
    <w:rsid w:val="00C77F1E"/>
    <w:rsid w:val="00C80338"/>
    <w:rsid w:val="00C816E0"/>
    <w:rsid w:val="00C845A1"/>
    <w:rsid w:val="00CA3178"/>
    <w:rsid w:val="00CA400C"/>
    <w:rsid w:val="00CB7BC2"/>
    <w:rsid w:val="00CD18D8"/>
    <w:rsid w:val="00CD4B56"/>
    <w:rsid w:val="00CD5C67"/>
    <w:rsid w:val="00CE0390"/>
    <w:rsid w:val="00D06258"/>
    <w:rsid w:val="00D13C3F"/>
    <w:rsid w:val="00D255DF"/>
    <w:rsid w:val="00D265A9"/>
    <w:rsid w:val="00D4350F"/>
    <w:rsid w:val="00D55989"/>
    <w:rsid w:val="00D642D1"/>
    <w:rsid w:val="00D73859"/>
    <w:rsid w:val="00D7510D"/>
    <w:rsid w:val="00D831A1"/>
    <w:rsid w:val="00D8396D"/>
    <w:rsid w:val="00D879F0"/>
    <w:rsid w:val="00DA1D6D"/>
    <w:rsid w:val="00DA40E9"/>
    <w:rsid w:val="00DB674B"/>
    <w:rsid w:val="00DC114C"/>
    <w:rsid w:val="00DC7532"/>
    <w:rsid w:val="00DC7B61"/>
    <w:rsid w:val="00DD0D37"/>
    <w:rsid w:val="00DD525A"/>
    <w:rsid w:val="00DD602A"/>
    <w:rsid w:val="00DE18B7"/>
    <w:rsid w:val="00E008D4"/>
    <w:rsid w:val="00E01D34"/>
    <w:rsid w:val="00E04CED"/>
    <w:rsid w:val="00E11E79"/>
    <w:rsid w:val="00E600D8"/>
    <w:rsid w:val="00E70687"/>
    <w:rsid w:val="00E70B6B"/>
    <w:rsid w:val="00E818F3"/>
    <w:rsid w:val="00E911E1"/>
    <w:rsid w:val="00EA3BB5"/>
    <w:rsid w:val="00EA66A9"/>
    <w:rsid w:val="00EA7396"/>
    <w:rsid w:val="00EB69A8"/>
    <w:rsid w:val="00EE41A4"/>
    <w:rsid w:val="00EE6171"/>
    <w:rsid w:val="00EF1D17"/>
    <w:rsid w:val="00EF6570"/>
    <w:rsid w:val="00EF70F0"/>
    <w:rsid w:val="00F07518"/>
    <w:rsid w:val="00F13770"/>
    <w:rsid w:val="00F15EA8"/>
    <w:rsid w:val="00F21B29"/>
    <w:rsid w:val="00F2259E"/>
    <w:rsid w:val="00F310D0"/>
    <w:rsid w:val="00F348ED"/>
    <w:rsid w:val="00F37AD0"/>
    <w:rsid w:val="00F53D9E"/>
    <w:rsid w:val="00F60186"/>
    <w:rsid w:val="00F6046E"/>
    <w:rsid w:val="00F62902"/>
    <w:rsid w:val="00F62BC1"/>
    <w:rsid w:val="00F854E0"/>
    <w:rsid w:val="00F95627"/>
    <w:rsid w:val="00F97E10"/>
    <w:rsid w:val="00FA4286"/>
    <w:rsid w:val="00FC64BA"/>
    <w:rsid w:val="00FD1727"/>
    <w:rsid w:val="00FE2483"/>
    <w:rsid w:val="00FE2D78"/>
    <w:rsid w:val="00FE72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DAB0E6-F3BA-4EEF-8E65-18846A7C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C20"/>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basedOn w:val="a0"/>
    <w:uiPriority w:val="99"/>
    <w:unhideWhenUsed/>
    <w:rsid w:val="00DA40E9"/>
    <w:rPr>
      <w:color w:val="0000FF" w:themeColor="hyperlink"/>
      <w:u w:val="single"/>
    </w:rPr>
  </w:style>
  <w:style w:type="character" w:styleId="-0">
    <w:name w:val="FollowedHyperlink"/>
    <w:basedOn w:val="a0"/>
    <w:uiPriority w:val="99"/>
    <w:semiHidden/>
    <w:unhideWhenUsed/>
    <w:rsid w:val="009313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86696">
      <w:bodyDiv w:val="1"/>
      <w:marLeft w:val="0"/>
      <w:marRight w:val="0"/>
      <w:marTop w:val="0"/>
      <w:marBottom w:val="0"/>
      <w:divBdr>
        <w:top w:val="none" w:sz="0" w:space="0" w:color="auto"/>
        <w:left w:val="none" w:sz="0" w:space="0" w:color="auto"/>
        <w:bottom w:val="none" w:sz="0" w:space="0" w:color="auto"/>
        <w:right w:val="none" w:sz="0" w:space="0" w:color="auto"/>
      </w:divBdr>
    </w:div>
    <w:div w:id="724060194">
      <w:bodyDiv w:val="1"/>
      <w:marLeft w:val="0"/>
      <w:marRight w:val="0"/>
      <w:marTop w:val="0"/>
      <w:marBottom w:val="0"/>
      <w:divBdr>
        <w:top w:val="none" w:sz="0" w:space="0" w:color="auto"/>
        <w:left w:val="none" w:sz="0" w:space="0" w:color="auto"/>
        <w:bottom w:val="none" w:sz="0" w:space="0" w:color="auto"/>
        <w:right w:val="none" w:sz="0" w:space="0" w:color="auto"/>
      </w:divBdr>
    </w:div>
    <w:div w:id="949162623">
      <w:bodyDiv w:val="1"/>
      <w:marLeft w:val="0"/>
      <w:marRight w:val="0"/>
      <w:marTop w:val="0"/>
      <w:marBottom w:val="0"/>
      <w:divBdr>
        <w:top w:val="none" w:sz="0" w:space="0" w:color="auto"/>
        <w:left w:val="none" w:sz="0" w:space="0" w:color="auto"/>
        <w:bottom w:val="none" w:sz="0" w:space="0" w:color="auto"/>
        <w:right w:val="none" w:sz="0" w:space="0" w:color="auto"/>
      </w:divBdr>
    </w:div>
    <w:div w:id="1089501156">
      <w:bodyDiv w:val="1"/>
      <w:marLeft w:val="0"/>
      <w:marRight w:val="0"/>
      <w:marTop w:val="0"/>
      <w:marBottom w:val="0"/>
      <w:divBdr>
        <w:top w:val="none" w:sz="0" w:space="0" w:color="auto"/>
        <w:left w:val="none" w:sz="0" w:space="0" w:color="auto"/>
        <w:bottom w:val="none" w:sz="0" w:space="0" w:color="auto"/>
        <w:right w:val="none" w:sz="0" w:space="0" w:color="auto"/>
      </w:divBdr>
    </w:div>
    <w:div w:id="1465267599">
      <w:bodyDiv w:val="1"/>
      <w:marLeft w:val="0"/>
      <w:marRight w:val="0"/>
      <w:marTop w:val="0"/>
      <w:marBottom w:val="0"/>
      <w:divBdr>
        <w:top w:val="none" w:sz="0" w:space="0" w:color="auto"/>
        <w:left w:val="none" w:sz="0" w:space="0" w:color="auto"/>
        <w:bottom w:val="none" w:sz="0" w:space="0" w:color="auto"/>
        <w:right w:val="none" w:sz="0" w:space="0" w:color="auto"/>
      </w:divBdr>
    </w:div>
    <w:div w:id="1721053260">
      <w:bodyDiv w:val="1"/>
      <w:marLeft w:val="0"/>
      <w:marRight w:val="0"/>
      <w:marTop w:val="0"/>
      <w:marBottom w:val="0"/>
      <w:divBdr>
        <w:top w:val="none" w:sz="0" w:space="0" w:color="auto"/>
        <w:left w:val="none" w:sz="0" w:space="0" w:color="auto"/>
        <w:bottom w:val="none" w:sz="0" w:space="0" w:color="auto"/>
        <w:right w:val="none" w:sz="0" w:space="0" w:color="auto"/>
      </w:divBdr>
    </w:div>
    <w:div w:id="192749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orin.gr/laws/law/16/forologia-eisodhmatos-epeigonta-metra-efarmoghs-tou-n-4046-2012-tou-n-4093-2012-kai-tou-n-4127-2013-kai-alles-diataksei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61E2255-FC99-4FF3-917F-A40E2726E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4665</Words>
  <Characters>25192</Characters>
  <Application>Microsoft Office Word</Application>
  <DocSecurity>0</DocSecurity>
  <Lines>209</Lines>
  <Paragraphs>59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ΣΜ</dc:creator>
  <cp:keywords/>
  <dc:description/>
  <cp:lastModifiedBy>tkatsani</cp:lastModifiedBy>
  <cp:revision>4</cp:revision>
  <cp:lastPrinted>2016-04-25T07:23:00Z</cp:lastPrinted>
  <dcterms:created xsi:type="dcterms:W3CDTF">2016-04-25T11:57:00Z</dcterms:created>
  <dcterms:modified xsi:type="dcterms:W3CDTF">2016-04-25T12:00:00Z</dcterms:modified>
</cp:coreProperties>
</file>