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63B" w:rsidRPr="00A5663B" w:rsidRDefault="00C443F8"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19-07-25T00:00:00Z">
                    <w:dateFormat w:val="dd.MM.yyyy"/>
                    <w:lid w:val="el-GR"/>
                    <w:storeMappedDataAs w:val="dateTime"/>
                    <w:calendar w:val="gregorian"/>
                  </w:date>
                </w:sdtPr>
                <w:sdtEndPr/>
                <w:sdtContent>
                  <w:r w:rsidR="00F46D24">
                    <w:t>25.07.2019</w:t>
                  </w:r>
                </w:sdtContent>
              </w:sdt>
            </w:sdtContent>
          </w:sdt>
        </w:sdtContent>
      </w:sdt>
    </w:p>
    <w:p w:rsidR="00A5663B" w:rsidRPr="00A5663B" w:rsidRDefault="00C443F8"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9D03EE">
            <w:t>1053</w:t>
          </w:r>
        </w:sdtContent>
      </w:sdt>
    </w:p>
    <w:p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rsidR="0076008A" w:rsidRPr="0076008A" w:rsidRDefault="00C443F8"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EndPr>
          <w:rPr>
            <w:rStyle w:val="ab"/>
          </w:rPr>
        </w:sdtEndPr>
        <w:sdtContent>
          <w:r w:rsidR="0076008A" w:rsidRPr="0076008A">
            <w:rPr>
              <w:rStyle w:val="ab"/>
              <w:rFonts w:ascii="Arial Narrow" w:hAnsi="Arial Narrow"/>
            </w:rPr>
            <w:t>ΔΕΛΤΙΟ ΤΥΠΟΥ</w:t>
          </w:r>
        </w:sdtContent>
      </w:sdt>
    </w:p>
    <w:p w:rsidR="00177B45" w:rsidRDefault="00C443F8" w:rsidP="00177B45">
      <w:pPr>
        <w:pStyle w:val="mySubtitle"/>
      </w:pPr>
      <w:sdt>
        <w:sdtPr>
          <w:rPr>
            <w:rStyle w:val="Char2"/>
            <w:b/>
          </w:rPr>
          <w:alias w:val="Τίτλος"/>
          <w:tag w:val="Τίτλος"/>
          <w:id w:val="-419257075"/>
          <w:placeholder>
            <w:docPart w:val="2843335694094664BFE4C3EAE5FC6B3E"/>
          </w:placeholder>
        </w:sdtPr>
        <w:sdtEndPr>
          <w:rPr>
            <w:rStyle w:val="Char2"/>
          </w:rPr>
        </w:sdtEndPr>
        <w:sdtContent>
          <w:r w:rsidR="0076008A" w:rsidRPr="0076008A">
            <w:rPr>
              <w:rStyle w:val="Char2"/>
              <w:b/>
            </w:rPr>
            <w:t xml:space="preserve">Ε.Σ.Α.μεΑ.: </w:t>
          </w:r>
          <w:sdt>
            <w:sdtPr>
              <w:rPr>
                <w:rStyle w:val="Char2"/>
                <w:b/>
              </w:rPr>
              <w:alias w:val="Τίτλος"/>
              <w:tag w:val="Τίτλος"/>
              <w:id w:val="-726219383"/>
              <w:lock w:val="sdtLocked"/>
              <w:placeholder>
                <w:docPart w:val="38B3AF1646ED4C66B103A3C58E5F8596"/>
              </w:placeholder>
              <w:text/>
            </w:sdtPr>
            <w:sdtEndPr>
              <w:rPr>
                <w:rStyle w:val="Char2"/>
              </w:rPr>
            </w:sdtEndPr>
            <w:sdtContent>
              <w:r w:rsidR="00F46D24">
                <w:rPr>
                  <w:rStyle w:val="Char2"/>
                  <w:b/>
                </w:rPr>
                <w:t xml:space="preserve">Τα φορολογικά θέματα των ατόμων με αναπηρία στον υπουργό Οικονομικών </w:t>
              </w:r>
            </w:sdtContent>
          </w:sdt>
        </w:sdtContent>
      </w:sdt>
      <w:r w:rsidR="00177B45" w:rsidRPr="00177B45">
        <w:t xml:space="preserve"> </w:t>
      </w:r>
    </w:p>
    <w:sdt>
      <w:sdtPr>
        <w:rPr>
          <w:i/>
        </w:rPr>
        <w:id w:val="-2046200601"/>
        <w:lock w:val="contentLocked"/>
        <w:placeholder>
          <w:docPart w:val="4C5D54D70D474E56A7D141835C893293"/>
        </w:placeholder>
        <w:group/>
      </w:sdtPr>
      <w:sdtEndPr/>
      <w:sdtContent>
        <w:sdt>
          <w:sdtPr>
            <w:alias w:val="Σώμα του ΔΤ"/>
            <w:tag w:val="Σώμα του ΔΤ"/>
            <w:id w:val="-1096393226"/>
            <w:lock w:val="sdtLocked"/>
            <w:placeholder>
              <w:docPart w:val="EED56959E1BE415DBC8DB03406A627B8"/>
            </w:placeholder>
          </w:sdtPr>
          <w:sdtEndPr>
            <w:rPr>
              <w:b/>
              <w:u w:val="single"/>
            </w:rPr>
          </w:sdtEndPr>
          <w:sdtContent>
            <w:p w:rsidR="008E64F8" w:rsidRDefault="00B14093" w:rsidP="008E64F8">
              <w:r>
                <w:t>Την προστασία</w:t>
              </w:r>
              <w:r w:rsidRPr="00B14093">
                <w:t xml:space="preserve"> με συγκεκριμένα μέτρα και πολιτικές μία από τις μεγαλύτερες πληθυσμιακά ομάδες του πληθυσμού, όπως είναι τα άτομα με αναπηρία, με χρόνιες π</w:t>
              </w:r>
              <w:r>
                <w:t xml:space="preserve">αθήσεις και οι οικογένειές τους, </w:t>
              </w:r>
              <w:hyperlink r:id="rId10" w:tooltip="επιστολή" w:history="1">
                <w:r w:rsidRPr="00B14093">
                  <w:rPr>
                    <w:rStyle w:val="-"/>
                  </w:rPr>
                  <w:t>ζητά με επιστολή από τον νέο υπουργό Οικονομικών Χρ. Σταϊκούρα η  ΕΣΑμεΑ.</w:t>
                </w:r>
              </w:hyperlink>
              <w:r>
                <w:t xml:space="preserve"> </w:t>
              </w:r>
            </w:p>
            <w:p w:rsidR="00B14093" w:rsidRDefault="00B14093" w:rsidP="008E64F8">
              <w:r>
                <w:t>Με το υπόμνημά της η ΕΣΑμεΑ καταθέτει</w:t>
              </w:r>
              <w:r w:rsidRPr="00B14093">
                <w:t xml:space="preserve"> το πλαίσιο των μέτρων που πρέπει να ληφθούν άμεσα, έτσι ώστε να υπάρξει προστασία των ατόμων με αναπηρία, με χρόνιες παθήσεις και των οικογενειών τους, όπως επιτάσσει και η Διεθνής Σύμβαση για τα Δικαιώματα των ατόμων με αναπηρία, την οποία η χώρα μας μαζί με το προαιρετικό πρωτόκολλό της επικύρωσε με τον Ν.4074/2012 (ΦΕΚ 88 Α΄/11.04.2012), και ως εκ τούτου οφείλει να θέσει σε εφαρμογή σε εθνικό επίπεδο</w:t>
              </w:r>
              <w:r>
                <w:t xml:space="preserve">. Μεταξύ άλλων προτείνονται: </w:t>
              </w:r>
            </w:p>
            <w:p w:rsidR="00B14093" w:rsidRDefault="00B14093" w:rsidP="00B14093">
              <w:pPr>
                <w:pStyle w:val="a9"/>
                <w:numPr>
                  <w:ilvl w:val="0"/>
                  <w:numId w:val="17"/>
                </w:numPr>
              </w:pPr>
              <w:r>
                <w:t xml:space="preserve">Απαλλαγή από την ειδική εισφορά αλληλεγγύης </w:t>
              </w:r>
              <w:r w:rsidRPr="00B14093">
                <w:t>όλων των ατόμων με αναπηρία με ποσοστό τουλάχιστον 50%, ανεξαρτήτως κατηγορίας αναπηρίας και των οικογενειών που βαρύνονται φορολογικά με άτομα με βαριά αναπηρία,</w:t>
              </w:r>
            </w:p>
            <w:p w:rsidR="00B14093" w:rsidRDefault="00B14093" w:rsidP="00B14093">
              <w:pPr>
                <w:pStyle w:val="a9"/>
                <w:numPr>
                  <w:ilvl w:val="0"/>
                  <w:numId w:val="17"/>
                </w:numPr>
              </w:pPr>
              <w:r>
                <w:t>Κ</w:t>
              </w:r>
              <w:r w:rsidRPr="00B14093">
                <w:t>αμία μείωση του αφορολόγητου ορίου για κανένα πολίτη.</w:t>
              </w:r>
            </w:p>
            <w:p w:rsidR="00B14093" w:rsidRPr="00B14093" w:rsidRDefault="00B14093" w:rsidP="00B14093">
              <w:pPr>
                <w:pStyle w:val="a9"/>
                <w:numPr>
                  <w:ilvl w:val="0"/>
                  <w:numId w:val="17"/>
                </w:numPr>
              </w:pPr>
              <w:r>
                <w:t>Α</w:t>
              </w:r>
              <w:r w:rsidRPr="00B14093">
                <w:t>παλλαγή όλων των ατόμων με αναπηρία με ποσοστό αναπηρίας τουλάχιστον 50% ανεξαρτήτως κατηγορίας αναπηρίας και των οικογενειών που βαρύνονται φορολογικά με άτομα με βαριά αναπηρία από τον ΕΝΦΙΑ, χωρίς εισοδηματικά κριτήρια για την πρώτη κατοικία, καθώς και τη θέσπιση ειδικού καθεστώτος προστασίας των ατόμων με αναπηρία στον ΕΝΦΙΑ.</w:t>
              </w:r>
            </w:p>
            <w:p w:rsidR="00B14093" w:rsidRDefault="00B14093" w:rsidP="00B14093">
              <w:pPr>
                <w:pStyle w:val="a9"/>
                <w:numPr>
                  <w:ilvl w:val="0"/>
                  <w:numId w:val="17"/>
                </w:numPr>
              </w:pPr>
              <w:r w:rsidRPr="00B14093">
                <w:t>Μείωση φόρου από ιατρικές δαπάνες.</w:t>
              </w:r>
            </w:p>
            <w:p w:rsidR="00B14093" w:rsidRDefault="00B14093" w:rsidP="00B14093">
              <w:pPr>
                <w:pStyle w:val="a9"/>
                <w:numPr>
                  <w:ilvl w:val="0"/>
                  <w:numId w:val="17"/>
                </w:numPr>
              </w:pPr>
              <w:r w:rsidRPr="00B14093">
                <w:t>Προστασία από πλειστηριασμό της πρώτης κατοικίας.</w:t>
              </w:r>
            </w:p>
            <w:p w:rsidR="0076008A" w:rsidRPr="00F46D24" w:rsidRDefault="00B14093" w:rsidP="00351671">
              <w:pPr>
                <w:rPr>
                  <w:b/>
                  <w:u w:val="single"/>
                </w:rPr>
              </w:pPr>
              <w:r w:rsidRPr="00F46D24">
                <w:rPr>
                  <w:b/>
                  <w:u w:val="single"/>
                </w:rPr>
                <w:t xml:space="preserve">Αναλυτικά όλες οι προτάσεις στην επιστολή. </w:t>
              </w:r>
            </w:p>
          </w:sdtContent>
        </w:sdt>
        <w:p w:rsidR="00F95A39" w:rsidRPr="00E70687" w:rsidRDefault="00F95A39" w:rsidP="00351671"/>
        <w:p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rsidTr="00CF788E">
            <w:tc>
              <w:tcPr>
                <w:tcW w:w="1701" w:type="dxa"/>
                <w:shd w:val="clear" w:color="auto" w:fill="F2F2F2" w:themeFill="background1" w:themeFillShade="F2"/>
              </w:tcPr>
              <w:p w:rsidR="00300782" w:rsidRDefault="00300782" w:rsidP="00CF788E">
                <w:pPr>
                  <w:spacing w:before="60" w:after="60"/>
                  <w:jc w:val="right"/>
                </w:pPr>
                <w:bookmarkStart w:id="7" w:name="_Hlk534859184"/>
                <w:r>
                  <w:rPr>
                    <w:noProof/>
                    <w:lang w:eastAsia="el-GR"/>
                  </w:rPr>
                  <w:drawing>
                    <wp:inline distT="0" distB="0" distL="0" distR="0" wp14:anchorId="3A6856B2" wp14:editId="4FD2B824">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3F8" w:rsidRDefault="00C443F8" w:rsidP="00A5663B">
      <w:pPr>
        <w:spacing w:after="0" w:line="240" w:lineRule="auto"/>
      </w:pPr>
      <w:r>
        <w:separator/>
      </w:r>
    </w:p>
    <w:p w:rsidR="00C443F8" w:rsidRDefault="00C443F8"/>
  </w:endnote>
  <w:endnote w:type="continuationSeparator" w:id="0">
    <w:p w:rsidR="00C443F8" w:rsidRDefault="00C443F8" w:rsidP="00A5663B">
      <w:pPr>
        <w:spacing w:after="0" w:line="240" w:lineRule="auto"/>
      </w:pPr>
      <w:r>
        <w:continuationSeparator/>
      </w:r>
    </w:p>
    <w:p w:rsidR="00C443F8" w:rsidRDefault="00C443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altName w:val="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altName w:val="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2913479"/>
      <w:lock w:val="contentLocked"/>
      <w:placeholder>
        <w:docPart w:val="6B276B4181654CBD8D0042BCAE107BEE"/>
      </w:placeholder>
      <w:group/>
    </w:sdtPr>
    <w:sdtEndPr/>
    <w:sdtContent>
      <w:p w:rsidR="00811A9B" w:rsidRDefault="00300782" w:rsidP="00300782">
        <w:pPr>
          <w:pStyle w:val="a6"/>
          <w:ind w:left="-1797"/>
        </w:pPr>
        <w:r>
          <w:rPr>
            <w:noProof/>
            <w:lang w:eastAsia="el-GR"/>
          </w:rPr>
          <w:drawing>
            <wp:inline distT="0" distB="0" distL="0" distR="0" wp14:anchorId="725DF4D2" wp14:editId="19860737">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rsidR="00300782" w:rsidRDefault="00300782" w:rsidP="00CF788E">
            <w:pPr>
              <w:pStyle w:val="a5"/>
              <w:spacing w:before="240"/>
              <w:rPr>
                <w:rFonts w:asciiTheme="minorHAnsi" w:hAnsiTheme="minorHAnsi"/>
                <w:color w:val="auto"/>
              </w:rPr>
            </w:pPr>
          </w:p>
          <w:p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1B5812">
              <w:rPr>
                <w:noProof/>
              </w:rPr>
              <w:t>2</w:t>
            </w:r>
            <w:r>
              <w:fldChar w:fldCharType="end"/>
            </w:r>
          </w:p>
          <w:p w:rsidR="0076008A" w:rsidRDefault="00C443F8" w:rsidP="00300782">
            <w:pPr>
              <w:pStyle w:val="a6"/>
              <w:spacing w:before="480"/>
              <w:ind w:left="-1797"/>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3F8" w:rsidRDefault="00C443F8" w:rsidP="00A5663B">
      <w:pPr>
        <w:spacing w:after="0" w:line="240" w:lineRule="auto"/>
      </w:pPr>
      <w:bookmarkStart w:id="0" w:name="_Hlk484772647"/>
      <w:bookmarkEnd w:id="0"/>
      <w:r>
        <w:separator/>
      </w:r>
    </w:p>
    <w:p w:rsidR="00C443F8" w:rsidRDefault="00C443F8"/>
  </w:footnote>
  <w:footnote w:type="continuationSeparator" w:id="0">
    <w:p w:rsidR="00C443F8" w:rsidRDefault="00C443F8" w:rsidP="00A5663B">
      <w:pPr>
        <w:spacing w:after="0" w:line="240" w:lineRule="auto"/>
      </w:pPr>
      <w:r>
        <w:continuationSeparator/>
      </w:r>
    </w:p>
    <w:p w:rsidR="00C443F8" w:rsidRDefault="00C443F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rsidR="00A5663B" w:rsidRPr="00300782" w:rsidRDefault="00300782" w:rsidP="00300782">
            <w:pPr>
              <w:pStyle w:val="a5"/>
              <w:ind w:left="-1800"/>
              <w:rPr>
                <w:lang w:val="en-US"/>
              </w:rPr>
            </w:pPr>
            <w:r>
              <w:rPr>
                <w:noProof/>
                <w:lang w:eastAsia="el-GR"/>
              </w:rPr>
              <w:drawing>
                <wp:inline distT="0" distB="0" distL="0" distR="0" wp14:anchorId="4D59B95A" wp14:editId="06288758">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_Hlk534861074" w:displacedByCustomXml="next"/>
  <w:bookmarkStart w:id="2" w:name="_Hlk534861073" w:displacedByCustomXml="next"/>
  <w:bookmarkStart w:id="3" w:name="_Hlk534860967" w:displacedByCustomXml="next"/>
  <w:bookmarkStart w:id="4" w:name="_Hlk534860966" w:displacedByCustomXml="next"/>
  <w:bookmarkStart w:id="5" w:name="_Hlk534859868" w:displacedByCustomXml="next"/>
  <w:bookmarkStart w:id="6" w:name="_Hlk534859867"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rsidR="0076008A" w:rsidRPr="00300782" w:rsidRDefault="00300782" w:rsidP="00300782">
            <w:pPr>
              <w:pStyle w:val="a5"/>
              <w:ind w:left="-1800"/>
            </w:pPr>
            <w:r>
              <w:rPr>
                <w:noProof/>
                <w:lang w:eastAsia="el-GR"/>
              </w:rPr>
              <w:drawing>
                <wp:inline distT="0" distB="0" distL="0" distR="0" wp14:anchorId="156D129D" wp14:editId="146FC2B7">
                  <wp:extent cx="7553325" cy="1438642"/>
                  <wp:effectExtent l="0" t="0" r="0" b="9525"/>
                  <wp:docPr id="1" name="Εικόνα 1">
                    <a:extLst xmlns:a="http://schemas.openxmlformats.org/drawingml/2006/main">
                      <a:ext uri="{C183D7F6-B498-43B3-948B-1728B52AA6E4}">
                        <adec:decorative xmlns:adec="http://schemas.microsoft.com/office/drawing/2017/decorative"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5"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8"/>
  </w:num>
  <w:num w:numId="2">
    <w:abstractNumId w:val="8"/>
  </w:num>
  <w:num w:numId="3">
    <w:abstractNumId w:val="8"/>
  </w:num>
  <w:num w:numId="4">
    <w:abstractNumId w:val="8"/>
  </w:num>
  <w:num w:numId="5">
    <w:abstractNumId w:val="8"/>
  </w:num>
  <w:num w:numId="6">
    <w:abstractNumId w:val="8"/>
  </w:num>
  <w:num w:numId="7">
    <w:abstractNumId w:val="8"/>
  </w:num>
  <w:num w:numId="8">
    <w:abstractNumId w:val="8"/>
  </w:num>
  <w:num w:numId="9">
    <w:abstractNumId w:val="8"/>
  </w:num>
  <w:num w:numId="10">
    <w:abstractNumId w:val="7"/>
  </w:num>
  <w:num w:numId="11">
    <w:abstractNumId w:val="6"/>
  </w:num>
  <w:num w:numId="12">
    <w:abstractNumId w:val="4"/>
  </w:num>
  <w:num w:numId="13">
    <w:abstractNumId w:val="1"/>
  </w:num>
  <w:num w:numId="14">
    <w:abstractNumId w:val="0"/>
  </w:num>
  <w:num w:numId="15">
    <w:abstractNumId w:val="2"/>
  </w:num>
  <w:num w:numId="16">
    <w:abstractNumId w:val="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6F6"/>
    <w:rsid w:val="00011187"/>
    <w:rsid w:val="000145EC"/>
    <w:rsid w:val="00016434"/>
    <w:rsid w:val="000224C1"/>
    <w:rsid w:val="000319B3"/>
    <w:rsid w:val="0003631E"/>
    <w:rsid w:val="0008214A"/>
    <w:rsid w:val="000864B5"/>
    <w:rsid w:val="00091240"/>
    <w:rsid w:val="000A5463"/>
    <w:rsid w:val="000C099E"/>
    <w:rsid w:val="000C14DF"/>
    <w:rsid w:val="000C602B"/>
    <w:rsid w:val="000D34E2"/>
    <w:rsid w:val="000D3D70"/>
    <w:rsid w:val="000E2BB8"/>
    <w:rsid w:val="000E30A0"/>
    <w:rsid w:val="000E44E8"/>
    <w:rsid w:val="000F237D"/>
    <w:rsid w:val="000F4280"/>
    <w:rsid w:val="000F7CD4"/>
    <w:rsid w:val="00104FD0"/>
    <w:rsid w:val="00120C01"/>
    <w:rsid w:val="001321CA"/>
    <w:rsid w:val="0016039E"/>
    <w:rsid w:val="00162CAE"/>
    <w:rsid w:val="00177B45"/>
    <w:rsid w:val="001A5AF0"/>
    <w:rsid w:val="001A62AD"/>
    <w:rsid w:val="001A67BA"/>
    <w:rsid w:val="001B3428"/>
    <w:rsid w:val="001B5812"/>
    <w:rsid w:val="001B7832"/>
    <w:rsid w:val="001C160F"/>
    <w:rsid w:val="001E439E"/>
    <w:rsid w:val="001F1161"/>
    <w:rsid w:val="002058AF"/>
    <w:rsid w:val="002251AF"/>
    <w:rsid w:val="00236A27"/>
    <w:rsid w:val="00255DD0"/>
    <w:rsid w:val="002570E4"/>
    <w:rsid w:val="00264E1B"/>
    <w:rsid w:val="0026597B"/>
    <w:rsid w:val="0027672E"/>
    <w:rsid w:val="00285B17"/>
    <w:rsid w:val="002B43D6"/>
    <w:rsid w:val="002C4134"/>
    <w:rsid w:val="002D0AB7"/>
    <w:rsid w:val="002D1046"/>
    <w:rsid w:val="00300782"/>
    <w:rsid w:val="00301E00"/>
    <w:rsid w:val="003071D9"/>
    <w:rsid w:val="00322A0B"/>
    <w:rsid w:val="00326F43"/>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97A"/>
    <w:rsid w:val="00421FA4"/>
    <w:rsid w:val="00423508"/>
    <w:rsid w:val="004355A3"/>
    <w:rsid w:val="004443A9"/>
    <w:rsid w:val="004446CA"/>
    <w:rsid w:val="00472CFE"/>
    <w:rsid w:val="00483ACE"/>
    <w:rsid w:val="00486A3F"/>
    <w:rsid w:val="004A2EF2"/>
    <w:rsid w:val="004A6201"/>
    <w:rsid w:val="004D0BE2"/>
    <w:rsid w:val="004D5A2F"/>
    <w:rsid w:val="00501973"/>
    <w:rsid w:val="005077D6"/>
    <w:rsid w:val="00514247"/>
    <w:rsid w:val="00517354"/>
    <w:rsid w:val="0052064A"/>
    <w:rsid w:val="00523EAA"/>
    <w:rsid w:val="00540929"/>
    <w:rsid w:val="00540ED2"/>
    <w:rsid w:val="005422FB"/>
    <w:rsid w:val="005456F6"/>
    <w:rsid w:val="00547D78"/>
    <w:rsid w:val="005703BC"/>
    <w:rsid w:val="00573B0A"/>
    <w:rsid w:val="0058273F"/>
    <w:rsid w:val="00583700"/>
    <w:rsid w:val="00584C89"/>
    <w:rsid w:val="005956CD"/>
    <w:rsid w:val="005960B1"/>
    <w:rsid w:val="005B00C5"/>
    <w:rsid w:val="005B661B"/>
    <w:rsid w:val="005C5A0B"/>
    <w:rsid w:val="005D05EE"/>
    <w:rsid w:val="005D2B1C"/>
    <w:rsid w:val="005D30F3"/>
    <w:rsid w:val="005D44A7"/>
    <w:rsid w:val="005F5A54"/>
    <w:rsid w:val="00610A7E"/>
    <w:rsid w:val="00612214"/>
    <w:rsid w:val="00617AC0"/>
    <w:rsid w:val="0062430D"/>
    <w:rsid w:val="00642AA7"/>
    <w:rsid w:val="00647299"/>
    <w:rsid w:val="00651CD5"/>
    <w:rsid w:val="006604D1"/>
    <w:rsid w:val="0066741D"/>
    <w:rsid w:val="006A52F5"/>
    <w:rsid w:val="006A785A"/>
    <w:rsid w:val="006B0A3E"/>
    <w:rsid w:val="006D0554"/>
    <w:rsid w:val="006E692F"/>
    <w:rsid w:val="006E6B93"/>
    <w:rsid w:val="006F050F"/>
    <w:rsid w:val="006F68D0"/>
    <w:rsid w:val="0072145A"/>
    <w:rsid w:val="007241F3"/>
    <w:rsid w:val="00752538"/>
    <w:rsid w:val="00754C30"/>
    <w:rsid w:val="0076008A"/>
    <w:rsid w:val="00763FCD"/>
    <w:rsid w:val="00767D09"/>
    <w:rsid w:val="0077016C"/>
    <w:rsid w:val="007A781F"/>
    <w:rsid w:val="007E66D9"/>
    <w:rsid w:val="0080300C"/>
    <w:rsid w:val="0080787B"/>
    <w:rsid w:val="008104A7"/>
    <w:rsid w:val="00811A9B"/>
    <w:rsid w:val="008321C9"/>
    <w:rsid w:val="00842387"/>
    <w:rsid w:val="00857467"/>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6BAC"/>
    <w:rsid w:val="009503E0"/>
    <w:rsid w:val="00953909"/>
    <w:rsid w:val="00972E62"/>
    <w:rsid w:val="00980425"/>
    <w:rsid w:val="00995C38"/>
    <w:rsid w:val="009A4192"/>
    <w:rsid w:val="009B3183"/>
    <w:rsid w:val="009C06F7"/>
    <w:rsid w:val="009C4D45"/>
    <w:rsid w:val="009D03EE"/>
    <w:rsid w:val="009E6773"/>
    <w:rsid w:val="00A04D49"/>
    <w:rsid w:val="00A0512E"/>
    <w:rsid w:val="00A24A4D"/>
    <w:rsid w:val="00A32253"/>
    <w:rsid w:val="00A33D4C"/>
    <w:rsid w:val="00A35350"/>
    <w:rsid w:val="00A5663B"/>
    <w:rsid w:val="00A66F36"/>
    <w:rsid w:val="00A8235C"/>
    <w:rsid w:val="00A862B1"/>
    <w:rsid w:val="00A90B3F"/>
    <w:rsid w:val="00A95FBA"/>
    <w:rsid w:val="00AA7FE9"/>
    <w:rsid w:val="00AB2576"/>
    <w:rsid w:val="00AC0D27"/>
    <w:rsid w:val="00AC766E"/>
    <w:rsid w:val="00AD13AB"/>
    <w:rsid w:val="00AF66C4"/>
    <w:rsid w:val="00AF7DE7"/>
    <w:rsid w:val="00B01AB1"/>
    <w:rsid w:val="00B14093"/>
    <w:rsid w:val="00B14597"/>
    <w:rsid w:val="00B24CE3"/>
    <w:rsid w:val="00B24F28"/>
    <w:rsid w:val="00B25CDE"/>
    <w:rsid w:val="00B30846"/>
    <w:rsid w:val="00B343FA"/>
    <w:rsid w:val="00B449A7"/>
    <w:rsid w:val="00B672DE"/>
    <w:rsid w:val="00B73A9A"/>
    <w:rsid w:val="00B8325E"/>
    <w:rsid w:val="00B926D1"/>
    <w:rsid w:val="00B92A91"/>
    <w:rsid w:val="00B969F5"/>
    <w:rsid w:val="00B977C3"/>
    <w:rsid w:val="00BC5C95"/>
    <w:rsid w:val="00BD105C"/>
    <w:rsid w:val="00BE04D8"/>
    <w:rsid w:val="00BE52FC"/>
    <w:rsid w:val="00BE6103"/>
    <w:rsid w:val="00BF7928"/>
    <w:rsid w:val="00C0166C"/>
    <w:rsid w:val="00C04B0C"/>
    <w:rsid w:val="00C13744"/>
    <w:rsid w:val="00C2350C"/>
    <w:rsid w:val="00C243A1"/>
    <w:rsid w:val="00C30176"/>
    <w:rsid w:val="00C32FBB"/>
    <w:rsid w:val="00C443F8"/>
    <w:rsid w:val="00C4571F"/>
    <w:rsid w:val="00C46534"/>
    <w:rsid w:val="00C55583"/>
    <w:rsid w:val="00C6720A"/>
    <w:rsid w:val="00C77D34"/>
    <w:rsid w:val="00C80445"/>
    <w:rsid w:val="00C83F4F"/>
    <w:rsid w:val="00C864D7"/>
    <w:rsid w:val="00C90057"/>
    <w:rsid w:val="00CA1AE3"/>
    <w:rsid w:val="00CA3674"/>
    <w:rsid w:val="00CC22AC"/>
    <w:rsid w:val="00CC59F5"/>
    <w:rsid w:val="00CC62E9"/>
    <w:rsid w:val="00CD3CE2"/>
    <w:rsid w:val="00CD5A7F"/>
    <w:rsid w:val="00CD6D05"/>
    <w:rsid w:val="00CE0328"/>
    <w:rsid w:val="00CE5FF4"/>
    <w:rsid w:val="00CF0E8A"/>
    <w:rsid w:val="00CF34BB"/>
    <w:rsid w:val="00D00AC1"/>
    <w:rsid w:val="00D01C51"/>
    <w:rsid w:val="00D11B9D"/>
    <w:rsid w:val="00D14800"/>
    <w:rsid w:val="00D35A4C"/>
    <w:rsid w:val="00D4303F"/>
    <w:rsid w:val="00D43376"/>
    <w:rsid w:val="00D4455A"/>
    <w:rsid w:val="00D7519B"/>
    <w:rsid w:val="00DA5411"/>
    <w:rsid w:val="00DB2FC8"/>
    <w:rsid w:val="00DC64B0"/>
    <w:rsid w:val="00DD1D03"/>
    <w:rsid w:val="00DD4595"/>
    <w:rsid w:val="00DD7797"/>
    <w:rsid w:val="00DE3DAF"/>
    <w:rsid w:val="00DE5CD7"/>
    <w:rsid w:val="00DE62F3"/>
    <w:rsid w:val="00DF27F7"/>
    <w:rsid w:val="00E018A8"/>
    <w:rsid w:val="00E02A8A"/>
    <w:rsid w:val="00E16B7C"/>
    <w:rsid w:val="00E206BA"/>
    <w:rsid w:val="00E22772"/>
    <w:rsid w:val="00E357D4"/>
    <w:rsid w:val="00E40395"/>
    <w:rsid w:val="00E429AD"/>
    <w:rsid w:val="00E46F44"/>
    <w:rsid w:val="00E55813"/>
    <w:rsid w:val="00E70687"/>
    <w:rsid w:val="00E72589"/>
    <w:rsid w:val="00E776F1"/>
    <w:rsid w:val="00E90884"/>
    <w:rsid w:val="00E922F5"/>
    <w:rsid w:val="00E9293A"/>
    <w:rsid w:val="00EE0F94"/>
    <w:rsid w:val="00EE6171"/>
    <w:rsid w:val="00EE65BD"/>
    <w:rsid w:val="00EF66B1"/>
    <w:rsid w:val="00F02B8E"/>
    <w:rsid w:val="00F071B9"/>
    <w:rsid w:val="00F13F98"/>
    <w:rsid w:val="00F14369"/>
    <w:rsid w:val="00F21A91"/>
    <w:rsid w:val="00F21B29"/>
    <w:rsid w:val="00F239E9"/>
    <w:rsid w:val="00F247D5"/>
    <w:rsid w:val="00F32EF3"/>
    <w:rsid w:val="00F42CC8"/>
    <w:rsid w:val="00F46D24"/>
    <w:rsid w:val="00F64D51"/>
    <w:rsid w:val="00F736BA"/>
    <w:rsid w:val="00F80939"/>
    <w:rsid w:val="00F84821"/>
    <w:rsid w:val="00F95A39"/>
    <w:rsid w:val="00F97D08"/>
    <w:rsid w:val="00FA015E"/>
    <w:rsid w:val="00FA1B8F"/>
    <w:rsid w:val="00FA55E7"/>
    <w:rsid w:val="00FC61EC"/>
    <w:rsid w:val="00FC7CB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ασμα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esamea.gr/our-actions/ypoik/4271-i-e-s-a-mea-katathetei-to-synolo-ton-forologikon-thematon-aitimaton-poy-apasxoloyn-ta-atoma-me-anapiria-me-xronies-pathiseis-kai-tis-oikogeneies-toy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altName w:val="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altName w:val="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F84"/>
    <w:rsid w:val="002A7333"/>
    <w:rsid w:val="00512867"/>
    <w:rsid w:val="005332D1"/>
    <w:rsid w:val="005B71F3"/>
    <w:rsid w:val="00687F84"/>
    <w:rsid w:val="008D6691"/>
    <w:rsid w:val="0093298F"/>
    <w:rsid w:val="00C02DED"/>
    <w:rsid w:val="00CB06AB"/>
    <w:rsid w:val="00CD4D59"/>
    <w:rsid w:val="00D123D7"/>
    <w:rsid w:val="00D31945"/>
    <w:rsid w:val="00D32601"/>
    <w:rsid w:val="00FA7C1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6045D31F3E074C7380B9F6538A7C3F88">
    <w:name w:val="6045D31F3E074C7380B9F6538A7C3F88"/>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 w:type="paragraph" w:customStyle="1" w:styleId="7C9203D293304213B0D3E61E5765913A">
    <w:name w:val="7C9203D293304213B0D3E61E5765913A"/>
    <w:rsid w:val="00512867"/>
  </w:style>
  <w:style w:type="paragraph" w:customStyle="1" w:styleId="9827D4E4269B43DAB17AFDE3C677248D">
    <w:name w:val="9827D4E4269B43DAB17AFDE3C677248D"/>
    <w:rsid w:val="00512867"/>
  </w:style>
  <w:style w:type="paragraph" w:customStyle="1" w:styleId="F27BF23725CE472988B10F73764DE6BE">
    <w:name w:val="F27BF23725CE472988B10F73764DE6BE"/>
    <w:rsid w:val="005128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CE5DD27-CE49-45B0-BE32-9902E5896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1</TotalTime>
  <Pages>1</Pages>
  <Words>391</Words>
  <Characters>2112</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2499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tkatsani</cp:lastModifiedBy>
  <cp:revision>2</cp:revision>
  <cp:lastPrinted>2019-07-25T12:15:00Z</cp:lastPrinted>
  <dcterms:created xsi:type="dcterms:W3CDTF">2019-07-25T12:16:00Z</dcterms:created>
  <dcterms:modified xsi:type="dcterms:W3CDTF">2019-07-25T12:16:00Z</dcterms:modified>
  <cp:contentStatus/>
  <dc:language>Ελληνικά</dc:language>
  <cp:version>am-20180624</cp:version>
</cp:coreProperties>
</file>