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C53967" w:rsidP="0074323F">
      <w:pPr>
        <w:pStyle w:val="a3"/>
        <w:jc w:val="center"/>
        <w:rPr>
          <w:rFonts w:ascii="Arial Narrow" w:hAnsi="Arial Narrow"/>
          <w:b/>
          <w:sz w:val="32"/>
          <w:szCs w:val="28"/>
        </w:rPr>
      </w:pPr>
      <w:r>
        <w:rPr>
          <w:rFonts w:ascii="Arial Narrow" w:hAnsi="Arial Narrow"/>
          <w:b/>
          <w:sz w:val="32"/>
          <w:szCs w:val="28"/>
        </w:rPr>
        <w:t>Δευτέρα 23</w:t>
      </w:r>
      <w:r w:rsidR="00D600B6">
        <w:rPr>
          <w:rFonts w:ascii="Arial Narrow" w:hAnsi="Arial Narrow"/>
          <w:b/>
          <w:sz w:val="32"/>
          <w:szCs w:val="28"/>
        </w:rPr>
        <w:t xml:space="preserve"> Σεπτεμβρίου 2019</w:t>
      </w:r>
    </w:p>
    <w:p w:rsidR="00D600B6" w:rsidRPr="00D600B6" w:rsidRDefault="00D600B6" w:rsidP="00D600B6"/>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Default="000A40B8" w:rsidP="0074323F">
      <w:pPr>
        <w:rPr>
          <w:rFonts w:ascii="Arial Narrow" w:hAnsi="Arial Narrow"/>
        </w:rPr>
      </w:pPr>
    </w:p>
    <w:p w:rsidR="00992381" w:rsidRPr="006B7C14" w:rsidRDefault="00C53967" w:rsidP="00C53967">
      <w:pPr>
        <w:rPr>
          <w:rFonts w:ascii="Arial Narrow" w:hAnsi="Arial Narrow"/>
          <w:b/>
          <w:sz w:val="26"/>
          <w:szCs w:val="26"/>
        </w:rPr>
      </w:pPr>
      <w:r w:rsidRPr="006B7C14">
        <w:rPr>
          <w:rFonts w:ascii="Arial Narrow" w:hAnsi="Arial Narrow"/>
          <w:b/>
          <w:sz w:val="26"/>
          <w:szCs w:val="26"/>
        </w:rPr>
        <w:t xml:space="preserve">17.09.2019 </w:t>
      </w:r>
    </w:p>
    <w:p w:rsidR="00C53967" w:rsidRPr="006B7C14" w:rsidRDefault="001E5C97" w:rsidP="00C53967">
      <w:pPr>
        <w:rPr>
          <w:rFonts w:ascii="Arial Narrow" w:hAnsi="Arial Narrow"/>
          <w:b/>
          <w:sz w:val="26"/>
          <w:szCs w:val="26"/>
        </w:rPr>
      </w:pPr>
      <w:hyperlink r:id="rId5" w:tooltip="δελτίο τύπου" w:history="1">
        <w:r w:rsidR="00C53967" w:rsidRPr="006B7C14">
          <w:rPr>
            <w:rStyle w:val="-"/>
            <w:rFonts w:ascii="Arial Narrow" w:hAnsi="Arial Narrow"/>
            <w:b/>
            <w:sz w:val="26"/>
            <w:szCs w:val="26"/>
          </w:rPr>
          <w:t>Πρώτη έκθεση της Επιτροπής για τη Σύμβαση των δικαιωμάτων των ΑμεΑ σχετικά με την πορεία υλοποίησή</w:t>
        </w:r>
        <w:r w:rsidR="005845CB">
          <w:rPr>
            <w:rStyle w:val="-"/>
            <w:rFonts w:ascii="Arial Narrow" w:hAnsi="Arial Narrow"/>
            <w:b/>
            <w:sz w:val="26"/>
            <w:szCs w:val="26"/>
          </w:rPr>
          <w:t>ς</w:t>
        </w:r>
        <w:r w:rsidR="00C53967" w:rsidRPr="006B7C14">
          <w:rPr>
            <w:rStyle w:val="-"/>
            <w:rFonts w:ascii="Arial Narrow" w:hAnsi="Arial Narrow"/>
            <w:b/>
            <w:sz w:val="26"/>
            <w:szCs w:val="26"/>
          </w:rPr>
          <w:t xml:space="preserve"> της στην Ελλάδα</w:t>
        </w:r>
      </w:hyperlink>
      <w:r w:rsidR="00C53967" w:rsidRPr="006B7C14">
        <w:rPr>
          <w:rFonts w:ascii="Arial Narrow" w:hAnsi="Arial Narrow"/>
          <w:b/>
          <w:sz w:val="26"/>
          <w:szCs w:val="26"/>
        </w:rPr>
        <w:t xml:space="preserve"> </w:t>
      </w:r>
    </w:p>
    <w:p w:rsidR="00593152" w:rsidRPr="006B7C14" w:rsidRDefault="00C53967" w:rsidP="00C53967">
      <w:pPr>
        <w:rPr>
          <w:rFonts w:ascii="Arial Narrow" w:hAnsi="Arial Narrow"/>
          <w:sz w:val="26"/>
          <w:szCs w:val="26"/>
        </w:rPr>
      </w:pPr>
      <w:r w:rsidRPr="006B7C14">
        <w:rPr>
          <w:rFonts w:ascii="Arial Narrow" w:hAnsi="Arial Narrow"/>
          <w:sz w:val="26"/>
          <w:szCs w:val="26"/>
        </w:rPr>
        <w:t xml:space="preserve">Η </w:t>
      </w:r>
      <w:r w:rsidR="00EE3409">
        <w:rPr>
          <w:rFonts w:ascii="Arial Narrow" w:hAnsi="Arial Narrow"/>
          <w:sz w:val="26"/>
          <w:szCs w:val="26"/>
        </w:rPr>
        <w:t>Ε.Σ.Α.μεΑ.</w:t>
      </w:r>
      <w:r w:rsidRPr="006B7C14">
        <w:rPr>
          <w:rFonts w:ascii="Arial Narrow" w:hAnsi="Arial Narrow"/>
          <w:sz w:val="26"/>
          <w:szCs w:val="26"/>
        </w:rPr>
        <w:t>, στο πλαίσιο της διαδικασίας της αξιολόγησης της Ελλάδας από την Επιτροπή του ΟΗΕ για τη Σύμβαση για τα Δικαιώματα των Ατόμων με Αναπηρία, σχετικά με την τήρηση των υποχρεώσεων του κράτους προς τα άτομα με αναπηρία, μετέφρασε και δημοσίευσε την ενημέρωση της Επιτροπής, σχετικά με τις ερωτήσεις που απηύθυνε στην αντιπροσωπεία της Ελλάδας και τις απαντήσεις που έλαβε, πριν τη δημοσίευση των Συστάσεων προς τη χώρα μας.</w:t>
      </w:r>
    </w:p>
    <w:p w:rsidR="00992381" w:rsidRPr="006B7C14" w:rsidRDefault="00C53967" w:rsidP="00C53967">
      <w:pPr>
        <w:rPr>
          <w:rStyle w:val="-"/>
          <w:rFonts w:ascii="Arial Narrow" w:hAnsi="Arial Narrow"/>
          <w:b/>
          <w:color w:val="auto"/>
          <w:sz w:val="26"/>
          <w:szCs w:val="26"/>
          <w:u w:val="none"/>
        </w:rPr>
      </w:pPr>
      <w:r w:rsidRPr="006B7C14">
        <w:rPr>
          <w:rStyle w:val="-"/>
          <w:rFonts w:ascii="Arial Narrow" w:hAnsi="Arial Narrow"/>
          <w:b/>
          <w:color w:val="auto"/>
          <w:sz w:val="26"/>
          <w:szCs w:val="26"/>
          <w:u w:val="none"/>
        </w:rPr>
        <w:t xml:space="preserve">18.09.2019 </w:t>
      </w:r>
    </w:p>
    <w:p w:rsidR="00C53967" w:rsidRPr="006B7C14" w:rsidRDefault="001E5C97" w:rsidP="00C53967">
      <w:pPr>
        <w:rPr>
          <w:rStyle w:val="-"/>
          <w:rFonts w:ascii="Arial Narrow" w:hAnsi="Arial Narrow"/>
          <w:b/>
          <w:color w:val="auto"/>
          <w:sz w:val="26"/>
          <w:szCs w:val="26"/>
          <w:u w:val="none"/>
        </w:rPr>
      </w:pPr>
      <w:hyperlink r:id="rId6" w:tooltip="δελτίο τύπου" w:history="1">
        <w:r w:rsidR="00C53967" w:rsidRPr="006B7C14">
          <w:rPr>
            <w:rStyle w:val="-"/>
            <w:rFonts w:ascii="Arial Narrow" w:hAnsi="Arial Narrow"/>
            <w:b/>
            <w:sz w:val="26"/>
            <w:szCs w:val="26"/>
          </w:rPr>
          <w:t>Κανένα παιδί με αναπηρία εκτός σχολείου και εκτός υποστήριξης- άμεση ανάγκη η μετάβαση στη συμπεριληπτική εκπαίδευση</w:t>
        </w:r>
      </w:hyperlink>
    </w:p>
    <w:p w:rsidR="00C53967" w:rsidRPr="006B7C14" w:rsidRDefault="00C53967" w:rsidP="00C53967">
      <w:pPr>
        <w:rPr>
          <w:rStyle w:val="-"/>
          <w:rFonts w:ascii="Arial Narrow" w:hAnsi="Arial Narrow"/>
          <w:color w:val="auto"/>
          <w:sz w:val="26"/>
          <w:szCs w:val="26"/>
          <w:u w:val="none"/>
        </w:rPr>
      </w:pPr>
      <w:r w:rsidRPr="006B7C14">
        <w:rPr>
          <w:rStyle w:val="-"/>
          <w:rFonts w:ascii="Arial Narrow" w:hAnsi="Arial Narrow"/>
          <w:color w:val="auto"/>
          <w:sz w:val="26"/>
          <w:szCs w:val="26"/>
          <w:u w:val="none"/>
        </w:rPr>
        <w:t xml:space="preserve">Αναλυτική επιστολή με τα αιτήματα του χώρου της Παιδείας απέστειλε η </w:t>
      </w:r>
      <w:r w:rsidR="00EE3409">
        <w:rPr>
          <w:rStyle w:val="-"/>
          <w:rFonts w:ascii="Arial Narrow" w:hAnsi="Arial Narrow"/>
          <w:color w:val="auto"/>
          <w:sz w:val="26"/>
          <w:szCs w:val="26"/>
          <w:u w:val="none"/>
        </w:rPr>
        <w:t>Ε.Σ.Α.μεΑ.</w:t>
      </w:r>
      <w:r w:rsidRPr="006B7C14">
        <w:rPr>
          <w:rStyle w:val="-"/>
          <w:rFonts w:ascii="Arial Narrow" w:hAnsi="Arial Narrow"/>
          <w:color w:val="auto"/>
          <w:sz w:val="26"/>
          <w:szCs w:val="26"/>
          <w:u w:val="none"/>
        </w:rPr>
        <w:t xml:space="preserve"> στην υπουργό Παιδείας Ν. Κεραμέως, ζητώντας άμεση συνάντηση προκειμένου να τεθούν οι βάσεις για έναν ουσιαστικό και γόνιμο διάλογο, για την ικανοποίηση του δικαιώματος της ισότιμης κι ανεμπόδιστης πρόσβασης των ατόμων με αναπηρία στην εκπαίδευση, το δικαίωμα της οποίας είναι ίσως το πιο αποτελεσματικό μέσο για την επίτευξη ίσων ευκαιριών για τα άτομα με αναπηρία.</w:t>
      </w:r>
    </w:p>
    <w:p w:rsidR="00992381" w:rsidRPr="006B7C14" w:rsidRDefault="00C53967" w:rsidP="00C53967">
      <w:pPr>
        <w:rPr>
          <w:rStyle w:val="-"/>
          <w:rFonts w:ascii="Arial Narrow" w:hAnsi="Arial Narrow"/>
          <w:b/>
          <w:color w:val="auto"/>
          <w:sz w:val="26"/>
          <w:szCs w:val="26"/>
          <w:u w:val="none"/>
        </w:rPr>
      </w:pPr>
      <w:r w:rsidRPr="006B7C14">
        <w:rPr>
          <w:rStyle w:val="-"/>
          <w:rFonts w:ascii="Arial Narrow" w:hAnsi="Arial Narrow"/>
          <w:b/>
          <w:color w:val="auto"/>
          <w:sz w:val="26"/>
          <w:szCs w:val="26"/>
          <w:u w:val="none"/>
        </w:rPr>
        <w:t xml:space="preserve">18.09.2019 </w:t>
      </w:r>
    </w:p>
    <w:p w:rsidR="00C53967" w:rsidRPr="006B7C14" w:rsidRDefault="001E5C97" w:rsidP="00C53967">
      <w:pPr>
        <w:rPr>
          <w:rStyle w:val="-"/>
          <w:rFonts w:ascii="Arial Narrow" w:hAnsi="Arial Narrow"/>
          <w:b/>
          <w:color w:val="auto"/>
          <w:sz w:val="26"/>
          <w:szCs w:val="26"/>
          <w:u w:val="none"/>
        </w:rPr>
      </w:pPr>
      <w:hyperlink r:id="rId7" w:tooltip="άρθρο" w:history="1">
        <w:r w:rsidR="00C53967" w:rsidRPr="006B7C14">
          <w:rPr>
            <w:rStyle w:val="-"/>
            <w:rFonts w:ascii="Arial Narrow" w:hAnsi="Arial Narrow"/>
            <w:b/>
            <w:sz w:val="26"/>
            <w:szCs w:val="26"/>
          </w:rPr>
          <w:t xml:space="preserve">Άρθρο Ι. Βαρδακαστάνη για το δικαίωμα στην ελεύθερη μετακίνηση στον </w:t>
        </w:r>
        <w:proofErr w:type="spellStart"/>
        <w:r w:rsidR="00C53967" w:rsidRPr="006B7C14">
          <w:rPr>
            <w:rStyle w:val="-"/>
            <w:rFonts w:ascii="Arial Narrow" w:hAnsi="Arial Narrow"/>
            <w:b/>
            <w:sz w:val="26"/>
            <w:szCs w:val="26"/>
          </w:rPr>
          <w:t>EUObserver</w:t>
        </w:r>
        <w:proofErr w:type="spellEnd"/>
      </w:hyperlink>
    </w:p>
    <w:p w:rsidR="00C53967" w:rsidRPr="006B7C14" w:rsidRDefault="00C53967" w:rsidP="00C53967">
      <w:pPr>
        <w:rPr>
          <w:rStyle w:val="-"/>
          <w:rFonts w:ascii="Arial Narrow" w:hAnsi="Arial Narrow"/>
          <w:color w:val="auto"/>
          <w:sz w:val="26"/>
          <w:szCs w:val="26"/>
          <w:u w:val="none"/>
        </w:rPr>
      </w:pPr>
      <w:r w:rsidRPr="006B7C14">
        <w:rPr>
          <w:rStyle w:val="-"/>
          <w:rFonts w:ascii="Arial Narrow" w:hAnsi="Arial Narrow"/>
          <w:color w:val="auto"/>
          <w:sz w:val="26"/>
          <w:szCs w:val="26"/>
          <w:u w:val="none"/>
        </w:rPr>
        <w:t xml:space="preserve">Στον </w:t>
      </w:r>
      <w:proofErr w:type="spellStart"/>
      <w:r w:rsidRPr="006B7C14">
        <w:rPr>
          <w:rStyle w:val="-"/>
          <w:rFonts w:ascii="Arial Narrow" w:hAnsi="Arial Narrow"/>
          <w:color w:val="auto"/>
          <w:sz w:val="26"/>
          <w:szCs w:val="26"/>
          <w:u w:val="none"/>
        </w:rPr>
        <w:t>EUObserver</w:t>
      </w:r>
      <w:proofErr w:type="spellEnd"/>
      <w:r w:rsidRPr="006B7C14">
        <w:rPr>
          <w:rStyle w:val="-"/>
          <w:rFonts w:ascii="Arial Narrow" w:hAnsi="Arial Narrow"/>
          <w:color w:val="auto"/>
          <w:sz w:val="26"/>
          <w:szCs w:val="26"/>
          <w:u w:val="none"/>
        </w:rPr>
        <w:t xml:space="preserve"> δημοσιεύθηκε άρθρο του προέδρου της </w:t>
      </w:r>
      <w:r w:rsidR="00EE3409">
        <w:rPr>
          <w:rStyle w:val="-"/>
          <w:rFonts w:ascii="Arial Narrow" w:hAnsi="Arial Narrow"/>
          <w:color w:val="auto"/>
          <w:sz w:val="26"/>
          <w:szCs w:val="26"/>
          <w:u w:val="none"/>
        </w:rPr>
        <w:t>Ε.Σ.Α.μεΑ.</w:t>
      </w:r>
      <w:r w:rsidRPr="006B7C14">
        <w:rPr>
          <w:rStyle w:val="-"/>
          <w:rFonts w:ascii="Arial Narrow" w:hAnsi="Arial Narrow"/>
          <w:color w:val="auto"/>
          <w:sz w:val="26"/>
          <w:szCs w:val="26"/>
          <w:u w:val="none"/>
        </w:rPr>
        <w:t xml:space="preserve"> Ιωάννη Βαρδακαστάνη, σχετικά με το δικαίωμα στη μετακίνηση των α</w:t>
      </w:r>
      <w:bookmarkStart w:id="0" w:name="_GoBack"/>
      <w:bookmarkEnd w:id="0"/>
      <w:r w:rsidRPr="006B7C14">
        <w:rPr>
          <w:rStyle w:val="-"/>
          <w:rFonts w:ascii="Arial Narrow" w:hAnsi="Arial Narrow"/>
          <w:color w:val="auto"/>
          <w:sz w:val="26"/>
          <w:szCs w:val="26"/>
          <w:u w:val="none"/>
        </w:rPr>
        <w:t>τόμων με αναπηρία με τρένο στην Ε</w:t>
      </w:r>
      <w:r w:rsidR="005845CB">
        <w:rPr>
          <w:rStyle w:val="-"/>
          <w:rFonts w:ascii="Arial Narrow" w:hAnsi="Arial Narrow"/>
          <w:color w:val="auto"/>
          <w:sz w:val="26"/>
          <w:szCs w:val="26"/>
          <w:u w:val="none"/>
        </w:rPr>
        <w:t>.</w:t>
      </w:r>
      <w:r w:rsidRPr="006B7C14">
        <w:rPr>
          <w:rStyle w:val="-"/>
          <w:rFonts w:ascii="Arial Narrow" w:hAnsi="Arial Narrow"/>
          <w:color w:val="auto"/>
          <w:sz w:val="26"/>
          <w:szCs w:val="26"/>
          <w:u w:val="none"/>
        </w:rPr>
        <w:t>Ε.</w:t>
      </w:r>
    </w:p>
    <w:p w:rsidR="00992381" w:rsidRPr="006B7C14" w:rsidRDefault="00992381" w:rsidP="00992381">
      <w:pPr>
        <w:rPr>
          <w:rStyle w:val="-"/>
          <w:rFonts w:ascii="Arial Narrow" w:hAnsi="Arial Narrow"/>
          <w:b/>
          <w:color w:val="auto"/>
          <w:sz w:val="26"/>
          <w:szCs w:val="26"/>
          <w:u w:val="none"/>
        </w:rPr>
      </w:pPr>
      <w:r w:rsidRPr="006B7C14">
        <w:rPr>
          <w:rStyle w:val="-"/>
          <w:rFonts w:ascii="Arial Narrow" w:hAnsi="Arial Narrow"/>
          <w:b/>
          <w:color w:val="auto"/>
          <w:sz w:val="26"/>
          <w:szCs w:val="26"/>
          <w:u w:val="none"/>
        </w:rPr>
        <w:t xml:space="preserve">18.09.2019 </w:t>
      </w:r>
    </w:p>
    <w:p w:rsidR="00992381" w:rsidRPr="006B7C14" w:rsidRDefault="001E5C97" w:rsidP="00992381">
      <w:pPr>
        <w:rPr>
          <w:rStyle w:val="-"/>
          <w:rFonts w:ascii="Arial Narrow" w:hAnsi="Arial Narrow"/>
          <w:b/>
          <w:color w:val="auto"/>
          <w:sz w:val="26"/>
          <w:szCs w:val="26"/>
          <w:u w:val="none"/>
        </w:rPr>
      </w:pPr>
      <w:hyperlink r:id="rId8" w:tooltip="ανακοίνωση" w:history="1">
        <w:r w:rsidR="00992381" w:rsidRPr="006B7C14">
          <w:rPr>
            <w:rStyle w:val="-"/>
            <w:rFonts w:ascii="Arial Narrow" w:hAnsi="Arial Narrow"/>
            <w:b/>
            <w:sz w:val="26"/>
            <w:szCs w:val="26"/>
          </w:rPr>
          <w:t>Μηχανογραφικό 2019: Ξεκινούν οι ηλεκτρονικές δηλώσεις για τις ευπαθείς ομάδες</w:t>
        </w:r>
      </w:hyperlink>
    </w:p>
    <w:p w:rsidR="00992381" w:rsidRPr="006B7C14" w:rsidRDefault="00992381" w:rsidP="00992381">
      <w:pPr>
        <w:rPr>
          <w:rStyle w:val="-"/>
          <w:rFonts w:ascii="Arial Narrow" w:hAnsi="Arial Narrow"/>
          <w:color w:val="auto"/>
          <w:sz w:val="26"/>
          <w:szCs w:val="26"/>
          <w:u w:val="none"/>
        </w:rPr>
      </w:pPr>
      <w:r w:rsidRPr="006B7C14">
        <w:rPr>
          <w:rStyle w:val="-"/>
          <w:rFonts w:ascii="Arial Narrow" w:hAnsi="Arial Narrow"/>
          <w:color w:val="auto"/>
          <w:sz w:val="26"/>
          <w:szCs w:val="26"/>
          <w:u w:val="none"/>
        </w:rPr>
        <w:t xml:space="preserve">Μετά από τις πιέσεις της </w:t>
      </w:r>
      <w:r w:rsidR="00EE3409">
        <w:rPr>
          <w:rStyle w:val="-"/>
          <w:rFonts w:ascii="Arial Narrow" w:hAnsi="Arial Narrow"/>
          <w:color w:val="auto"/>
          <w:sz w:val="26"/>
          <w:szCs w:val="26"/>
          <w:u w:val="none"/>
        </w:rPr>
        <w:t>Ε.Σ.Α.μεΑ.</w:t>
      </w:r>
      <w:r w:rsidRPr="006B7C14">
        <w:rPr>
          <w:rStyle w:val="-"/>
          <w:rFonts w:ascii="Arial Narrow" w:hAnsi="Arial Narrow"/>
          <w:color w:val="auto"/>
          <w:sz w:val="26"/>
          <w:szCs w:val="26"/>
          <w:u w:val="none"/>
        </w:rPr>
        <w:t>, ανακοινώ</w:t>
      </w:r>
      <w:r w:rsidR="005845CB">
        <w:rPr>
          <w:rStyle w:val="-"/>
          <w:rFonts w:ascii="Arial Narrow" w:hAnsi="Arial Narrow"/>
          <w:color w:val="auto"/>
          <w:sz w:val="26"/>
          <w:szCs w:val="26"/>
          <w:u w:val="none"/>
        </w:rPr>
        <w:t>θηκε από το Υπουργείο Παιδείας και Θρησκευμάτων η έκδοση της εγκυκλίου με την οποία</w:t>
      </w:r>
      <w:r w:rsidRPr="006B7C14">
        <w:rPr>
          <w:rStyle w:val="-"/>
          <w:rFonts w:ascii="Arial Narrow" w:hAnsi="Arial Narrow"/>
          <w:color w:val="auto"/>
          <w:sz w:val="26"/>
          <w:szCs w:val="26"/>
          <w:u w:val="none"/>
        </w:rPr>
        <w:t xml:space="preserve"> οι υποψήφιοι που πάσχουν από σοβαρές παθήσεις καλούνται να υποβάλουν ηλεκτρονικά, μέσω Διαδικτύου, Μηχανογραφικό Δελτίο με τις προτιμήσεις Τμημάτων και Σχολών που επιθυμούν να </w:t>
      </w:r>
      <w:r w:rsidRPr="006B7C14">
        <w:rPr>
          <w:rStyle w:val="-"/>
          <w:rFonts w:ascii="Arial Narrow" w:hAnsi="Arial Narrow"/>
          <w:color w:val="auto"/>
          <w:sz w:val="26"/>
          <w:szCs w:val="26"/>
          <w:u w:val="none"/>
        </w:rPr>
        <w:lastRenderedPageBreak/>
        <w:t>εισαχθούν στην Τριτοβάθμια Εκπαίδευση το ακαδημαϊκό έτος 2019-20, σε ποσοστό 5% επιπλέον των θέσεων εισακτέων, από τη Τρίτη 17 Σεπτεμβρίου μέχρι και τη Δευτέρα 30 Σεπτεμβρίου 2019.</w:t>
      </w:r>
    </w:p>
    <w:p w:rsidR="00992381" w:rsidRPr="006B7C14" w:rsidRDefault="00C53967" w:rsidP="00C53967">
      <w:pPr>
        <w:rPr>
          <w:rStyle w:val="-"/>
          <w:rFonts w:ascii="Arial Narrow" w:hAnsi="Arial Narrow"/>
          <w:b/>
          <w:color w:val="auto"/>
          <w:sz w:val="26"/>
          <w:szCs w:val="26"/>
          <w:u w:val="none"/>
        </w:rPr>
      </w:pPr>
      <w:r w:rsidRPr="006B7C14">
        <w:rPr>
          <w:rStyle w:val="-"/>
          <w:rFonts w:ascii="Arial Narrow" w:hAnsi="Arial Narrow"/>
          <w:b/>
          <w:color w:val="auto"/>
          <w:sz w:val="26"/>
          <w:szCs w:val="26"/>
          <w:u w:val="none"/>
        </w:rPr>
        <w:t xml:space="preserve">20.09.2019 </w:t>
      </w:r>
    </w:p>
    <w:p w:rsidR="00C53967" w:rsidRPr="006B7C14" w:rsidRDefault="001E5C97" w:rsidP="00C53967">
      <w:pPr>
        <w:rPr>
          <w:rStyle w:val="-"/>
          <w:rFonts w:ascii="Arial Narrow" w:hAnsi="Arial Narrow"/>
          <w:b/>
          <w:color w:val="auto"/>
          <w:sz w:val="26"/>
          <w:szCs w:val="26"/>
          <w:u w:val="none"/>
        </w:rPr>
      </w:pPr>
      <w:hyperlink r:id="rId9" w:tooltip="δελτίο τύπου" w:history="1">
        <w:r w:rsidR="00C53967" w:rsidRPr="006B7C14">
          <w:rPr>
            <w:rStyle w:val="-"/>
            <w:rFonts w:ascii="Arial Narrow" w:hAnsi="Arial Narrow"/>
            <w:b/>
            <w:sz w:val="26"/>
            <w:szCs w:val="26"/>
          </w:rPr>
          <w:t>Στα Ιωάννινα για το συνέδριο της ΕΟΘΑ ο Ι. Βαρδακαστάνης</w:t>
        </w:r>
      </w:hyperlink>
    </w:p>
    <w:p w:rsidR="00C53967" w:rsidRPr="006B7C14" w:rsidRDefault="00C53967" w:rsidP="00C53967">
      <w:pPr>
        <w:rPr>
          <w:rStyle w:val="-"/>
          <w:rFonts w:ascii="Arial Narrow" w:hAnsi="Arial Narrow"/>
          <w:color w:val="auto"/>
          <w:sz w:val="26"/>
          <w:szCs w:val="26"/>
          <w:u w:val="none"/>
        </w:rPr>
      </w:pPr>
      <w:r w:rsidRPr="006B7C14">
        <w:rPr>
          <w:rStyle w:val="-"/>
          <w:rFonts w:ascii="Arial Narrow" w:hAnsi="Arial Narrow"/>
          <w:color w:val="auto"/>
          <w:sz w:val="26"/>
          <w:szCs w:val="26"/>
          <w:u w:val="none"/>
        </w:rPr>
        <w:t xml:space="preserve">Στη φετινή Πανελλήνια Ενημερωτική Εκδήλωση της Ελληνικής Ομοσπονδίας Θαλασσαιμίας (Ε.Ο.ΘΑ) που διοργανώθηκε στα Ιωάννινα, 20-22 Σεπτεμβρίου, παρευρέθηκε και μίλησε ο πρόεδρος της </w:t>
      </w:r>
      <w:r w:rsidR="00EE3409">
        <w:rPr>
          <w:rStyle w:val="-"/>
          <w:rFonts w:ascii="Arial Narrow" w:hAnsi="Arial Narrow"/>
          <w:color w:val="auto"/>
          <w:sz w:val="26"/>
          <w:szCs w:val="26"/>
          <w:u w:val="none"/>
        </w:rPr>
        <w:t>Ε.Σ.Α.μεΑ.</w:t>
      </w:r>
      <w:r w:rsidRPr="006B7C14">
        <w:rPr>
          <w:rStyle w:val="-"/>
          <w:rFonts w:ascii="Arial Narrow" w:hAnsi="Arial Narrow"/>
          <w:color w:val="auto"/>
          <w:sz w:val="26"/>
          <w:szCs w:val="26"/>
          <w:u w:val="none"/>
        </w:rPr>
        <w:t xml:space="preserve"> Ιωάννης Βαρδακαστάνης.</w:t>
      </w:r>
    </w:p>
    <w:p w:rsidR="00992381" w:rsidRPr="006B7C14" w:rsidRDefault="00992381" w:rsidP="00C53967">
      <w:pPr>
        <w:rPr>
          <w:rStyle w:val="-"/>
          <w:rFonts w:ascii="Arial Narrow" w:hAnsi="Arial Narrow"/>
          <w:b/>
          <w:color w:val="FF0000"/>
          <w:sz w:val="26"/>
          <w:szCs w:val="26"/>
          <w:u w:val="none"/>
        </w:rPr>
      </w:pPr>
      <w:r w:rsidRPr="006B7C14">
        <w:rPr>
          <w:rStyle w:val="-"/>
          <w:rFonts w:ascii="Arial Narrow" w:hAnsi="Arial Narrow"/>
          <w:b/>
          <w:color w:val="FF0000"/>
          <w:sz w:val="26"/>
          <w:szCs w:val="26"/>
          <w:u w:val="none"/>
        </w:rPr>
        <w:t>Συνήγορος του Πολίτη</w:t>
      </w:r>
    </w:p>
    <w:p w:rsidR="00992381" w:rsidRPr="006B7C14" w:rsidRDefault="001E5C97" w:rsidP="00C53967">
      <w:pPr>
        <w:rPr>
          <w:rStyle w:val="-"/>
          <w:rFonts w:ascii="Arial Narrow" w:hAnsi="Arial Narrow"/>
          <w:b/>
          <w:color w:val="auto"/>
          <w:sz w:val="26"/>
          <w:szCs w:val="26"/>
          <w:u w:val="none"/>
        </w:rPr>
      </w:pPr>
      <w:hyperlink r:id="rId10" w:tooltip="δελτί τύπου" w:history="1">
        <w:r w:rsidR="00992381" w:rsidRPr="006B7C14">
          <w:rPr>
            <w:rStyle w:val="-"/>
            <w:rFonts w:ascii="Arial Narrow" w:hAnsi="Arial Narrow"/>
            <w:b/>
            <w:sz w:val="26"/>
            <w:szCs w:val="26"/>
          </w:rPr>
          <w:t>Ζητήματα απόδοσης ΑΜΚΑ, ΚΥΠΑ και συναφή προσκόμματα πρόσβασης στην εργασία, ασφάλιση και υγεία των αιτούντων διεθνή προστασία και των ανηλίκων</w:t>
        </w:r>
      </w:hyperlink>
    </w:p>
    <w:p w:rsidR="00992381" w:rsidRPr="006B7C14" w:rsidRDefault="00992381" w:rsidP="00C53967">
      <w:pPr>
        <w:rPr>
          <w:rStyle w:val="-"/>
          <w:rFonts w:ascii="Arial Narrow" w:hAnsi="Arial Narrow"/>
          <w:color w:val="auto"/>
          <w:sz w:val="26"/>
          <w:szCs w:val="26"/>
          <w:u w:val="none"/>
        </w:rPr>
      </w:pPr>
      <w:r w:rsidRPr="006B7C14">
        <w:rPr>
          <w:rStyle w:val="-"/>
          <w:rFonts w:ascii="Arial Narrow" w:hAnsi="Arial Narrow"/>
          <w:color w:val="auto"/>
          <w:sz w:val="26"/>
          <w:szCs w:val="26"/>
          <w:u w:val="none"/>
        </w:rPr>
        <w:t>Την τροποποίηση της Κοινής Υπουργικής Απόφασης για τη διαδικασία απόδοσης ΑΜΚΑ, στην κατεύθυνση της συμμόρφωσής της προς τις πρόνοιες του ενωσιακού δικαίου, προκειμένου να επιλυθούν τα προβλήματα πρόσβασης στην εργασία, ασφάλιση και υγεία των αιτούντων άσυλο, που δεν αντιμετωπίζονται με απλές εγκυκλίους, πρότεινε με επιστολή του ο Συνήγορος του Πολίτη κ. Ανδρέας Ποττάκης στον Υπουργό Ερ</w:t>
      </w:r>
      <w:r w:rsidR="005845CB">
        <w:rPr>
          <w:rStyle w:val="-"/>
          <w:rFonts w:ascii="Arial Narrow" w:hAnsi="Arial Narrow"/>
          <w:color w:val="auto"/>
          <w:sz w:val="26"/>
          <w:szCs w:val="26"/>
          <w:u w:val="none"/>
        </w:rPr>
        <w:t>γασίας και Κοινωνικών Υποθέσεων</w:t>
      </w:r>
      <w:r w:rsidRPr="006B7C14">
        <w:rPr>
          <w:rStyle w:val="-"/>
          <w:rFonts w:ascii="Arial Narrow" w:hAnsi="Arial Narrow"/>
          <w:color w:val="auto"/>
          <w:sz w:val="26"/>
          <w:szCs w:val="26"/>
          <w:u w:val="none"/>
        </w:rPr>
        <w:t xml:space="preserve"> και στους συναρμόδιους υπουργούς.</w:t>
      </w:r>
    </w:p>
    <w:p w:rsidR="00C53967" w:rsidRPr="006B7C14" w:rsidRDefault="00992381" w:rsidP="00C53967">
      <w:pPr>
        <w:rPr>
          <w:rStyle w:val="-"/>
          <w:rFonts w:ascii="Arial Narrow" w:hAnsi="Arial Narrow"/>
          <w:b/>
          <w:color w:val="FF0000"/>
          <w:sz w:val="26"/>
          <w:szCs w:val="26"/>
          <w:u w:val="none"/>
          <w:lang w:val="en-US"/>
        </w:rPr>
      </w:pPr>
      <w:r w:rsidRPr="006B7C14">
        <w:rPr>
          <w:rStyle w:val="-"/>
          <w:rFonts w:ascii="Arial Narrow" w:hAnsi="Arial Narrow"/>
          <w:b/>
          <w:color w:val="FF0000"/>
          <w:sz w:val="26"/>
          <w:szCs w:val="26"/>
          <w:u w:val="none"/>
        </w:rPr>
        <w:t>Ευρωπαϊκή</w:t>
      </w:r>
      <w:r w:rsidRPr="006B7C14">
        <w:rPr>
          <w:rStyle w:val="-"/>
          <w:rFonts w:ascii="Arial Narrow" w:hAnsi="Arial Narrow"/>
          <w:b/>
          <w:color w:val="FF0000"/>
          <w:sz w:val="26"/>
          <w:szCs w:val="26"/>
          <w:u w:val="none"/>
          <w:lang w:val="en-US"/>
        </w:rPr>
        <w:t xml:space="preserve"> </w:t>
      </w:r>
      <w:r w:rsidRPr="006B7C14">
        <w:rPr>
          <w:rStyle w:val="-"/>
          <w:rFonts w:ascii="Arial Narrow" w:hAnsi="Arial Narrow"/>
          <w:b/>
          <w:color w:val="FF0000"/>
          <w:sz w:val="26"/>
          <w:szCs w:val="26"/>
          <w:u w:val="none"/>
        </w:rPr>
        <w:t>Επιτροπή</w:t>
      </w:r>
    </w:p>
    <w:p w:rsidR="00992381" w:rsidRPr="001E5C97" w:rsidRDefault="001E5C97" w:rsidP="00C53967">
      <w:pPr>
        <w:rPr>
          <w:rStyle w:val="-"/>
          <w:rFonts w:ascii="Arial Narrow" w:hAnsi="Arial Narrow"/>
          <w:sz w:val="26"/>
          <w:szCs w:val="26"/>
          <w:lang w:val="en-US"/>
        </w:rPr>
      </w:pPr>
      <w:hyperlink r:id="rId11" w:tooltip="αξιολόγηση" w:history="1">
        <w:r w:rsidR="00992381" w:rsidRPr="001E5C97">
          <w:rPr>
            <w:rStyle w:val="-"/>
            <w:rFonts w:ascii="Arial Narrow" w:hAnsi="Arial Narrow"/>
            <w:sz w:val="26"/>
            <w:szCs w:val="26"/>
            <w:lang w:val="en-US"/>
          </w:rPr>
          <w:t>European Disability Strategy 2010-20 – evaluation</w:t>
        </w:r>
      </w:hyperlink>
    </w:p>
    <w:p w:rsidR="00992381" w:rsidRPr="006B7C14" w:rsidRDefault="00992381" w:rsidP="00C53967">
      <w:pPr>
        <w:rPr>
          <w:rStyle w:val="-"/>
          <w:rFonts w:ascii="Arial Narrow" w:hAnsi="Arial Narrow"/>
          <w:b/>
          <w:color w:val="FF0000"/>
          <w:sz w:val="26"/>
          <w:szCs w:val="26"/>
          <w:u w:val="none"/>
          <w:lang w:val="en-US"/>
        </w:rPr>
      </w:pPr>
      <w:r w:rsidRPr="006B7C14">
        <w:rPr>
          <w:rStyle w:val="-"/>
          <w:rFonts w:ascii="Arial Narrow" w:hAnsi="Arial Narrow"/>
          <w:b/>
          <w:color w:val="FF0000"/>
          <w:sz w:val="26"/>
          <w:szCs w:val="26"/>
          <w:u w:val="none"/>
          <w:lang w:val="en-US"/>
        </w:rPr>
        <w:t>European Disability Forum</w:t>
      </w:r>
    </w:p>
    <w:p w:rsidR="00992381" w:rsidRPr="006B7C14" w:rsidRDefault="001E5C97" w:rsidP="00C53967">
      <w:pPr>
        <w:rPr>
          <w:rStyle w:val="-"/>
          <w:rFonts w:ascii="Arial Narrow" w:hAnsi="Arial Narrow"/>
          <w:sz w:val="26"/>
          <w:szCs w:val="26"/>
          <w:u w:val="none"/>
          <w:lang w:val="en-US"/>
        </w:rPr>
      </w:pPr>
      <w:hyperlink r:id="rId12" w:tooltip="δελτίο Τύπου" w:history="1">
        <w:r w:rsidR="00992381" w:rsidRPr="006B7C14">
          <w:rPr>
            <w:rStyle w:val="-"/>
            <w:rFonts w:ascii="Arial Narrow" w:hAnsi="Arial Narrow"/>
            <w:sz w:val="26"/>
            <w:szCs w:val="26"/>
            <w:lang w:val="en-US"/>
          </w:rPr>
          <w:t>Train travel is the future, don’t exclude us</w:t>
        </w:r>
      </w:hyperlink>
    </w:p>
    <w:p w:rsidR="00C53967" w:rsidRPr="006B7C14" w:rsidRDefault="00C53967" w:rsidP="00C53967">
      <w:pPr>
        <w:rPr>
          <w:rStyle w:val="-"/>
          <w:rFonts w:ascii="Arial Narrow" w:hAnsi="Arial Narrow"/>
          <w:b/>
          <w:sz w:val="26"/>
          <w:szCs w:val="26"/>
          <w:lang w:val="en-US"/>
        </w:rPr>
      </w:pPr>
    </w:p>
    <w:p w:rsidR="008428ED" w:rsidRPr="008F29A7" w:rsidRDefault="008428ED" w:rsidP="00593152">
      <w:pPr>
        <w:jc w:val="center"/>
        <w:rPr>
          <w:rFonts w:ascii="Arial Narrow" w:hAnsi="Arial Narrow"/>
          <w:b/>
          <w:sz w:val="24"/>
          <w:szCs w:val="28"/>
        </w:rPr>
      </w:pPr>
      <w:r w:rsidRPr="008F29A7">
        <w:rPr>
          <w:rFonts w:ascii="Arial Narrow" w:hAnsi="Arial Narrow"/>
          <w:b/>
          <w:sz w:val="24"/>
          <w:szCs w:val="28"/>
        </w:rPr>
        <w:t xml:space="preserve">Ακολουθείστε την </w:t>
      </w:r>
      <w:r w:rsidR="00147639">
        <w:rPr>
          <w:rFonts w:ascii="Arial Narrow" w:hAnsi="Arial Narrow"/>
          <w:b/>
          <w:sz w:val="24"/>
          <w:szCs w:val="28"/>
        </w:rPr>
        <w:t>Ε.Σ.Α.μεΑ.</w:t>
      </w:r>
      <w:r w:rsidRPr="008F29A7">
        <w:rPr>
          <w:rFonts w:ascii="Arial Narrow" w:hAnsi="Arial Narrow"/>
          <w:b/>
          <w:sz w:val="24"/>
          <w:szCs w:val="28"/>
        </w:rPr>
        <w:t xml:space="preserve"> στα </w:t>
      </w:r>
      <w:r w:rsidRPr="008F29A7">
        <w:rPr>
          <w:rFonts w:ascii="Arial Narrow" w:hAnsi="Arial Narrow"/>
          <w:b/>
          <w:sz w:val="24"/>
          <w:szCs w:val="28"/>
          <w:lang w:val="en-US"/>
        </w:rPr>
        <w:t>social</w:t>
      </w:r>
      <w:r w:rsidRPr="008F29A7">
        <w:rPr>
          <w:rFonts w:ascii="Arial Narrow" w:hAnsi="Arial Narrow"/>
          <w:b/>
          <w:sz w:val="24"/>
          <w:szCs w:val="28"/>
        </w:rPr>
        <w:t xml:space="preserve"> </w:t>
      </w:r>
      <w:r w:rsidRPr="008F29A7">
        <w:rPr>
          <w:rFonts w:ascii="Arial Narrow" w:hAnsi="Arial Narrow"/>
          <w:b/>
          <w:sz w:val="24"/>
          <w:szCs w:val="28"/>
          <w:lang w:val="en-US"/>
        </w:rPr>
        <w:t>media</w:t>
      </w:r>
    </w:p>
    <w:p w:rsidR="008428ED" w:rsidRPr="008F29A7" w:rsidRDefault="001E5C97" w:rsidP="004D7159">
      <w:pPr>
        <w:jc w:val="center"/>
        <w:rPr>
          <w:rFonts w:ascii="Arial Narrow" w:hAnsi="Arial Narrow"/>
          <w:sz w:val="24"/>
          <w:szCs w:val="28"/>
        </w:rPr>
      </w:pPr>
      <w:hyperlink r:id="rId13" w:tooltip="φέισμπουκ" w:history="1">
        <w:r w:rsidR="008428ED" w:rsidRPr="008F29A7">
          <w:rPr>
            <w:rStyle w:val="-"/>
            <w:rFonts w:ascii="Arial Narrow" w:hAnsi="Arial Narrow"/>
            <w:sz w:val="24"/>
            <w:szCs w:val="28"/>
          </w:rPr>
          <w:t>https://www.facebook.com/ESAmeAgr/</w:t>
        </w:r>
      </w:hyperlink>
    </w:p>
    <w:p w:rsidR="008428ED" w:rsidRPr="008F29A7" w:rsidRDefault="001E5C97" w:rsidP="004D7159">
      <w:pPr>
        <w:jc w:val="center"/>
        <w:rPr>
          <w:rFonts w:ascii="Arial Narrow" w:hAnsi="Arial Narrow"/>
          <w:sz w:val="24"/>
          <w:szCs w:val="28"/>
          <w:lang w:val="en-US"/>
        </w:rPr>
      </w:pPr>
      <w:hyperlink r:id="rId14" w:tooltip="τουίτερ" w:history="1">
        <w:r w:rsidR="008428ED" w:rsidRPr="008F29A7">
          <w:rPr>
            <w:rStyle w:val="-"/>
            <w:rFonts w:ascii="Arial Narrow" w:hAnsi="Arial Narrow"/>
            <w:sz w:val="24"/>
            <w:szCs w:val="28"/>
            <w:lang w:val="en-US"/>
          </w:rPr>
          <w:t>https://twitter.com/ESAMEAgr</w:t>
        </w:r>
      </w:hyperlink>
    </w:p>
    <w:p w:rsidR="008428ED" w:rsidRPr="008F29A7" w:rsidRDefault="008428ED" w:rsidP="004D7159">
      <w:pPr>
        <w:jc w:val="center"/>
        <w:rPr>
          <w:rFonts w:ascii="Arial Narrow" w:hAnsi="Arial Narrow"/>
          <w:sz w:val="24"/>
          <w:szCs w:val="28"/>
          <w:lang w:val="en-US"/>
        </w:rPr>
      </w:pPr>
      <w:r w:rsidRPr="008F29A7">
        <w:rPr>
          <w:rFonts w:ascii="Arial Narrow" w:hAnsi="Arial Narrow"/>
          <w:sz w:val="24"/>
          <w:szCs w:val="28"/>
          <w:lang w:val="en-US"/>
        </w:rPr>
        <w:t xml:space="preserve">Youtube </w:t>
      </w:r>
      <w:proofErr w:type="spellStart"/>
      <w:r w:rsidRPr="008F29A7">
        <w:rPr>
          <w:rFonts w:ascii="Arial Narrow" w:hAnsi="Arial Narrow"/>
          <w:sz w:val="24"/>
          <w:szCs w:val="28"/>
          <w:lang w:val="en-US"/>
        </w:rPr>
        <w:t>ESAmeAGr</w:t>
      </w:r>
      <w:proofErr w:type="spellEnd"/>
    </w:p>
    <w:p w:rsidR="004D7159" w:rsidRDefault="008428ED" w:rsidP="00F82639">
      <w:pPr>
        <w:jc w:val="center"/>
        <w:rPr>
          <w:rStyle w:val="-"/>
          <w:rFonts w:ascii="Arial Narrow" w:hAnsi="Arial Narrow"/>
          <w:sz w:val="24"/>
          <w:szCs w:val="28"/>
          <w:lang w:val="en-US"/>
        </w:rPr>
      </w:pPr>
      <w:r w:rsidRPr="008F29A7">
        <w:rPr>
          <w:rFonts w:ascii="Arial Narrow" w:hAnsi="Arial Narrow"/>
          <w:sz w:val="24"/>
          <w:szCs w:val="28"/>
        </w:rPr>
        <w:t>Ιστοσελίδα</w:t>
      </w:r>
      <w:r w:rsidRPr="008F29A7">
        <w:rPr>
          <w:rFonts w:ascii="Arial Narrow" w:hAnsi="Arial Narrow"/>
          <w:sz w:val="24"/>
          <w:szCs w:val="28"/>
          <w:lang w:val="en-US"/>
        </w:rPr>
        <w:t xml:space="preserve"> </w:t>
      </w:r>
      <w:hyperlink r:id="rId15" w:history="1">
        <w:r w:rsidRPr="008F29A7">
          <w:rPr>
            <w:rStyle w:val="-"/>
            <w:rFonts w:ascii="Arial Narrow" w:hAnsi="Arial Narrow"/>
            <w:sz w:val="24"/>
            <w:szCs w:val="28"/>
            <w:lang w:val="en-US"/>
          </w:rPr>
          <w:t>www.esamea.gr</w:t>
        </w:r>
      </w:hyperlink>
    </w:p>
    <w:p w:rsidR="00285613" w:rsidRDefault="00285613" w:rsidP="00F82639">
      <w:pPr>
        <w:jc w:val="center"/>
        <w:rPr>
          <w:rFonts w:ascii="Arial Narrow" w:hAnsi="Arial Narrow"/>
          <w:sz w:val="24"/>
          <w:szCs w:val="28"/>
          <w:lang w:val="en-US"/>
        </w:rPr>
      </w:pPr>
    </w:p>
    <w:p w:rsidR="004D7159" w:rsidRPr="008F29A7" w:rsidRDefault="004D7159" w:rsidP="004D7159">
      <w:pPr>
        <w:jc w:val="center"/>
        <w:rPr>
          <w:rFonts w:ascii="Arial Narrow" w:hAnsi="Arial Narrow"/>
          <w:sz w:val="24"/>
          <w:szCs w:val="28"/>
          <w:lang w:val="en-US"/>
        </w:rPr>
      </w:pPr>
      <w:r>
        <w:rPr>
          <w:rFonts w:ascii="Arial Narrow" w:hAnsi="Arial Narrow"/>
          <w:noProof/>
          <w:sz w:val="24"/>
          <w:szCs w:val="28"/>
          <w:lang w:eastAsia="el-GR"/>
        </w:rPr>
        <w:drawing>
          <wp:inline distT="0" distB="0" distL="0" distR="0">
            <wp:extent cx="1242834" cy="1070610"/>
            <wp:effectExtent l="0" t="0" r="0" b="0"/>
            <wp:docPr id="1" name="Εικόνα 1" descr="λογότυπο ΕΣΑμεΑ"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82388" cy="1104683"/>
                    </a:xfrm>
                    <a:prstGeom prst="rect">
                      <a:avLst/>
                    </a:prstGeom>
                  </pic:spPr>
                </pic:pic>
              </a:graphicData>
            </a:graphic>
          </wp:inline>
        </w:drawing>
      </w:r>
    </w:p>
    <w:sectPr w:rsidR="004D7159" w:rsidRPr="008F29A7"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A40B8"/>
    <w:rsid w:val="0010656D"/>
    <w:rsid w:val="00147639"/>
    <w:rsid w:val="001E5C97"/>
    <w:rsid w:val="00222855"/>
    <w:rsid w:val="0022351F"/>
    <w:rsid w:val="00285613"/>
    <w:rsid w:val="003B4BF1"/>
    <w:rsid w:val="004076B7"/>
    <w:rsid w:val="004A7F8E"/>
    <w:rsid w:val="004D7159"/>
    <w:rsid w:val="005317F5"/>
    <w:rsid w:val="0054532D"/>
    <w:rsid w:val="005845CB"/>
    <w:rsid w:val="00593152"/>
    <w:rsid w:val="0061243D"/>
    <w:rsid w:val="006648C0"/>
    <w:rsid w:val="006772B2"/>
    <w:rsid w:val="006B7C14"/>
    <w:rsid w:val="006D4EEE"/>
    <w:rsid w:val="00706EEA"/>
    <w:rsid w:val="0074323F"/>
    <w:rsid w:val="00762F8E"/>
    <w:rsid w:val="008379E2"/>
    <w:rsid w:val="008428ED"/>
    <w:rsid w:val="00844171"/>
    <w:rsid w:val="008F29A7"/>
    <w:rsid w:val="00992381"/>
    <w:rsid w:val="00A67BB9"/>
    <w:rsid w:val="00A936DF"/>
    <w:rsid w:val="00C53967"/>
    <w:rsid w:val="00CE23E8"/>
    <w:rsid w:val="00D132CB"/>
    <w:rsid w:val="00D600B6"/>
    <w:rsid w:val="00DB4CDB"/>
    <w:rsid w:val="00DE461E"/>
    <w:rsid w:val="00E978F2"/>
    <w:rsid w:val="00EE3409"/>
    <w:rsid w:val="00F62D90"/>
    <w:rsid w:val="00F826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9558-CFD6-4D25-8A2D-1CCA5F8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announcements/4329-mixanografiko-2019-ksekinoyn-oi-ilektronikes-diloseis-gia-tis-eypatheis-omades" TargetMode="External"/><Relationship Id="rId13" Type="http://schemas.openxmlformats.org/officeDocument/2006/relationships/hyperlink" Target="https://www.facebook.com/ESAmeAg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samea.gr/pressoffice/press-releases/4330-rthro-i-bardakastani-gia-to-dikaioma-stin-eleytheri-metakinisi-ston-euobserver" TargetMode="External"/><Relationship Id="rId12" Type="http://schemas.openxmlformats.org/officeDocument/2006/relationships/hyperlink" Target="http://www.edf-feph.org/train-travel-future-dont-exclude-us?fbclid=IwAR2euhKfxK0LnAkkSqxABsH6n3XGsl2PGY05kaHyBpQbPxvl50MVvkbxGe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www.esamea.gr/pressoffice/press-releases/4327-kanena-paidi-me-anapiria-ektos-sxoleioy-kai-ektos-ypostirixis-amesi-anagki-i-metabasi-sti-symperiliptiki-ekpaideysi" TargetMode="External"/><Relationship Id="rId11" Type="http://schemas.openxmlformats.org/officeDocument/2006/relationships/hyperlink" Target="https://ecas.ec.europa.eu/cas/login?loginRequestId=ECAS_LR-11895887-DLXOHK68ziDtMyFSYBw8HVdfwp2k1v1t0TLEtkKj1vcm8gwJRIzx2mE1A5zwLA4xUYqF1EJDgmo7zLuU4Dha9By-rS0vSrmBGYC8zKLsREUlrV-DUtPzVNDTm1f2eHW2zb8AJsSMZyk6aHDeJpQFyZzZRSO" TargetMode="External"/><Relationship Id="rId5" Type="http://schemas.openxmlformats.org/officeDocument/2006/relationships/hyperlink" Target="https://www.esamea.gr/pressoffice/press-releases/4321-roti-ekthesi-tis-epitropis-gia-ti-symbasi-ton-dikaiomaton-ton-amea-sxetika-me-tin-poreia-ylopoiisi-tis-stin-ellada" TargetMode="External"/><Relationship Id="rId15" Type="http://schemas.openxmlformats.org/officeDocument/2006/relationships/hyperlink" Target="http://www.esamea.gr" TargetMode="External"/><Relationship Id="rId10" Type="http://schemas.openxmlformats.org/officeDocument/2006/relationships/hyperlink" Target="https://www.synigoros.gr/?i=kdet.el.news.596370" TargetMode="External"/><Relationship Id="rId4" Type="http://schemas.openxmlformats.org/officeDocument/2006/relationships/webSettings" Target="webSettings.xml"/><Relationship Id="rId9" Type="http://schemas.openxmlformats.org/officeDocument/2006/relationships/hyperlink" Target="https://www.esamea.gr/pressoffice/press-releases/4332-sta-ioannina-gia-to-synedrio-tis-eotha-o-i-bardakastanis" TargetMode="External"/><Relationship Id="rId14" Type="http://schemas.openxmlformats.org/officeDocument/2006/relationships/hyperlink" Target="https://twitter.com/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749</Words>
  <Characters>4045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7</cp:revision>
  <dcterms:created xsi:type="dcterms:W3CDTF">2019-09-20T09:30:00Z</dcterms:created>
  <dcterms:modified xsi:type="dcterms:W3CDTF">2019-09-23T06:09:00Z</dcterms:modified>
</cp:coreProperties>
</file>