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0B6" w:rsidRDefault="004E6A50" w:rsidP="0074323F">
      <w:pPr>
        <w:pStyle w:val="a3"/>
        <w:jc w:val="center"/>
        <w:rPr>
          <w:rFonts w:ascii="Arial Narrow" w:hAnsi="Arial Narrow"/>
          <w:b/>
          <w:sz w:val="32"/>
          <w:szCs w:val="28"/>
        </w:rPr>
      </w:pPr>
      <w:r>
        <w:rPr>
          <w:rFonts w:ascii="Arial Narrow" w:hAnsi="Arial Narrow"/>
          <w:b/>
          <w:sz w:val="32"/>
          <w:szCs w:val="28"/>
        </w:rPr>
        <w:t>Δευτέρα 7 Οκτωβρίου</w:t>
      </w:r>
      <w:r w:rsidR="00D600B6">
        <w:rPr>
          <w:rFonts w:ascii="Arial Narrow" w:hAnsi="Arial Narrow"/>
          <w:b/>
          <w:sz w:val="32"/>
          <w:szCs w:val="28"/>
        </w:rPr>
        <w:t xml:space="preserve"> 2019</w:t>
      </w:r>
    </w:p>
    <w:p w:rsidR="00D600B6" w:rsidRPr="00D600B6" w:rsidRDefault="00D600B6" w:rsidP="00D600B6"/>
    <w:p w:rsidR="008428ED" w:rsidRPr="00147639" w:rsidRDefault="008428ED" w:rsidP="0074323F">
      <w:pPr>
        <w:pStyle w:val="a3"/>
        <w:jc w:val="center"/>
        <w:rPr>
          <w:rFonts w:ascii="Arial Narrow" w:hAnsi="Arial Narrow"/>
          <w:b/>
          <w:sz w:val="32"/>
          <w:szCs w:val="28"/>
        </w:rPr>
      </w:pPr>
      <w:r w:rsidRPr="00147639">
        <w:rPr>
          <w:rFonts w:ascii="Arial Narrow" w:hAnsi="Arial Narrow"/>
          <w:b/>
          <w:sz w:val="32"/>
          <w:szCs w:val="28"/>
        </w:rPr>
        <w:t xml:space="preserve">Εβδομαδιαία ανασκόπηση - </w:t>
      </w:r>
      <w:r w:rsidRPr="00147639">
        <w:rPr>
          <w:rFonts w:ascii="Arial Narrow" w:hAnsi="Arial Narrow"/>
          <w:b/>
          <w:sz w:val="32"/>
          <w:szCs w:val="28"/>
          <w:lang w:val="en-US"/>
        </w:rPr>
        <w:t>Weekly</w:t>
      </w:r>
      <w:r w:rsidRPr="00147639">
        <w:rPr>
          <w:rFonts w:ascii="Arial Narrow" w:hAnsi="Arial Narrow"/>
          <w:b/>
          <w:sz w:val="32"/>
          <w:szCs w:val="28"/>
        </w:rPr>
        <w:t xml:space="preserve"> </w:t>
      </w:r>
      <w:r w:rsidR="0022351F" w:rsidRPr="00147639">
        <w:rPr>
          <w:rFonts w:ascii="Arial Narrow" w:hAnsi="Arial Narrow"/>
          <w:b/>
          <w:sz w:val="32"/>
          <w:szCs w:val="28"/>
          <w:lang w:val="en-US"/>
        </w:rPr>
        <w:t>review</w:t>
      </w:r>
    </w:p>
    <w:p w:rsidR="0074323F" w:rsidRPr="00147639" w:rsidRDefault="0074323F" w:rsidP="0074323F">
      <w:pPr>
        <w:pStyle w:val="a3"/>
        <w:jc w:val="center"/>
        <w:rPr>
          <w:rFonts w:ascii="Arial Narrow" w:hAnsi="Arial Narrow"/>
          <w:b/>
          <w:sz w:val="32"/>
          <w:szCs w:val="28"/>
          <w:u w:val="double"/>
        </w:rPr>
      </w:pPr>
      <w:r w:rsidRPr="00147639">
        <w:rPr>
          <w:rFonts w:ascii="Arial Narrow" w:hAnsi="Arial Narrow"/>
          <w:b/>
          <w:sz w:val="32"/>
          <w:szCs w:val="28"/>
          <w:u w:val="double"/>
        </w:rPr>
        <w:t>Η Ε.Σ.Α.μεΑ. ενημερώνει</w:t>
      </w:r>
    </w:p>
    <w:p w:rsidR="000A40B8" w:rsidRDefault="000A40B8" w:rsidP="0074323F">
      <w:pPr>
        <w:rPr>
          <w:rFonts w:ascii="Arial Narrow" w:hAnsi="Arial Narrow"/>
        </w:rPr>
      </w:pPr>
    </w:p>
    <w:p w:rsidR="00AE60F9" w:rsidRDefault="00AE60F9" w:rsidP="00AE60F9">
      <w:pPr>
        <w:rPr>
          <w:rStyle w:val="-"/>
          <w:rFonts w:ascii="Arial Narrow" w:hAnsi="Arial Narrow"/>
          <w:b/>
          <w:color w:val="auto"/>
          <w:sz w:val="26"/>
          <w:szCs w:val="26"/>
          <w:u w:val="none"/>
        </w:rPr>
      </w:pPr>
      <w:r w:rsidRPr="00021BB3">
        <w:rPr>
          <w:rStyle w:val="-"/>
          <w:rFonts w:ascii="Arial Narrow" w:hAnsi="Arial Narrow"/>
          <w:b/>
          <w:color w:val="auto"/>
          <w:sz w:val="26"/>
          <w:szCs w:val="26"/>
          <w:u w:val="none"/>
        </w:rPr>
        <w:t>23.09.2019</w:t>
      </w:r>
    </w:p>
    <w:p w:rsidR="00E0343C" w:rsidRPr="00E0343C" w:rsidRDefault="00054E22" w:rsidP="00E0343C">
      <w:pPr>
        <w:jc w:val="both"/>
        <w:rPr>
          <w:rFonts w:ascii="Arial Narrow" w:hAnsi="Arial Narrow"/>
          <w:b/>
          <w:sz w:val="24"/>
          <w:szCs w:val="28"/>
        </w:rPr>
      </w:pPr>
      <w:hyperlink r:id="rId5" w:tooltip="δελτίο τύπου" w:history="1">
        <w:r w:rsidR="00E0343C" w:rsidRPr="00E0343C">
          <w:rPr>
            <w:rStyle w:val="-"/>
            <w:rFonts w:ascii="Arial Narrow" w:hAnsi="Arial Narrow"/>
            <w:b/>
            <w:sz w:val="24"/>
            <w:szCs w:val="28"/>
          </w:rPr>
          <w:t>3η Συνάντηση Εταίρων στο πλαίσιο του έργου ALL IN! - ERASMUS+</w:t>
        </w:r>
      </w:hyperlink>
    </w:p>
    <w:p w:rsidR="0084797D" w:rsidRDefault="00E0343C" w:rsidP="00E0343C">
      <w:pPr>
        <w:jc w:val="both"/>
        <w:rPr>
          <w:rFonts w:ascii="Arial Narrow" w:hAnsi="Arial Narrow"/>
          <w:sz w:val="24"/>
          <w:szCs w:val="28"/>
        </w:rPr>
      </w:pPr>
      <w:r w:rsidRPr="00E0343C">
        <w:rPr>
          <w:rFonts w:ascii="Arial Narrow" w:hAnsi="Arial Narrow"/>
          <w:sz w:val="24"/>
          <w:szCs w:val="28"/>
        </w:rPr>
        <w:t xml:space="preserve">Με επιτυχία ολοκληρώθηκε </w:t>
      </w:r>
      <w:r>
        <w:rPr>
          <w:rFonts w:ascii="Arial Narrow" w:hAnsi="Arial Narrow"/>
          <w:sz w:val="24"/>
          <w:szCs w:val="28"/>
        </w:rPr>
        <w:t>η 3</w:t>
      </w:r>
      <w:r w:rsidRPr="00E0343C">
        <w:rPr>
          <w:rFonts w:ascii="Arial Narrow" w:hAnsi="Arial Narrow"/>
          <w:sz w:val="24"/>
          <w:szCs w:val="28"/>
          <w:vertAlign w:val="superscript"/>
        </w:rPr>
        <w:t>η</w:t>
      </w:r>
      <w:r>
        <w:rPr>
          <w:rFonts w:ascii="Arial Narrow" w:hAnsi="Arial Narrow"/>
          <w:sz w:val="24"/>
          <w:szCs w:val="28"/>
        </w:rPr>
        <w:t xml:space="preserve"> </w:t>
      </w:r>
      <w:r w:rsidRPr="00E0343C">
        <w:rPr>
          <w:rFonts w:ascii="Arial Narrow" w:hAnsi="Arial Narrow"/>
          <w:sz w:val="24"/>
          <w:szCs w:val="28"/>
        </w:rPr>
        <w:t xml:space="preserve">συνάντηση Εταίρων στο πλαίσιο του προγράμματος Erasmus+ Programme </w:t>
      </w:r>
      <w:proofErr w:type="spellStart"/>
      <w:r w:rsidRPr="00E0343C">
        <w:rPr>
          <w:rFonts w:ascii="Arial Narrow" w:hAnsi="Arial Narrow"/>
          <w:sz w:val="24"/>
          <w:szCs w:val="28"/>
        </w:rPr>
        <w:t>Key</w:t>
      </w:r>
      <w:proofErr w:type="spellEnd"/>
      <w:r w:rsidRPr="00E0343C">
        <w:rPr>
          <w:rFonts w:ascii="Arial Narrow" w:hAnsi="Arial Narrow"/>
          <w:sz w:val="24"/>
          <w:szCs w:val="28"/>
        </w:rPr>
        <w:t xml:space="preserve"> Action 2, όπου η Εθνική Συνομοσπονδία Ατόμων με Αναπηρία (Εταίρος) σε συνεργασία με την FAR - The Federation for Accessibility of </w:t>
      </w:r>
      <w:proofErr w:type="spellStart"/>
      <w:r w:rsidRPr="00E0343C">
        <w:rPr>
          <w:rFonts w:ascii="Arial Narrow" w:hAnsi="Arial Narrow"/>
          <w:sz w:val="24"/>
          <w:szCs w:val="28"/>
        </w:rPr>
        <w:t>Romania</w:t>
      </w:r>
      <w:proofErr w:type="spellEnd"/>
      <w:r w:rsidRPr="00E0343C">
        <w:rPr>
          <w:rFonts w:ascii="Arial Narrow" w:hAnsi="Arial Narrow"/>
          <w:sz w:val="24"/>
          <w:szCs w:val="28"/>
        </w:rPr>
        <w:t xml:space="preserve"> (Επικεφαλής Εταίρος) και άλλους τρεις Ευρωπαϊκούς Εταίρους, έχουν αναλάβει την υλοποίηση του Έργου με τίτλο: "ALL IN! </w:t>
      </w:r>
      <w:proofErr w:type="spellStart"/>
      <w:r w:rsidRPr="00E0343C">
        <w:rPr>
          <w:rFonts w:ascii="Arial Narrow" w:hAnsi="Arial Narrow"/>
          <w:sz w:val="24"/>
          <w:szCs w:val="28"/>
        </w:rPr>
        <w:t>INcredible</w:t>
      </w:r>
      <w:proofErr w:type="spellEnd"/>
      <w:r w:rsidRPr="00E0343C">
        <w:rPr>
          <w:rFonts w:ascii="Arial Narrow" w:hAnsi="Arial Narrow"/>
          <w:sz w:val="24"/>
          <w:szCs w:val="28"/>
        </w:rPr>
        <w:t xml:space="preserve"> </w:t>
      </w:r>
      <w:proofErr w:type="spellStart"/>
      <w:r w:rsidRPr="00E0343C">
        <w:rPr>
          <w:rFonts w:ascii="Arial Narrow" w:hAnsi="Arial Narrow"/>
          <w:sz w:val="24"/>
          <w:szCs w:val="28"/>
        </w:rPr>
        <w:t>Practitioners</w:t>
      </w:r>
      <w:proofErr w:type="spellEnd"/>
      <w:r w:rsidRPr="00E0343C">
        <w:rPr>
          <w:rFonts w:ascii="Arial Narrow" w:hAnsi="Arial Narrow"/>
          <w:sz w:val="24"/>
          <w:szCs w:val="28"/>
        </w:rPr>
        <w:t xml:space="preserve"> to </w:t>
      </w:r>
      <w:proofErr w:type="spellStart"/>
      <w:r w:rsidRPr="00E0343C">
        <w:rPr>
          <w:rFonts w:ascii="Arial Narrow" w:hAnsi="Arial Narrow"/>
          <w:sz w:val="24"/>
          <w:szCs w:val="28"/>
        </w:rPr>
        <w:t>empower</w:t>
      </w:r>
      <w:proofErr w:type="spellEnd"/>
      <w:r w:rsidRPr="00E0343C">
        <w:rPr>
          <w:rFonts w:ascii="Arial Narrow" w:hAnsi="Arial Narrow"/>
          <w:sz w:val="24"/>
          <w:szCs w:val="28"/>
        </w:rPr>
        <w:t xml:space="preserve"> </w:t>
      </w:r>
      <w:proofErr w:type="spellStart"/>
      <w:r w:rsidRPr="00E0343C">
        <w:rPr>
          <w:rFonts w:ascii="Arial Narrow" w:hAnsi="Arial Narrow"/>
          <w:sz w:val="24"/>
          <w:szCs w:val="28"/>
        </w:rPr>
        <w:t>adults</w:t>
      </w:r>
      <w:proofErr w:type="spellEnd"/>
      <w:r w:rsidRPr="00E0343C">
        <w:rPr>
          <w:rFonts w:ascii="Arial Narrow" w:hAnsi="Arial Narrow"/>
          <w:sz w:val="24"/>
          <w:szCs w:val="28"/>
        </w:rPr>
        <w:t xml:space="preserve"> with </w:t>
      </w:r>
      <w:proofErr w:type="spellStart"/>
      <w:r w:rsidRPr="00E0343C">
        <w:rPr>
          <w:rFonts w:ascii="Arial Narrow" w:hAnsi="Arial Narrow"/>
          <w:sz w:val="24"/>
          <w:szCs w:val="28"/>
        </w:rPr>
        <w:t>disABILITIES</w:t>
      </w:r>
      <w:proofErr w:type="spellEnd"/>
      <w:r w:rsidRPr="00E0343C">
        <w:rPr>
          <w:rFonts w:ascii="Arial Narrow" w:hAnsi="Arial Narrow"/>
          <w:sz w:val="24"/>
          <w:szCs w:val="28"/>
        </w:rPr>
        <w:t xml:space="preserve"> </w:t>
      </w:r>
      <w:proofErr w:type="spellStart"/>
      <w:r w:rsidRPr="00E0343C">
        <w:rPr>
          <w:rFonts w:ascii="Arial Narrow" w:hAnsi="Arial Narrow"/>
          <w:sz w:val="24"/>
          <w:szCs w:val="28"/>
        </w:rPr>
        <w:t>through</w:t>
      </w:r>
      <w:proofErr w:type="spellEnd"/>
      <w:r w:rsidRPr="00E0343C">
        <w:rPr>
          <w:rFonts w:ascii="Arial Narrow" w:hAnsi="Arial Narrow"/>
          <w:sz w:val="24"/>
          <w:szCs w:val="28"/>
        </w:rPr>
        <w:t xml:space="preserve"> Education, </w:t>
      </w:r>
      <w:proofErr w:type="spellStart"/>
      <w:r w:rsidRPr="00E0343C">
        <w:rPr>
          <w:rFonts w:ascii="Arial Narrow" w:hAnsi="Arial Narrow"/>
          <w:sz w:val="24"/>
          <w:szCs w:val="28"/>
        </w:rPr>
        <w:t>Employment</w:t>
      </w:r>
      <w:proofErr w:type="spellEnd"/>
      <w:r w:rsidRPr="00E0343C">
        <w:rPr>
          <w:rFonts w:ascii="Arial Narrow" w:hAnsi="Arial Narrow"/>
          <w:sz w:val="24"/>
          <w:szCs w:val="28"/>
        </w:rPr>
        <w:t xml:space="preserve"> &amp; Social </w:t>
      </w:r>
      <w:proofErr w:type="spellStart"/>
      <w:r w:rsidRPr="00E0343C">
        <w:rPr>
          <w:rFonts w:ascii="Arial Narrow" w:hAnsi="Arial Narrow"/>
          <w:sz w:val="24"/>
          <w:szCs w:val="28"/>
        </w:rPr>
        <w:t>Entrepreneurship</w:t>
      </w:r>
      <w:proofErr w:type="spellEnd"/>
      <w:r w:rsidRPr="00E0343C">
        <w:rPr>
          <w:rFonts w:ascii="Arial Narrow" w:hAnsi="Arial Narrow"/>
          <w:sz w:val="24"/>
          <w:szCs w:val="28"/>
        </w:rPr>
        <w:t>" «Ενδυνάμωση των Ατόμων με Αναπηρία μέσω της Εκπαίδευσης, της Απασχόλησης και της Κοινωνικής Επιχειρηματικότητας»), με διακριτικό τίτλο ALL IN!2ABILITIES.</w:t>
      </w:r>
    </w:p>
    <w:p w:rsidR="00E0343C" w:rsidRPr="00E0343C" w:rsidRDefault="00E0343C" w:rsidP="00E0343C">
      <w:pPr>
        <w:jc w:val="both"/>
        <w:rPr>
          <w:rFonts w:ascii="Arial Narrow" w:hAnsi="Arial Narrow"/>
          <w:b/>
          <w:sz w:val="24"/>
          <w:szCs w:val="28"/>
        </w:rPr>
      </w:pPr>
      <w:r w:rsidRPr="00E0343C">
        <w:rPr>
          <w:rFonts w:ascii="Arial Narrow" w:hAnsi="Arial Narrow"/>
          <w:b/>
          <w:sz w:val="24"/>
          <w:szCs w:val="28"/>
        </w:rPr>
        <w:t>30.09.2019</w:t>
      </w:r>
    </w:p>
    <w:p w:rsidR="00E0343C" w:rsidRDefault="00054E22" w:rsidP="00E0343C">
      <w:pPr>
        <w:jc w:val="both"/>
        <w:rPr>
          <w:rFonts w:ascii="Arial Narrow" w:hAnsi="Arial Narrow"/>
          <w:b/>
          <w:sz w:val="24"/>
          <w:szCs w:val="28"/>
        </w:rPr>
      </w:pPr>
      <w:hyperlink r:id="rId6" w:tooltip="δελτίο τύπου" w:history="1">
        <w:r w:rsidR="00E0343C" w:rsidRPr="00E0343C">
          <w:rPr>
            <w:rStyle w:val="-"/>
            <w:rFonts w:ascii="Arial Narrow" w:hAnsi="Arial Narrow"/>
            <w:b/>
            <w:sz w:val="24"/>
            <w:szCs w:val="28"/>
          </w:rPr>
          <w:t>Συνεδρίαση στη Λυών και επίσκεψη στην έκθεση για τα θύματα πολέμων</w:t>
        </w:r>
      </w:hyperlink>
    </w:p>
    <w:p w:rsidR="00E0343C" w:rsidRDefault="00E0343C" w:rsidP="00E0343C">
      <w:pPr>
        <w:jc w:val="both"/>
        <w:rPr>
          <w:rFonts w:ascii="Arial Narrow" w:hAnsi="Arial Narrow"/>
          <w:sz w:val="24"/>
          <w:szCs w:val="28"/>
        </w:rPr>
      </w:pPr>
      <w:r w:rsidRPr="00E0343C">
        <w:rPr>
          <w:rFonts w:ascii="Arial Narrow" w:hAnsi="Arial Narrow"/>
          <w:sz w:val="24"/>
          <w:szCs w:val="28"/>
        </w:rPr>
        <w:t xml:space="preserve">Υπό τον πρόεδρο της </w:t>
      </w:r>
      <w:bookmarkStart w:id="0" w:name="_GoBack"/>
      <w:r w:rsidR="00054E22">
        <w:rPr>
          <w:rFonts w:ascii="Arial Narrow" w:hAnsi="Arial Narrow"/>
          <w:sz w:val="24"/>
          <w:szCs w:val="28"/>
        </w:rPr>
        <w:t>Ε.Σ.Α.μεΑ.</w:t>
      </w:r>
      <w:bookmarkEnd w:id="0"/>
      <w:r w:rsidRPr="00E0343C">
        <w:rPr>
          <w:rFonts w:ascii="Arial Narrow" w:hAnsi="Arial Narrow"/>
          <w:sz w:val="24"/>
          <w:szCs w:val="28"/>
        </w:rPr>
        <w:t xml:space="preserve"> και του European Disability Forum (EDF) Ιωάννη Βαρδακαστάνη συνεδρίασε η Εκτελεστική του EDF στη Λυών της Γαλλίας, στις 27 και 28 Σεπτεμβρίου.</w:t>
      </w:r>
    </w:p>
    <w:p w:rsidR="00E0343C" w:rsidRPr="00E0343C" w:rsidRDefault="00E0343C" w:rsidP="00E0343C">
      <w:pPr>
        <w:jc w:val="both"/>
        <w:rPr>
          <w:rFonts w:ascii="Arial Narrow" w:hAnsi="Arial Narrow"/>
          <w:b/>
          <w:sz w:val="24"/>
          <w:szCs w:val="28"/>
        </w:rPr>
      </w:pPr>
      <w:r w:rsidRPr="00E0343C">
        <w:rPr>
          <w:rFonts w:ascii="Arial Narrow" w:hAnsi="Arial Narrow"/>
          <w:b/>
          <w:sz w:val="24"/>
          <w:szCs w:val="28"/>
        </w:rPr>
        <w:t>01.10.2019</w:t>
      </w:r>
    </w:p>
    <w:p w:rsidR="00E0343C" w:rsidRDefault="00054E22" w:rsidP="00E0343C">
      <w:pPr>
        <w:jc w:val="both"/>
        <w:rPr>
          <w:rFonts w:ascii="Arial Narrow" w:hAnsi="Arial Narrow"/>
          <w:b/>
          <w:sz w:val="24"/>
          <w:szCs w:val="28"/>
        </w:rPr>
      </w:pPr>
      <w:hyperlink r:id="rId7" w:tooltip="δελτίο τύπου" w:history="1">
        <w:r w:rsidR="00E0343C" w:rsidRPr="00E0343C">
          <w:rPr>
            <w:rStyle w:val="-"/>
            <w:rFonts w:ascii="Arial Narrow" w:hAnsi="Arial Narrow"/>
            <w:b/>
            <w:sz w:val="24"/>
            <w:szCs w:val="28"/>
          </w:rPr>
          <w:t>Ευρωβουλευτές και οργανώσεις ατόμων με αναπηρία καλούν να μετακινηθεί κεντρικά η Υπηρεσία για τα δικαιώματα των ΑμεΑ της Ευρωπαϊκής Επιτροπής</w:t>
        </w:r>
      </w:hyperlink>
    </w:p>
    <w:p w:rsidR="00E0343C" w:rsidRDefault="00E0343C" w:rsidP="00E0343C">
      <w:pPr>
        <w:jc w:val="both"/>
        <w:rPr>
          <w:rFonts w:ascii="Arial Narrow" w:hAnsi="Arial Narrow"/>
          <w:sz w:val="24"/>
          <w:szCs w:val="28"/>
        </w:rPr>
      </w:pPr>
      <w:r w:rsidRPr="00E0343C">
        <w:rPr>
          <w:rFonts w:ascii="Arial Narrow" w:hAnsi="Arial Narrow"/>
          <w:sz w:val="24"/>
          <w:szCs w:val="28"/>
        </w:rPr>
        <w:t xml:space="preserve">8 ευρωβουλευτές και 9 οργανώσεις ατόμων με αναπηρία, υπό την ηγεσία του Ευρωπαϊκού Φόρουμ Ατόμων με Αναπηρία (EDF), την προεδρία του οποίου κατέχει ο πρόεδρος της </w:t>
      </w:r>
      <w:r w:rsidR="00054E22">
        <w:rPr>
          <w:rFonts w:ascii="Arial Narrow" w:hAnsi="Arial Narrow"/>
          <w:sz w:val="24"/>
          <w:szCs w:val="28"/>
        </w:rPr>
        <w:t>Ε.Σ.Α.μεΑ.</w:t>
      </w:r>
      <w:r w:rsidRPr="00E0343C">
        <w:rPr>
          <w:rFonts w:ascii="Arial Narrow" w:hAnsi="Arial Narrow"/>
          <w:sz w:val="24"/>
          <w:szCs w:val="28"/>
        </w:rPr>
        <w:t xml:space="preserve"> Ιωάννης Βαρδακαστάνης, δημοσίευσαν μια ανοικτή επιστολή ζητώντας αφενός τη μετακίνηση της υπηρεσίας της Κομισιόν για την προάσπιση των δικαιωμάτων των ατόμων με αναπηρία στην Γενική Γραμματεία, αφετέρου να εστιάζει μόνο σε θέματα αναπηρίας, καθώς και να ενισχυθεί με οικονομικούς και ανθρώπινους πόρους.</w:t>
      </w:r>
    </w:p>
    <w:p w:rsidR="00E0343C" w:rsidRPr="004E6A50" w:rsidRDefault="00E0343C" w:rsidP="00E0343C">
      <w:pPr>
        <w:jc w:val="both"/>
        <w:rPr>
          <w:rFonts w:ascii="Arial Narrow" w:hAnsi="Arial Narrow"/>
          <w:b/>
          <w:color w:val="FF0000"/>
          <w:sz w:val="24"/>
          <w:szCs w:val="28"/>
          <w:lang w:val="en-US"/>
        </w:rPr>
      </w:pPr>
      <w:r w:rsidRPr="004E6A50">
        <w:rPr>
          <w:rFonts w:ascii="Arial Narrow" w:hAnsi="Arial Narrow"/>
          <w:b/>
          <w:color w:val="FF0000"/>
          <w:sz w:val="24"/>
          <w:szCs w:val="28"/>
          <w:lang w:val="en-US"/>
        </w:rPr>
        <w:t>Inclusion Europe</w:t>
      </w:r>
    </w:p>
    <w:p w:rsidR="00E0343C" w:rsidRDefault="00E0343C" w:rsidP="00E0343C">
      <w:pPr>
        <w:jc w:val="both"/>
        <w:rPr>
          <w:rFonts w:ascii="Arial Narrow" w:hAnsi="Arial Narrow"/>
          <w:sz w:val="24"/>
          <w:szCs w:val="28"/>
          <w:lang w:val="en-US"/>
        </w:rPr>
      </w:pPr>
      <w:r w:rsidRPr="004E6A50">
        <w:rPr>
          <w:rFonts w:ascii="Arial Narrow" w:hAnsi="Arial Narrow"/>
          <w:b/>
          <w:sz w:val="24"/>
          <w:szCs w:val="28"/>
          <w:lang w:val="en-US"/>
        </w:rPr>
        <w:t>02.10.2019: "</w:t>
      </w:r>
      <w:hyperlink r:id="rId8" w:tooltip="δελτίο Τύπου" w:history="1">
        <w:r w:rsidRPr="004E6A50">
          <w:rPr>
            <w:rStyle w:val="-"/>
            <w:rFonts w:ascii="Arial Narrow" w:hAnsi="Arial Narrow"/>
            <w:b/>
            <w:sz w:val="24"/>
            <w:szCs w:val="28"/>
            <w:lang w:val="en-US"/>
          </w:rPr>
          <w:t>The actual placement in an institutions, as well as the dread of it always hanging over the heads of the families, have devastating effects on all involved</w:t>
        </w:r>
      </w:hyperlink>
      <w:r w:rsidRPr="004E6A50">
        <w:rPr>
          <w:rFonts w:ascii="Arial Narrow" w:hAnsi="Arial Narrow"/>
          <w:b/>
          <w:sz w:val="24"/>
          <w:szCs w:val="28"/>
          <w:lang w:val="en-US"/>
        </w:rPr>
        <w:t>.</w:t>
      </w:r>
      <w:r w:rsidRPr="00E0343C">
        <w:rPr>
          <w:rFonts w:ascii="Arial Narrow" w:hAnsi="Arial Narrow"/>
          <w:sz w:val="24"/>
          <w:szCs w:val="28"/>
          <w:lang w:val="en-US"/>
        </w:rPr>
        <w:t xml:space="preserve"> Deinstitutionalisation of child care is the right and only way forward." </w:t>
      </w:r>
      <w:r>
        <w:rPr>
          <w:rFonts w:ascii="Arial Narrow" w:hAnsi="Arial Narrow"/>
          <w:sz w:val="24"/>
          <w:szCs w:val="28"/>
          <w:lang w:val="en-US"/>
        </w:rPr>
        <w:t>D</w:t>
      </w:r>
      <w:r w:rsidRPr="00E0343C">
        <w:rPr>
          <w:rFonts w:ascii="Arial Narrow" w:hAnsi="Arial Narrow"/>
          <w:sz w:val="24"/>
          <w:szCs w:val="28"/>
          <w:lang w:val="en-US"/>
        </w:rPr>
        <w:t xml:space="preserve">irector Milan </w:t>
      </w:r>
      <w:proofErr w:type="spellStart"/>
      <w:r w:rsidRPr="00E0343C">
        <w:rPr>
          <w:rFonts w:ascii="Arial Narrow" w:hAnsi="Arial Narrow"/>
          <w:sz w:val="24"/>
          <w:szCs w:val="28"/>
          <w:lang w:val="en-US"/>
        </w:rPr>
        <w:t>Šveřepa</w:t>
      </w:r>
      <w:proofErr w:type="spellEnd"/>
      <w:r w:rsidRPr="00E0343C">
        <w:rPr>
          <w:rFonts w:ascii="Arial Narrow" w:hAnsi="Arial Narrow"/>
          <w:sz w:val="24"/>
          <w:szCs w:val="28"/>
          <w:lang w:val="en-US"/>
        </w:rPr>
        <w:t xml:space="preserve"> has written an article for Apolitical. He has some</w:t>
      </w:r>
      <w:r>
        <w:rPr>
          <w:rFonts w:ascii="Arial Narrow" w:hAnsi="Arial Narrow"/>
          <w:sz w:val="24"/>
          <w:szCs w:val="28"/>
          <w:lang w:val="en-US"/>
        </w:rPr>
        <w:t xml:space="preserve"> clear message for policymakers. </w:t>
      </w:r>
    </w:p>
    <w:p w:rsidR="00433537" w:rsidRPr="00433537" w:rsidRDefault="00433537" w:rsidP="00433537">
      <w:pPr>
        <w:pStyle w:val="a6"/>
        <w:jc w:val="both"/>
        <w:rPr>
          <w:lang w:val="en-US"/>
        </w:rPr>
      </w:pPr>
      <w:r w:rsidRPr="00433537">
        <w:rPr>
          <w:rFonts w:ascii="Arial Narrow" w:hAnsi="Arial Narrow"/>
          <w:b/>
          <w:sz w:val="24"/>
          <w:szCs w:val="24"/>
          <w:lang w:val="en-US"/>
        </w:rPr>
        <w:t>I4.10.2019:</w:t>
      </w:r>
      <w:r w:rsidRPr="00433537">
        <w:rPr>
          <w:rFonts w:ascii="Arial Narrow" w:hAnsi="Arial Narrow"/>
          <w:sz w:val="24"/>
          <w:szCs w:val="24"/>
          <w:lang w:val="en-US"/>
        </w:rPr>
        <w:t xml:space="preserve"> Inclusion Europe is currently collecting information on the involvement of women with intellectual disabilities in women’s organisations and on the accessibility of victim support services. The organisation has been working on combating violence against women with intellectual disabilities which let them to a broader perspective of women empowerment and </w:t>
      </w:r>
      <w:r w:rsidRPr="00433537">
        <w:rPr>
          <w:rFonts w:ascii="Arial Narrow" w:hAnsi="Arial Narrow"/>
          <w:sz w:val="24"/>
          <w:szCs w:val="24"/>
          <w:lang w:val="en-US"/>
        </w:rPr>
        <w:lastRenderedPageBreak/>
        <w:t xml:space="preserve">research on the effectiveness of victim support services. You can find more information on their </w:t>
      </w:r>
      <w:hyperlink r:id="rId9" w:history="1">
        <w:r w:rsidRPr="00433537">
          <w:rPr>
            <w:rStyle w:val="-"/>
            <w:rFonts w:ascii="Arial Narrow" w:eastAsia="Times New Roman" w:hAnsi="Arial Narrow" w:cs="Tahoma"/>
            <w:b/>
            <w:color w:val="0A77B3"/>
            <w:sz w:val="24"/>
            <w:szCs w:val="24"/>
            <w:lang w:val="en-US"/>
          </w:rPr>
          <w:t>webpage on Life after violence</w:t>
        </w:r>
      </w:hyperlink>
      <w:r>
        <w:rPr>
          <w:lang w:val="en-US"/>
        </w:rPr>
        <w:t xml:space="preserve"> </w:t>
      </w:r>
      <w:r w:rsidRPr="00433537">
        <w:rPr>
          <w:rFonts w:ascii="Arial Narrow" w:hAnsi="Arial Narrow"/>
          <w:sz w:val="24"/>
          <w:szCs w:val="24"/>
          <w:lang w:val="en-US"/>
        </w:rPr>
        <w:t xml:space="preserve">Please fill out the following surveys </w:t>
      </w:r>
      <w:r w:rsidRPr="00433537">
        <w:rPr>
          <w:rStyle w:val="a5"/>
          <w:rFonts w:ascii="Arial Narrow" w:eastAsia="Times New Roman" w:hAnsi="Arial Narrow" w:cs="Tahoma"/>
          <w:color w:val="111111"/>
          <w:sz w:val="24"/>
          <w:szCs w:val="24"/>
          <w:lang w:val="en-US"/>
        </w:rPr>
        <w:t>by 16</w:t>
      </w:r>
      <w:r w:rsidRPr="00433537">
        <w:rPr>
          <w:rStyle w:val="a5"/>
          <w:rFonts w:ascii="Arial Narrow" w:eastAsia="Times New Roman" w:hAnsi="Arial Narrow" w:cs="Tahoma"/>
          <w:color w:val="111111"/>
          <w:sz w:val="24"/>
          <w:szCs w:val="24"/>
          <w:vertAlign w:val="superscript"/>
          <w:lang w:val="en-US"/>
        </w:rPr>
        <w:t>th</w:t>
      </w:r>
      <w:r w:rsidRPr="00433537">
        <w:rPr>
          <w:rStyle w:val="a5"/>
          <w:rFonts w:ascii="Arial Narrow" w:eastAsia="Times New Roman" w:hAnsi="Arial Narrow" w:cs="Tahoma"/>
          <w:color w:val="111111"/>
          <w:sz w:val="24"/>
          <w:szCs w:val="24"/>
          <w:lang w:val="en-US"/>
        </w:rPr>
        <w:t xml:space="preserve"> of October</w:t>
      </w:r>
      <w:r w:rsidRPr="00433537">
        <w:rPr>
          <w:rFonts w:ascii="Arial Narrow" w:hAnsi="Arial Narrow"/>
          <w:sz w:val="24"/>
          <w:szCs w:val="24"/>
          <w:lang w:val="en-US"/>
        </w:rPr>
        <w:t>:</w:t>
      </w:r>
      <w:r w:rsidRPr="00433537">
        <w:rPr>
          <w:lang w:val="en-US"/>
        </w:rPr>
        <w:t xml:space="preserve"> </w:t>
      </w:r>
    </w:p>
    <w:p w:rsidR="00433537" w:rsidRPr="00433537" w:rsidRDefault="00054E22" w:rsidP="00433537">
      <w:pPr>
        <w:pStyle w:val="a6"/>
        <w:rPr>
          <w:rFonts w:ascii="Arial Narrow" w:hAnsi="Arial Narrow"/>
          <w:b/>
          <w:sz w:val="24"/>
          <w:szCs w:val="24"/>
          <w:lang w:val="en-US"/>
        </w:rPr>
      </w:pPr>
      <w:hyperlink r:id="rId10" w:history="1">
        <w:r w:rsidR="00433537" w:rsidRPr="00433537">
          <w:rPr>
            <w:rStyle w:val="-"/>
            <w:rFonts w:ascii="Arial Narrow" w:eastAsia="Times New Roman" w:hAnsi="Arial Narrow" w:cs="Tahoma"/>
            <w:b/>
            <w:color w:val="0A77B3"/>
            <w:sz w:val="24"/>
            <w:szCs w:val="24"/>
            <w:lang w:val="en-US"/>
          </w:rPr>
          <w:t>Questionnaire on women’s organisation</w:t>
        </w:r>
      </w:hyperlink>
    </w:p>
    <w:p w:rsidR="00433537" w:rsidRPr="00433537" w:rsidRDefault="00054E22" w:rsidP="00433537">
      <w:pPr>
        <w:pStyle w:val="a6"/>
        <w:rPr>
          <w:rFonts w:ascii="Arial Narrow" w:hAnsi="Arial Narrow"/>
          <w:b/>
          <w:sz w:val="24"/>
          <w:szCs w:val="24"/>
          <w:lang w:val="en-US"/>
        </w:rPr>
      </w:pPr>
      <w:hyperlink r:id="rId11" w:history="1">
        <w:r w:rsidR="00433537" w:rsidRPr="00433537">
          <w:rPr>
            <w:rStyle w:val="-"/>
            <w:rFonts w:ascii="Arial Narrow" w:eastAsia="Times New Roman" w:hAnsi="Arial Narrow" w:cs="Tahoma"/>
            <w:b/>
            <w:color w:val="0A77B3"/>
            <w:sz w:val="24"/>
            <w:szCs w:val="24"/>
            <w:lang w:val="en-US"/>
          </w:rPr>
          <w:t>Questionnaire on accessibility of victim support services</w:t>
        </w:r>
      </w:hyperlink>
    </w:p>
    <w:p w:rsidR="00433537" w:rsidRPr="00433537" w:rsidRDefault="00433537" w:rsidP="00E0343C">
      <w:pPr>
        <w:jc w:val="both"/>
        <w:rPr>
          <w:rFonts w:ascii="Arial Narrow" w:hAnsi="Arial Narrow"/>
          <w:b/>
          <w:sz w:val="24"/>
          <w:szCs w:val="28"/>
          <w:lang w:val="en-US"/>
        </w:rPr>
      </w:pPr>
    </w:p>
    <w:p w:rsidR="00E0343C" w:rsidRPr="004E6A50" w:rsidRDefault="00E0343C" w:rsidP="00E0343C">
      <w:pPr>
        <w:jc w:val="both"/>
        <w:rPr>
          <w:rFonts w:ascii="Arial Narrow" w:hAnsi="Arial Narrow"/>
          <w:b/>
          <w:color w:val="FF0000"/>
          <w:sz w:val="24"/>
          <w:szCs w:val="28"/>
          <w:lang w:val="en-US"/>
        </w:rPr>
      </w:pPr>
      <w:r w:rsidRPr="004E6A50">
        <w:rPr>
          <w:rFonts w:ascii="Arial Narrow" w:hAnsi="Arial Narrow"/>
          <w:b/>
          <w:color w:val="FF0000"/>
          <w:sz w:val="24"/>
          <w:szCs w:val="28"/>
          <w:lang w:val="en-US"/>
        </w:rPr>
        <w:t>World Blind Union</w:t>
      </w:r>
    </w:p>
    <w:p w:rsidR="004E6A50" w:rsidRPr="004E6A50" w:rsidRDefault="00E0343C" w:rsidP="004E6A50">
      <w:pPr>
        <w:jc w:val="both"/>
        <w:rPr>
          <w:rFonts w:ascii="Arial Narrow" w:hAnsi="Arial Narrow"/>
          <w:b/>
          <w:sz w:val="24"/>
          <w:szCs w:val="28"/>
          <w:lang w:val="en-US"/>
        </w:rPr>
      </w:pPr>
      <w:r w:rsidRPr="004E6A50">
        <w:rPr>
          <w:rFonts w:ascii="Arial Narrow" w:hAnsi="Arial Narrow"/>
          <w:b/>
          <w:sz w:val="24"/>
          <w:szCs w:val="28"/>
          <w:lang w:val="en-US"/>
        </w:rPr>
        <w:t xml:space="preserve">25.09.2019: </w:t>
      </w:r>
      <w:hyperlink r:id="rId12" w:tooltip="δελτίο τύπου" w:history="1">
        <w:r w:rsidR="004E6A50" w:rsidRPr="004E6A50">
          <w:rPr>
            <w:rStyle w:val="-"/>
            <w:rFonts w:ascii="Arial Narrow" w:hAnsi="Arial Narrow"/>
            <w:b/>
            <w:sz w:val="24"/>
            <w:szCs w:val="28"/>
            <w:lang w:val="en-US"/>
          </w:rPr>
          <w:t>WBU CEO urges world leaders to take urgent actions to fully implement SDGs</w:t>
        </w:r>
      </w:hyperlink>
    </w:p>
    <w:p w:rsidR="00E0343C" w:rsidRDefault="004E6A50" w:rsidP="004E6A50">
      <w:pPr>
        <w:jc w:val="both"/>
        <w:rPr>
          <w:rFonts w:ascii="Arial Narrow" w:hAnsi="Arial Narrow"/>
          <w:sz w:val="24"/>
          <w:szCs w:val="28"/>
          <w:lang w:val="en-US"/>
        </w:rPr>
      </w:pPr>
      <w:r w:rsidRPr="004E6A50">
        <w:rPr>
          <w:rFonts w:ascii="Arial Narrow" w:hAnsi="Arial Narrow"/>
          <w:sz w:val="24"/>
          <w:szCs w:val="28"/>
          <w:lang w:val="en-US"/>
        </w:rPr>
        <w:t xml:space="preserve">The CEO of the World Blind Union and Permanent Representative of the Stakeholder Group of Persons with Disabilities, Mr. Jose </w:t>
      </w:r>
      <w:proofErr w:type="spellStart"/>
      <w:r w:rsidRPr="004E6A50">
        <w:rPr>
          <w:rFonts w:ascii="Arial Narrow" w:hAnsi="Arial Narrow"/>
          <w:sz w:val="24"/>
          <w:szCs w:val="28"/>
          <w:lang w:val="en-US"/>
        </w:rPr>
        <w:t>Viera</w:t>
      </w:r>
      <w:proofErr w:type="spellEnd"/>
      <w:r w:rsidRPr="004E6A50">
        <w:rPr>
          <w:rFonts w:ascii="Arial Narrow" w:hAnsi="Arial Narrow"/>
          <w:sz w:val="24"/>
          <w:szCs w:val="28"/>
          <w:lang w:val="en-US"/>
        </w:rPr>
        <w:t>,  addressed world leaders attending a High-level Political Forum on Sustainable Development (HLPF) at the United Nations Headquarters in New York, September 25.</w:t>
      </w:r>
    </w:p>
    <w:p w:rsidR="004E6A50" w:rsidRPr="00E0343C" w:rsidRDefault="004E6A50" w:rsidP="004E6A50">
      <w:pPr>
        <w:jc w:val="both"/>
        <w:rPr>
          <w:rFonts w:ascii="Arial Narrow" w:hAnsi="Arial Narrow"/>
          <w:b/>
          <w:color w:val="FF0000"/>
          <w:sz w:val="24"/>
          <w:szCs w:val="28"/>
          <w:lang w:val="en-US"/>
        </w:rPr>
      </w:pPr>
      <w:r w:rsidRPr="00E0343C">
        <w:rPr>
          <w:rFonts w:ascii="Arial Narrow" w:hAnsi="Arial Narrow"/>
          <w:b/>
          <w:color w:val="FF0000"/>
          <w:sz w:val="24"/>
          <w:szCs w:val="28"/>
          <w:lang w:val="en-US"/>
        </w:rPr>
        <w:t xml:space="preserve">European Network on Independent Living </w:t>
      </w:r>
      <w:r>
        <w:rPr>
          <w:rFonts w:ascii="Arial Narrow" w:hAnsi="Arial Narrow"/>
          <w:b/>
          <w:color w:val="FF0000"/>
          <w:sz w:val="24"/>
          <w:szCs w:val="28"/>
          <w:lang w:val="en-US"/>
        </w:rPr>
        <w:t>-</w:t>
      </w:r>
      <w:r w:rsidRPr="00E0343C">
        <w:rPr>
          <w:rFonts w:ascii="Arial Narrow" w:hAnsi="Arial Narrow"/>
          <w:b/>
          <w:color w:val="FF0000"/>
          <w:sz w:val="24"/>
          <w:szCs w:val="28"/>
          <w:lang w:val="en-US"/>
        </w:rPr>
        <w:t xml:space="preserve"> ENIL</w:t>
      </w:r>
    </w:p>
    <w:p w:rsidR="004E6A50" w:rsidRDefault="004E6A50" w:rsidP="004E6A50">
      <w:pPr>
        <w:jc w:val="both"/>
        <w:rPr>
          <w:rFonts w:ascii="Helvetica" w:hAnsi="Helvetica" w:cs="Helvetica"/>
          <w:color w:val="1C1E21"/>
          <w:sz w:val="21"/>
          <w:szCs w:val="21"/>
          <w:shd w:val="clear" w:color="auto" w:fill="FFFFFF"/>
        </w:rPr>
      </w:pPr>
      <w:r w:rsidRPr="004E6A50">
        <w:rPr>
          <w:rFonts w:ascii="Arial Narrow" w:hAnsi="Arial Narrow"/>
          <w:b/>
          <w:sz w:val="24"/>
          <w:szCs w:val="28"/>
          <w:lang w:val="en-US"/>
        </w:rPr>
        <w:t>03.10.2019</w:t>
      </w:r>
      <w:r w:rsidRPr="00E0343C">
        <w:rPr>
          <w:rFonts w:ascii="Arial Narrow" w:hAnsi="Arial Narrow"/>
          <w:sz w:val="24"/>
          <w:szCs w:val="28"/>
          <w:lang w:val="en-US"/>
        </w:rPr>
        <w:t xml:space="preserve">: </w:t>
      </w:r>
      <w:r w:rsidRPr="00E0343C">
        <w:rPr>
          <w:rFonts w:ascii="Helvetica" w:hAnsi="Helvetica" w:cs="Helvetica"/>
          <w:color w:val="1C1E21"/>
          <w:sz w:val="21"/>
          <w:szCs w:val="21"/>
          <w:shd w:val="clear" w:color="auto" w:fill="FFFFFF"/>
          <w:lang w:val="en-US"/>
        </w:rPr>
        <w:t xml:space="preserve">No more institutions. No EU Funds should be spent for segregation and isolation. </w:t>
      </w:r>
      <w:hyperlink r:id="rId13" w:tooltip="φωτογραφίες" w:history="1">
        <w:r w:rsidRPr="004E6A50">
          <w:rPr>
            <w:rStyle w:val="-"/>
            <w:rFonts w:ascii="Helvetica" w:hAnsi="Helvetica" w:cs="Helvetica"/>
            <w:b/>
            <w:sz w:val="21"/>
            <w:szCs w:val="21"/>
            <w:shd w:val="clear" w:color="auto" w:fill="FFFFFF"/>
            <w:lang w:val="en-US"/>
          </w:rPr>
          <w:t>An amazing crowd at our Freedom Drive march.</w:t>
        </w:r>
        <w:r w:rsidRPr="00E0343C">
          <w:rPr>
            <w:rStyle w:val="-"/>
            <w:rFonts w:ascii="Helvetica" w:hAnsi="Helvetica" w:cs="Helvetica"/>
            <w:sz w:val="21"/>
            <w:szCs w:val="21"/>
            <w:shd w:val="clear" w:color="auto" w:fill="FFFFFF"/>
            <w:lang w:val="en-US"/>
          </w:rPr>
          <w:t> </w:t>
        </w:r>
      </w:hyperlink>
      <w:r>
        <w:rPr>
          <w:rFonts w:ascii="Helvetica" w:hAnsi="Helvetica" w:cs="Helvetica"/>
          <w:color w:val="1C1E21"/>
          <w:sz w:val="21"/>
          <w:szCs w:val="21"/>
          <w:shd w:val="clear" w:color="auto" w:fill="FFFFFF"/>
        </w:rPr>
        <w:t xml:space="preserve"> </w:t>
      </w:r>
    </w:p>
    <w:p w:rsidR="004E6A50" w:rsidRDefault="004E6A50" w:rsidP="004E6A50">
      <w:pPr>
        <w:jc w:val="both"/>
        <w:rPr>
          <w:rFonts w:ascii="Helvetica" w:hAnsi="Helvetica" w:cs="Helvetica"/>
          <w:color w:val="1C1E21"/>
          <w:sz w:val="21"/>
          <w:szCs w:val="21"/>
          <w:shd w:val="clear" w:color="auto" w:fill="FFFFFF"/>
        </w:rPr>
      </w:pPr>
      <w:r>
        <w:rPr>
          <w:rFonts w:ascii="Helvetica" w:hAnsi="Helvetica" w:cs="Helvetica"/>
          <w:noProof/>
          <w:color w:val="1C1E21"/>
          <w:sz w:val="21"/>
          <w:szCs w:val="21"/>
          <w:shd w:val="clear" w:color="auto" w:fill="FFFFFF"/>
          <w:lang w:eastAsia="el-GR"/>
        </w:rPr>
        <w:drawing>
          <wp:inline distT="0" distB="0" distL="0" distR="0">
            <wp:extent cx="3438037" cy="2578735"/>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il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70889" cy="2603376"/>
                    </a:xfrm>
                    <a:prstGeom prst="rect">
                      <a:avLst/>
                    </a:prstGeom>
                  </pic:spPr>
                </pic:pic>
              </a:graphicData>
            </a:graphic>
          </wp:inline>
        </w:drawing>
      </w:r>
    </w:p>
    <w:p w:rsidR="004E6A50" w:rsidRDefault="004E6A50" w:rsidP="004E6A50">
      <w:pPr>
        <w:jc w:val="both"/>
        <w:rPr>
          <w:rFonts w:ascii="Helvetica" w:hAnsi="Helvetica" w:cs="Helvetica"/>
          <w:color w:val="1C1E21"/>
          <w:sz w:val="21"/>
          <w:szCs w:val="21"/>
          <w:shd w:val="clear" w:color="auto" w:fill="FFFFFF"/>
        </w:rPr>
      </w:pPr>
      <w:r>
        <w:rPr>
          <w:rFonts w:ascii="Helvetica" w:hAnsi="Helvetica" w:cs="Helvetica"/>
          <w:noProof/>
          <w:color w:val="1C1E21"/>
          <w:sz w:val="21"/>
          <w:szCs w:val="21"/>
          <w:shd w:val="clear" w:color="auto" w:fill="FFFFFF"/>
          <w:lang w:eastAsia="el-GR"/>
        </w:rPr>
        <w:drawing>
          <wp:inline distT="0" distB="0" distL="0" distR="0">
            <wp:extent cx="3466489" cy="2600076"/>
            <wp:effectExtent l="0" t="0" r="635"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il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58539" cy="2669119"/>
                    </a:xfrm>
                    <a:prstGeom prst="rect">
                      <a:avLst/>
                    </a:prstGeom>
                  </pic:spPr>
                </pic:pic>
              </a:graphicData>
            </a:graphic>
          </wp:inline>
        </w:drawing>
      </w:r>
    </w:p>
    <w:p w:rsidR="004E6A50" w:rsidRDefault="004E6A50" w:rsidP="00593152">
      <w:pPr>
        <w:jc w:val="center"/>
        <w:rPr>
          <w:rFonts w:ascii="Arial Narrow" w:hAnsi="Arial Narrow"/>
          <w:b/>
          <w:sz w:val="24"/>
          <w:szCs w:val="28"/>
        </w:rPr>
      </w:pPr>
    </w:p>
    <w:p w:rsidR="004E6A50" w:rsidRDefault="00553752" w:rsidP="00593152">
      <w:pPr>
        <w:jc w:val="center"/>
        <w:rPr>
          <w:rFonts w:ascii="Arial Narrow" w:hAnsi="Arial Narrow"/>
          <w:b/>
          <w:sz w:val="24"/>
          <w:szCs w:val="28"/>
        </w:rPr>
      </w:pPr>
      <w:r>
        <w:rPr>
          <w:rFonts w:ascii="Arial Narrow" w:hAnsi="Arial Narrow"/>
          <w:b/>
          <w:sz w:val="24"/>
          <w:szCs w:val="28"/>
        </w:rPr>
        <w:lastRenderedPageBreak/>
        <w:t xml:space="preserve"> </w:t>
      </w:r>
    </w:p>
    <w:p w:rsidR="008428ED" w:rsidRPr="00433537" w:rsidRDefault="008428ED" w:rsidP="00593152">
      <w:pPr>
        <w:jc w:val="center"/>
        <w:rPr>
          <w:rFonts w:ascii="Arial Narrow" w:hAnsi="Arial Narrow"/>
          <w:b/>
          <w:sz w:val="28"/>
          <w:szCs w:val="28"/>
        </w:rPr>
      </w:pPr>
      <w:r w:rsidRPr="00433537">
        <w:rPr>
          <w:rFonts w:ascii="Arial Narrow" w:hAnsi="Arial Narrow"/>
          <w:b/>
          <w:sz w:val="28"/>
          <w:szCs w:val="28"/>
        </w:rPr>
        <w:t xml:space="preserve">Ακολουθείστε την </w:t>
      </w:r>
      <w:r w:rsidR="00147639" w:rsidRPr="00433537">
        <w:rPr>
          <w:rFonts w:ascii="Arial Narrow" w:hAnsi="Arial Narrow"/>
          <w:b/>
          <w:sz w:val="28"/>
          <w:szCs w:val="28"/>
        </w:rPr>
        <w:t>Ε.Σ.Α.μεΑ.</w:t>
      </w:r>
      <w:r w:rsidRPr="00433537">
        <w:rPr>
          <w:rFonts w:ascii="Arial Narrow" w:hAnsi="Arial Narrow"/>
          <w:b/>
          <w:sz w:val="28"/>
          <w:szCs w:val="28"/>
        </w:rPr>
        <w:t xml:space="preserve"> στα </w:t>
      </w:r>
      <w:r w:rsidRPr="00433537">
        <w:rPr>
          <w:rFonts w:ascii="Arial Narrow" w:hAnsi="Arial Narrow"/>
          <w:b/>
          <w:sz w:val="28"/>
          <w:szCs w:val="28"/>
          <w:lang w:val="en-US"/>
        </w:rPr>
        <w:t>social</w:t>
      </w:r>
      <w:r w:rsidRPr="00433537">
        <w:rPr>
          <w:rFonts w:ascii="Arial Narrow" w:hAnsi="Arial Narrow"/>
          <w:b/>
          <w:sz w:val="28"/>
          <w:szCs w:val="28"/>
        </w:rPr>
        <w:t xml:space="preserve"> </w:t>
      </w:r>
      <w:r w:rsidRPr="00433537">
        <w:rPr>
          <w:rFonts w:ascii="Arial Narrow" w:hAnsi="Arial Narrow"/>
          <w:b/>
          <w:sz w:val="28"/>
          <w:szCs w:val="28"/>
          <w:lang w:val="en-US"/>
        </w:rPr>
        <w:t>media</w:t>
      </w:r>
    </w:p>
    <w:p w:rsidR="008428ED" w:rsidRPr="00433537" w:rsidRDefault="00054E22" w:rsidP="004D7159">
      <w:pPr>
        <w:jc w:val="center"/>
        <w:rPr>
          <w:rFonts w:ascii="Arial Narrow" w:hAnsi="Arial Narrow"/>
          <w:sz w:val="28"/>
          <w:szCs w:val="28"/>
        </w:rPr>
      </w:pPr>
      <w:hyperlink r:id="rId16" w:tooltip="φέισμπουκ" w:history="1">
        <w:r w:rsidR="008428ED" w:rsidRPr="00433537">
          <w:rPr>
            <w:rStyle w:val="-"/>
            <w:rFonts w:ascii="Arial Narrow" w:hAnsi="Arial Narrow"/>
            <w:sz w:val="28"/>
            <w:szCs w:val="28"/>
          </w:rPr>
          <w:t>https://www.facebook.com/ESAmeAgr/</w:t>
        </w:r>
      </w:hyperlink>
    </w:p>
    <w:p w:rsidR="008428ED" w:rsidRPr="00433537" w:rsidRDefault="00054E22" w:rsidP="004D7159">
      <w:pPr>
        <w:jc w:val="center"/>
        <w:rPr>
          <w:rFonts w:ascii="Arial Narrow" w:hAnsi="Arial Narrow"/>
          <w:sz w:val="28"/>
          <w:szCs w:val="28"/>
          <w:lang w:val="en-US"/>
        </w:rPr>
      </w:pPr>
      <w:hyperlink r:id="rId17" w:tooltip="τουίτερ" w:history="1">
        <w:r w:rsidR="008428ED" w:rsidRPr="00433537">
          <w:rPr>
            <w:rStyle w:val="-"/>
            <w:rFonts w:ascii="Arial Narrow" w:hAnsi="Arial Narrow"/>
            <w:sz w:val="28"/>
            <w:szCs w:val="28"/>
            <w:lang w:val="en-US"/>
          </w:rPr>
          <w:t>https://twitter.com/ESAMEAgr</w:t>
        </w:r>
      </w:hyperlink>
    </w:p>
    <w:p w:rsidR="008428ED" w:rsidRPr="00433537" w:rsidRDefault="008428ED" w:rsidP="004D7159">
      <w:pPr>
        <w:jc w:val="center"/>
        <w:rPr>
          <w:rFonts w:ascii="Arial Narrow" w:hAnsi="Arial Narrow"/>
          <w:sz w:val="28"/>
          <w:szCs w:val="28"/>
          <w:lang w:val="en-US"/>
        </w:rPr>
      </w:pPr>
      <w:r w:rsidRPr="00433537">
        <w:rPr>
          <w:rFonts w:ascii="Arial Narrow" w:hAnsi="Arial Narrow"/>
          <w:sz w:val="28"/>
          <w:szCs w:val="28"/>
          <w:lang w:val="en-US"/>
        </w:rPr>
        <w:t xml:space="preserve">Youtube </w:t>
      </w:r>
      <w:proofErr w:type="spellStart"/>
      <w:r w:rsidRPr="00433537">
        <w:rPr>
          <w:rFonts w:ascii="Arial Narrow" w:hAnsi="Arial Narrow"/>
          <w:sz w:val="28"/>
          <w:szCs w:val="28"/>
          <w:lang w:val="en-US"/>
        </w:rPr>
        <w:t>ESAmeAGr</w:t>
      </w:r>
      <w:proofErr w:type="spellEnd"/>
    </w:p>
    <w:p w:rsidR="004D7159" w:rsidRPr="00433537" w:rsidRDefault="008428ED" w:rsidP="00F82639">
      <w:pPr>
        <w:jc w:val="center"/>
        <w:rPr>
          <w:rStyle w:val="-"/>
          <w:rFonts w:ascii="Arial Narrow" w:hAnsi="Arial Narrow"/>
          <w:sz w:val="28"/>
          <w:szCs w:val="28"/>
          <w:lang w:val="en-US"/>
        </w:rPr>
      </w:pPr>
      <w:r w:rsidRPr="00433537">
        <w:rPr>
          <w:rFonts w:ascii="Arial Narrow" w:hAnsi="Arial Narrow"/>
          <w:sz w:val="28"/>
          <w:szCs w:val="28"/>
        </w:rPr>
        <w:t>Ιστοσελίδα</w:t>
      </w:r>
      <w:r w:rsidRPr="00433537">
        <w:rPr>
          <w:rFonts w:ascii="Arial Narrow" w:hAnsi="Arial Narrow"/>
          <w:sz w:val="28"/>
          <w:szCs w:val="28"/>
          <w:lang w:val="en-US"/>
        </w:rPr>
        <w:t xml:space="preserve"> </w:t>
      </w:r>
      <w:hyperlink r:id="rId18" w:history="1">
        <w:r w:rsidRPr="00433537">
          <w:rPr>
            <w:rStyle w:val="-"/>
            <w:rFonts w:ascii="Arial Narrow" w:hAnsi="Arial Narrow"/>
            <w:sz w:val="28"/>
            <w:szCs w:val="28"/>
            <w:lang w:val="en-US"/>
          </w:rPr>
          <w:t>www.esamea.gr</w:t>
        </w:r>
      </w:hyperlink>
    </w:p>
    <w:p w:rsidR="004D7159" w:rsidRPr="008F29A7" w:rsidRDefault="004D7159" w:rsidP="004D7159">
      <w:pPr>
        <w:jc w:val="center"/>
        <w:rPr>
          <w:rFonts w:ascii="Arial Narrow" w:hAnsi="Arial Narrow"/>
          <w:sz w:val="24"/>
          <w:szCs w:val="28"/>
          <w:lang w:val="en-US"/>
        </w:rPr>
      </w:pPr>
      <w:r>
        <w:rPr>
          <w:rFonts w:ascii="Arial Narrow" w:hAnsi="Arial Narrow"/>
          <w:noProof/>
          <w:sz w:val="24"/>
          <w:szCs w:val="28"/>
          <w:lang w:eastAsia="el-GR"/>
        </w:rPr>
        <w:drawing>
          <wp:inline distT="0" distB="0" distL="0" distR="0">
            <wp:extent cx="1747045" cy="1504950"/>
            <wp:effectExtent l="0" t="0" r="5715" b="0"/>
            <wp:docPr id="1" name="Εικόνα 1" descr="λογότυπο ΕΣΑμεΑ"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AmeA-colour.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808080" cy="1557527"/>
                    </a:xfrm>
                    <a:prstGeom prst="rect">
                      <a:avLst/>
                    </a:prstGeom>
                  </pic:spPr>
                </pic:pic>
              </a:graphicData>
            </a:graphic>
          </wp:inline>
        </w:drawing>
      </w:r>
    </w:p>
    <w:sectPr w:rsidR="004D7159" w:rsidRPr="008F29A7"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6DF"/>
    <w:rsid w:val="00021BB3"/>
    <w:rsid w:val="00054E22"/>
    <w:rsid w:val="000A40B8"/>
    <w:rsid w:val="0010656D"/>
    <w:rsid w:val="00147639"/>
    <w:rsid w:val="001B0A48"/>
    <w:rsid w:val="001E5C97"/>
    <w:rsid w:val="00222855"/>
    <w:rsid w:val="0022351F"/>
    <w:rsid w:val="00285613"/>
    <w:rsid w:val="003B4BF1"/>
    <w:rsid w:val="004076B7"/>
    <w:rsid w:val="00433537"/>
    <w:rsid w:val="004A7F8E"/>
    <w:rsid w:val="004D7159"/>
    <w:rsid w:val="004E6A50"/>
    <w:rsid w:val="005317F5"/>
    <w:rsid w:val="0054532D"/>
    <w:rsid w:val="00553752"/>
    <w:rsid w:val="005845CB"/>
    <w:rsid w:val="00593152"/>
    <w:rsid w:val="0061243D"/>
    <w:rsid w:val="006648C0"/>
    <w:rsid w:val="006772B2"/>
    <w:rsid w:val="006B7C14"/>
    <w:rsid w:val="006D4EEE"/>
    <w:rsid w:val="00706EEA"/>
    <w:rsid w:val="0074323F"/>
    <w:rsid w:val="00762F8E"/>
    <w:rsid w:val="008379E2"/>
    <w:rsid w:val="008428ED"/>
    <w:rsid w:val="00844171"/>
    <w:rsid w:val="0084797D"/>
    <w:rsid w:val="008F29A7"/>
    <w:rsid w:val="00992381"/>
    <w:rsid w:val="00A67BB9"/>
    <w:rsid w:val="00A936DF"/>
    <w:rsid w:val="00AE60F9"/>
    <w:rsid w:val="00C361AB"/>
    <w:rsid w:val="00C53967"/>
    <w:rsid w:val="00CE23E8"/>
    <w:rsid w:val="00D132CB"/>
    <w:rsid w:val="00D600B6"/>
    <w:rsid w:val="00DB4CDB"/>
    <w:rsid w:val="00DE461E"/>
    <w:rsid w:val="00E0343C"/>
    <w:rsid w:val="00E978F2"/>
    <w:rsid w:val="00EE3409"/>
    <w:rsid w:val="00F62D90"/>
    <w:rsid w:val="00F826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E69558-CFD6-4D25-8A2D-1CCA5F82D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olitical.co/solution_article/children-with-disabilities-deserve-a-life-outside-institutions/?fbclid=IwAR3LV160N61qRinX7c3rdIyEasAR5uIJ_TJqtddBl1Glixn5Thv2IVTAzPs" TargetMode="External"/><Relationship Id="rId13" Type="http://schemas.openxmlformats.org/officeDocument/2006/relationships/hyperlink" Target="https://www.facebook.com/ENILsecretaria/posts/1603160289815161" TargetMode="External"/><Relationship Id="rId18" Type="http://schemas.openxmlformats.org/officeDocument/2006/relationships/hyperlink" Target="http://www.esamea.gr"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esamea.gr/pressoffice/press-releases/4352-eyroboyleytes-kai-organoseis-atomon-me-anapiria-kaloyn-na-metakinithei-kentrika-i-ypiresia-gia-ta-dikaiomata-ton-amea-tis-eyropaikis-epitropis" TargetMode="External"/><Relationship Id="rId12" Type="http://schemas.openxmlformats.org/officeDocument/2006/relationships/hyperlink" Target="http://www.worldblindunion.org/English/news/Pages/WBU-CEO-urges-world-leaders-to-take-urgent-actions-for-implementation-of-SDGs.aspx" TargetMode="External"/><Relationship Id="rId17" Type="http://schemas.openxmlformats.org/officeDocument/2006/relationships/hyperlink" Target="https://twitter.com/ESAMEAgr" TargetMode="External"/><Relationship Id="rId2" Type="http://schemas.openxmlformats.org/officeDocument/2006/relationships/styles" Target="styles.xml"/><Relationship Id="rId16" Type="http://schemas.openxmlformats.org/officeDocument/2006/relationships/hyperlink" Target="https://www.facebook.com/ESAmeAg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esamea.gr/pressoffice/press-releases/4351-synedriasi-sti-lyon-kai-episkepsi-stin-ekthesi-gia-ta-thymata-polemon" TargetMode="External"/><Relationship Id="rId11" Type="http://schemas.openxmlformats.org/officeDocument/2006/relationships/hyperlink" Target="https://edf-feph.us9.list-manage.com/track/click?u=865a5bbea1086c57a41cc876d&amp;id=25ae8c0092&amp;e=f335824c5b" TargetMode="External"/><Relationship Id="rId5" Type="http://schemas.openxmlformats.org/officeDocument/2006/relationships/hyperlink" Target="https://www.esamea.gr/pressoffice/press-releases/4348-3i-synantisi-etairon-sto-plaisio-toy-ergoy-all-in-erasmus" TargetMode="External"/><Relationship Id="rId15" Type="http://schemas.openxmlformats.org/officeDocument/2006/relationships/image" Target="media/image2.jpeg"/><Relationship Id="rId10" Type="http://schemas.openxmlformats.org/officeDocument/2006/relationships/hyperlink" Target="https://edf-feph.us9.list-manage.com/track/click?u=865a5bbea1086c57a41cc876d&amp;id=ad51bfbc63&amp;e=f335824c5b"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edf-feph.us9.list-manage.com/track/click?u=865a5bbea1086c57a41cc876d&amp;id=dba4ecb743&amp;e=f335824c5b" TargetMode="External"/><Relationship Id="rId1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775</Words>
  <Characters>4187</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tkatsani</dc:creator>
  <cp:keywords/>
  <dc:description/>
  <cp:lastModifiedBy>tkatsani</cp:lastModifiedBy>
  <cp:revision>6</cp:revision>
  <dcterms:created xsi:type="dcterms:W3CDTF">2019-10-04T11:02:00Z</dcterms:created>
  <dcterms:modified xsi:type="dcterms:W3CDTF">2019-10-07T05:42:00Z</dcterms:modified>
</cp:coreProperties>
</file>