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030E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61D2A">
                    <w:t>21.10.2019</w:t>
                  </w:r>
                </w:sdtContent>
              </w:sdt>
            </w:sdtContent>
          </w:sdt>
        </w:sdtContent>
      </w:sdt>
    </w:p>
    <w:p w:rsidR="00A5663B" w:rsidRPr="00A5663B" w:rsidRDefault="002030E2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B150B">
            <w:rPr>
              <w:lang w:val="en-US"/>
            </w:rPr>
            <w:t>1441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030E2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2030E2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7323E0" w:rsidRPr="007323E0">
                <w:rPr>
                  <w:rStyle w:val="Char2"/>
                  <w:b/>
                  <w:u w:val="none"/>
                </w:rPr>
                <w:t xml:space="preserve"> </w:t>
              </w:r>
              <w:r w:rsidR="007323E0">
                <w:rPr>
                  <w:rStyle w:val="Char2"/>
                  <w:b/>
                  <w:u w:val="none"/>
                </w:rPr>
                <w:t>Εισηγητής ο Ι. Βαρδακαστάνης στη «</w:t>
              </w:r>
              <w:r w:rsidR="007323E0" w:rsidRPr="007323E0">
                <w:rPr>
                  <w:rStyle w:val="Char2"/>
                  <w:b/>
                  <w:u w:val="none"/>
                </w:rPr>
                <w:t>Διαμόρφωση της ατζέντας της ΕΕ για τα δικαιώματα των ατόμων με αναπηρία 2020-2030</w:t>
              </w:r>
              <w:r w:rsidR="007323E0">
                <w:rPr>
                  <w:rStyle w:val="Char2"/>
                  <w:b/>
                  <w:u w:val="none"/>
                </w:rPr>
                <w:t>»</w:t>
              </w:r>
              <w:r w:rsidR="007323E0" w:rsidRPr="007323E0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Default="007323E0" w:rsidP="00EC61A5">
              <w:r>
                <w:t>Εισηγητής της γνωμοδότησης της ΕΟΚΕ (Ευρωπαϊκή Οικονομική</w:t>
              </w:r>
              <w:r w:rsidR="004837CD">
                <w:t xml:space="preserve"> και Κοινωνική Επιτροπή) είναι</w:t>
              </w:r>
              <w:r>
                <w:t xml:space="preserve"> ο πρόεδρος της ΕΣΑμεΑ Ιωάννης Βαρδακαστάνης, την Δευτέρα 21 Οκτωβρίου, σχετικά με την διαμόρφωσης της Ατζέντας της ΕΕ για τα δικαι</w:t>
              </w:r>
              <w:r w:rsidR="004837CD">
                <w:t>ώματα των ατόμων με αναπηρία 20</w:t>
              </w:r>
              <w:r>
                <w:t>20-2030.</w:t>
              </w:r>
            </w:p>
            <w:p w:rsidR="007323E0" w:rsidRDefault="007323E0" w:rsidP="00EC61A5">
              <w:r w:rsidRPr="007323E0">
                <w:t>Ποια διδάγματα μπορούν να αντληθούν από την τρέχουσα στρατηγική τ</w:t>
              </w:r>
              <w:r>
                <w:t xml:space="preserve">ης ΕΕ για τα δικαιώματα των ατόμων με αναπηρία </w:t>
              </w:r>
              <w:r w:rsidR="004837CD">
                <w:t>2010-202</w:t>
              </w:r>
              <w:r w:rsidRPr="007323E0">
                <w:t>0; Τι θα μπορούσε να αλλάξει ή να βελτιωθεί στην επόμενη στρατηγική της Ε</w:t>
              </w:r>
              <w:r>
                <w:t xml:space="preserve">Ε 2020-2030; Η ΕΟΚΕ διοργάνωσε </w:t>
              </w:r>
              <w:r w:rsidRPr="007323E0">
                <w:t>δη</w:t>
              </w:r>
              <w:r>
                <w:t xml:space="preserve">μόσια ακρόαση με θέμα «Διαμόρφωση </w:t>
              </w:r>
              <w:r w:rsidRPr="007323E0">
                <w:t xml:space="preserve">της ατζέντας της ΕΕ για τα δικαιώματα των ατόμων με </w:t>
              </w:r>
              <w:r>
                <w:t xml:space="preserve">αναπηρία 2020-2030», σε μια προσπάθεια να απαντηθούν τα παραπάνω ερωτήματα. </w:t>
              </w:r>
            </w:p>
            <w:p w:rsidR="007323E0" w:rsidRDefault="007323E0" w:rsidP="00EC61A5">
              <w:hyperlink r:id="rId10" w:tooltip="πρόγραμμα" w:history="1">
                <w:r w:rsidRPr="007323E0">
                  <w:rPr>
                    <w:rStyle w:val="-"/>
                  </w:rPr>
                  <w:t>Εδώ μπορείτε να βρείτε το πρόγραμμα.</w:t>
                </w:r>
              </w:hyperlink>
            </w:p>
            <w:p w:rsidR="002E6C70" w:rsidRDefault="007323E0" w:rsidP="002E6C70">
              <w:r>
                <w:t>Μεταξύ άλ</w:t>
              </w:r>
              <w:r w:rsidR="00861D2A">
                <w:t xml:space="preserve">λων, ο κ. Βαρδακαστάνης μίλησε </w:t>
              </w:r>
              <w:r>
                <w:t xml:space="preserve"> </w:t>
              </w:r>
              <w:r w:rsidR="002E6C70">
                <w:t>με παραδείγματα για το τι επιτυγχάνει η ένταξη της αναπηρίας στις πολιτικές:</w:t>
              </w:r>
            </w:p>
            <w:p w:rsidR="002E6C70" w:rsidRDefault="002E6C70" w:rsidP="002E6C70">
              <w:r>
                <w:t>Το 2012, περισσότερες από τις μισές (16) εκθέσεις χωρών της Επιτροπής για την ΕΕ2020 δεν ανέφεραν την αναπηρία στην αν</w:t>
              </w:r>
              <w:r>
                <w:t>άλυσή τους. Το 2019, μόνο μία ή δύο δεν την είχαν.</w:t>
              </w:r>
            </w:p>
            <w:p w:rsidR="002E6C70" w:rsidRDefault="002E6C70" w:rsidP="002E6C70">
              <w:r>
                <w:t xml:space="preserve">• Ο αριθμός των </w:t>
              </w:r>
              <w:r>
                <w:t>συστάσεων σχετικά με την αναπηρία ανά χώρα αυξήθηκε από τρεις το 2012 σε 12 το 2018.</w:t>
              </w:r>
            </w:p>
            <w:p w:rsidR="007323E0" w:rsidRDefault="002E6C70" w:rsidP="002E6C70">
              <w:r>
                <w:t>• Υπήρξαν 57 αναφορές στην Κοινή Έκθεση για την Απασχόληση του 2019, σε σύγκριση με μόλις 7 το 2013 (αύξηση κάθε χρόνο).</w:t>
              </w:r>
            </w:p>
            <w:p w:rsidR="0005546A" w:rsidRDefault="0005546A" w:rsidP="002E6C70">
              <w:r>
                <w:t>Οι προκλήσεις:</w:t>
              </w:r>
            </w:p>
            <w:p w:rsidR="0005546A" w:rsidRDefault="0005546A" w:rsidP="0005546A">
              <w:r>
                <w:t xml:space="preserve">• </w:t>
              </w:r>
              <w:r>
                <w:t xml:space="preserve">Εξισορρόπηση του εύρους της Σύμβασης </w:t>
              </w:r>
              <w:r>
                <w:t>με το περιορισμένο πεδίο αρμοδιότητας της ΕΕ.</w:t>
              </w:r>
            </w:p>
            <w:p w:rsidR="0005546A" w:rsidRDefault="0005546A" w:rsidP="0005546A">
              <w:r>
                <w:t xml:space="preserve">• </w:t>
              </w:r>
              <w:r>
                <w:t xml:space="preserve">Οριζόντια ένταξη της αναπηρίας σε </w:t>
              </w:r>
              <w:r>
                <w:t>όλα τα θεσμικά όργανα της</w:t>
              </w:r>
            </w:p>
            <w:p w:rsidR="0005546A" w:rsidRDefault="0005546A" w:rsidP="0005546A">
              <w:r>
                <w:t>• Παραγωγή καλύτερων δεικτών</w:t>
              </w:r>
              <w:r>
                <w:t xml:space="preserve"> και δεδομένων σχετικά με την αναπηρία για </w:t>
              </w:r>
              <w:r>
                <w:t>την ισότητα των δεδομένων και για την υποστήριξη κοινών στόχων πολιτικής.</w:t>
              </w:r>
            </w:p>
            <w:p w:rsidR="0005546A" w:rsidRDefault="0005546A" w:rsidP="0005546A">
              <w:r>
                <w:t xml:space="preserve">• </w:t>
              </w:r>
              <w:r>
                <w:t xml:space="preserve">Τομείς </w:t>
              </w:r>
              <w:r w:rsidR="00460455">
                <w:t>-</w:t>
              </w:r>
              <w:r>
                <w:t xml:space="preserve"> στόχοι </w:t>
              </w:r>
              <w:r>
                <w:t>όπου η κοινή προσπάθεια μπορεί να κάνει τη διαφορά και να υποστηρίξει τα κράτη μέλη.</w:t>
              </w:r>
            </w:p>
            <w:p w:rsidR="0005546A" w:rsidRDefault="0005546A" w:rsidP="0005546A">
              <w:r>
                <w:t xml:space="preserve">• Ενίσχυση της δομής, των αρμοδιοτήτων και των μελών των </w:t>
              </w:r>
              <w:r>
                <w:t xml:space="preserve">συντονιστικών </w:t>
              </w:r>
              <w:r>
                <w:t>οργάνων</w:t>
              </w:r>
              <w:r>
                <w:t>.</w:t>
              </w:r>
              <w:r>
                <w:t xml:space="preserve"> </w:t>
              </w:r>
            </w:p>
            <w:p w:rsidR="004837CD" w:rsidRDefault="004837CD" w:rsidP="0005546A">
              <w:r>
                <w:t>Οι εργασίες για τη διαμόρφωση της Ατζέντας συνεχίζονται.</w:t>
              </w:r>
            </w:p>
            <w:p w:rsidR="004837CD" w:rsidRPr="004837CD" w:rsidRDefault="004837CD" w:rsidP="0005546A">
              <w:r>
                <w:t xml:space="preserve">Στο περιθώριο των εργασιών για την Ατζέντα, ο κ. Βαρδακαστάνη είχε συνάντηση με την κ. </w:t>
              </w:r>
              <w:proofErr w:type="spellStart"/>
              <w:r>
                <w:rPr>
                  <w:lang w:val="en-US"/>
                </w:rPr>
                <w:t>Rosangela</w:t>
              </w:r>
              <w:proofErr w:type="spellEnd"/>
              <w:r w:rsidRPr="004837CD">
                <w:t xml:space="preserve"> </w:t>
              </w:r>
              <w:r>
                <w:rPr>
                  <w:lang w:val="en-US"/>
                </w:rPr>
                <w:t>Berman</w:t>
              </w:r>
              <w:r w:rsidRPr="004837CD">
                <w:t xml:space="preserve"> </w:t>
              </w:r>
              <w:r>
                <w:rPr>
                  <w:lang w:val="en-US"/>
                </w:rPr>
                <w:t>Bieler</w:t>
              </w:r>
              <w:r w:rsidRPr="004837CD">
                <w:t xml:space="preserve">, </w:t>
              </w:r>
              <w:r>
                <w:t xml:space="preserve">υπεύθυνη στη </w:t>
              </w:r>
              <w:r>
                <w:rPr>
                  <w:lang w:val="en-US"/>
                </w:rPr>
                <w:t>UNICEF</w:t>
              </w:r>
              <w:r w:rsidRPr="004837CD">
                <w:t xml:space="preserve"> </w:t>
              </w:r>
              <w:r>
                <w:t xml:space="preserve">για τα παιδιά με αναπηρία. Συζητήθηκαν ζητήματα που αντιμετωπίζουν τα παιδιά με αναπηρία στην Ευρώπη με έμφαση στα δυτικά Βαλκάνια, τα παιδιά πρόσφυγες με αναπηρία </w:t>
              </w:r>
              <w:proofErr w:type="gramStart"/>
              <w:r>
                <w:t>κλπ.,</w:t>
              </w:r>
              <w:proofErr w:type="gramEnd"/>
              <w:r>
                <w:t xml:space="preserve"> και σε αυτό το πλαίσιο συμφωνήθηκε κοινή δράση </w:t>
              </w:r>
              <w:r>
                <w:rPr>
                  <w:lang w:val="en-US"/>
                </w:rPr>
                <w:t>EDF</w:t>
              </w:r>
              <w:r w:rsidRPr="004837CD">
                <w:t xml:space="preserve"> – </w:t>
              </w:r>
              <w:r>
                <w:rPr>
                  <w:lang w:val="en-US"/>
                </w:rPr>
                <w:t>UNICEF</w:t>
              </w:r>
              <w:r w:rsidRPr="004837CD">
                <w:t xml:space="preserve">. </w:t>
              </w:r>
            </w:p>
            <w:p w:rsidR="0076008A" w:rsidRPr="00F46D24" w:rsidRDefault="0005546A" w:rsidP="00351671">
              <w:pPr>
                <w:rPr>
                  <w:b/>
                  <w:u w:val="single"/>
                </w:rPr>
              </w:pPr>
              <w:r w:rsidRPr="0005546A">
                <w:rPr>
                  <w:b/>
                </w:rPr>
                <w:lastRenderedPageBreak/>
                <w:t xml:space="preserve">Φωτογραφίες και βίντεο στο </w:t>
              </w:r>
              <w:r w:rsidRPr="0005546A">
                <w:rPr>
                  <w:b/>
                  <w:lang w:val="en-US"/>
                </w:rPr>
                <w:t>facebook</w:t>
              </w:r>
              <w:r w:rsidRPr="0005546A">
                <w:rPr>
                  <w:b/>
                </w:rPr>
                <w:t xml:space="preserve"> </w:t>
              </w:r>
              <w:r w:rsidR="0002272A">
                <w:rPr>
                  <w:b/>
                </w:rPr>
                <w:t>τη</w:t>
              </w:r>
              <w:bookmarkStart w:id="1" w:name="_GoBack"/>
              <w:bookmarkEnd w:id="1"/>
              <w:r w:rsidRPr="0005546A">
                <w:rPr>
                  <w:b/>
                </w:rPr>
                <w:t xml:space="preserve">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0E2" w:rsidRDefault="002030E2" w:rsidP="00A5663B">
      <w:pPr>
        <w:spacing w:after="0" w:line="240" w:lineRule="auto"/>
      </w:pPr>
      <w:r>
        <w:separator/>
      </w:r>
    </w:p>
    <w:p w:rsidR="002030E2" w:rsidRDefault="002030E2"/>
  </w:endnote>
  <w:endnote w:type="continuationSeparator" w:id="0">
    <w:p w:rsidR="002030E2" w:rsidRDefault="002030E2" w:rsidP="00A5663B">
      <w:pPr>
        <w:spacing w:after="0" w:line="240" w:lineRule="auto"/>
      </w:pPr>
      <w:r>
        <w:continuationSeparator/>
      </w:r>
    </w:p>
    <w:p w:rsidR="002030E2" w:rsidRDefault="00203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2272A">
              <w:rPr>
                <w:noProof/>
              </w:rPr>
              <w:t>2</w:t>
            </w:r>
            <w:r>
              <w:fldChar w:fldCharType="end"/>
            </w:r>
          </w:p>
          <w:p w:rsidR="0076008A" w:rsidRDefault="002030E2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0E2" w:rsidRDefault="002030E2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030E2" w:rsidRDefault="002030E2"/>
  </w:footnote>
  <w:footnote w:type="continuationSeparator" w:id="0">
    <w:p w:rsidR="002030E2" w:rsidRDefault="002030E2" w:rsidP="00A5663B">
      <w:pPr>
        <w:spacing w:after="0" w:line="240" w:lineRule="auto"/>
      </w:pPr>
      <w:r>
        <w:continuationSeparator/>
      </w:r>
    </w:p>
    <w:p w:rsidR="002030E2" w:rsidRDefault="002030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2272A"/>
    <w:rsid w:val="000319B3"/>
    <w:rsid w:val="0003631E"/>
    <w:rsid w:val="0005546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30E2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E4158"/>
    <w:rsid w:val="002E6C70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60455"/>
    <w:rsid w:val="00472CFE"/>
    <w:rsid w:val="004837CD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676D0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323E0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61D2A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2D28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150B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esc.europa.eu/en/agenda/our-events/events/shaping-eu-agenda-disability-rights-2020-2030-brussels/program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42A89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8EF581-FB81-43E9-AE4D-403EB950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84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9</cp:revision>
  <cp:lastPrinted>2019-10-21T12:13:00Z</cp:lastPrinted>
  <dcterms:created xsi:type="dcterms:W3CDTF">2019-10-21T10:51:00Z</dcterms:created>
  <dcterms:modified xsi:type="dcterms:W3CDTF">2019-10-21T12:18:00Z</dcterms:modified>
  <cp:contentStatus/>
  <dc:language>Ελληνικά</dc:language>
  <cp:version>am-20180624</cp:version>
</cp:coreProperties>
</file>