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F5" w:rsidRPr="0066741D" w:rsidRDefault="00CC59F5" w:rsidP="0066741D">
      <w:pPr>
        <w:pStyle w:val="af1"/>
      </w:pPr>
      <w:r w:rsidRPr="0066741D">
        <w:t xml:space="preserve">Πληροφορίες: </w:t>
      </w:r>
      <w:sdt>
        <w:sdtPr>
          <w:rPr>
            <w:rStyle w:val="Char6"/>
          </w:rPr>
          <w:id w:val="-335538029"/>
          <w:placeholder>
            <w:docPart w:val="4FCAA6AB4390454C8AFD836F30B80093"/>
          </w:placeholder>
          <w:text/>
        </w:sdtPr>
        <w:sdtEndPr>
          <w:rPr>
            <w:rStyle w:val="a1"/>
            <w:color w:val="0070C0"/>
          </w:rPr>
        </w:sdtEndPr>
        <w:sdtContent>
          <w:r w:rsidR="007B0260">
            <w:rPr>
              <w:rStyle w:val="Char6"/>
            </w:rPr>
            <w:t xml:space="preserve">Χρ. Σαμαρά </w:t>
          </w:r>
        </w:sdtContent>
      </w:sdt>
    </w:p>
    <w:sdt>
      <w:sdtPr>
        <w:id w:val="-481314470"/>
        <w:placeholder>
          <w:docPart w:val="9408C0FC87E54A4A900A5E5CAEC04B93"/>
        </w:placeholder>
        <w:text/>
      </w:sdtPr>
      <w:sdtEndPr/>
      <w:sdtContent>
        <w:p w:rsidR="00CC62E9" w:rsidRPr="00AB2576" w:rsidRDefault="007B0260" w:rsidP="00CD3CE2">
          <w:pPr>
            <w:pStyle w:val="ac"/>
          </w:pPr>
          <w:r>
            <w:t>ΕΞΑΙΡΕΤΙΚΑ ΕΠΕΙΓΟΝ</w:t>
          </w:r>
        </w:p>
      </w:sdtContent>
    </w:sdt>
    <w:p w:rsidR="00A5663B" w:rsidRPr="00A5663B" w:rsidRDefault="004D06AF" w:rsidP="00DA5411">
      <w:pPr>
        <w:tabs>
          <w:tab w:val="left" w:pos="2552"/>
        </w:tabs>
        <w:spacing w:before="480" w:after="0"/>
        <w:ind w:left="1134"/>
        <w:jc w:val="left"/>
        <w:rPr>
          <w:b/>
        </w:rPr>
      </w:pPr>
      <w:sdt>
        <w:sdtPr>
          <w:rPr>
            <w:b/>
          </w:rPr>
          <w:id w:val="-1176563549"/>
          <w:lock w:val="contentLocked"/>
          <w:placeholder>
            <w:docPart w:val="01341C04A4124B349C1E544B01F95CBE"/>
          </w:placeholder>
          <w:group/>
        </w:sdtPr>
        <w:sdtEndPr/>
        <w:sdtContent>
          <w:r w:rsidR="00A5663B" w:rsidRPr="00A5663B">
            <w:rPr>
              <w:b/>
            </w:rPr>
            <w:br w:type="column"/>
          </w:r>
        </w:sdtContent>
      </w:sdt>
      <w:sdt>
        <w:sdtPr>
          <w:rPr>
            <w:b/>
          </w:rPr>
          <w:id w:val="461849913"/>
          <w:lock w:val="contentLocked"/>
          <w:placeholder>
            <w:docPart w:val="01341C04A4124B349C1E544B01F95CBE"/>
          </w:placeholder>
          <w:group/>
        </w:sdtPr>
        <w:sdtEndPr>
          <w:rPr>
            <w:b w:val="0"/>
          </w:rPr>
        </w:sdtEndPr>
        <w:sdtContent>
          <w:sdt>
            <w:sdtPr>
              <w:rPr>
                <w:b/>
              </w:rPr>
              <w:id w:val="-1291518111"/>
              <w:lock w:val="sdtContentLocked"/>
              <w:placeholder>
                <w:docPart w:val="01341C04A4124B349C1E544B01F95CBE"/>
              </w:placeholder>
              <w:group/>
            </w:sdtPr>
            <w:sdtEndPr>
              <w:rPr>
                <w:b w:val="0"/>
              </w:rPr>
            </w:sdtEndPr>
            <w:sdtContent>
              <w:sdt>
                <w:sdtPr>
                  <w:rPr>
                    <w:rStyle w:val="ab"/>
                  </w:rPr>
                  <w:alias w:val="Πόλη"/>
                  <w:tag w:val="Πόλη"/>
                  <w:id w:val="1019975433"/>
                  <w:lock w:val="sdtLocked"/>
                  <w:placeholder>
                    <w:docPart w:val="6806512F173E4D08B72FBE0420642027"/>
                  </w:placeholder>
                  <w:text/>
                </w:sdtPr>
                <w:sdtEndPr>
                  <w:rPr>
                    <w:rStyle w:val="ab"/>
                  </w:rPr>
                </w:sdtEnd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BCAF696D0AE949D68D2B282A67AB82B0"/>
                  </w:placeholder>
                  <w:date w:fullDate="2019-11-26T00:00:00Z">
                    <w:dateFormat w:val="dd.MM.yyyy"/>
                    <w:lid w:val="el-GR"/>
                    <w:storeMappedDataAs w:val="dateTime"/>
                    <w:calendar w:val="gregorian"/>
                  </w:date>
                </w:sdtPr>
                <w:sdtEndPr>
                  <w:rPr>
                    <w:rStyle w:val="a1"/>
                  </w:rPr>
                </w:sdtEndPr>
                <w:sdtContent>
                  <w:r w:rsidR="007B0260">
                    <w:rPr>
                      <w:rStyle w:val="Char6"/>
                    </w:rPr>
                    <w:t>26.11.2019</w:t>
                  </w:r>
                </w:sdtContent>
              </w:sdt>
            </w:sdtContent>
          </w:sdt>
        </w:sdtContent>
      </w:sdt>
    </w:p>
    <w:p w:rsidR="00A5663B" w:rsidRPr="00A5663B" w:rsidRDefault="004D06AF" w:rsidP="00DA5411">
      <w:pPr>
        <w:tabs>
          <w:tab w:val="left" w:pos="2552"/>
        </w:tabs>
        <w:ind w:left="1134"/>
        <w:jc w:val="left"/>
        <w:rPr>
          <w:b/>
        </w:rPr>
      </w:pPr>
      <w:sdt>
        <w:sdtPr>
          <w:rPr>
            <w:b/>
          </w:rPr>
          <w:id w:val="1129432688"/>
          <w:lock w:val="contentLocked"/>
          <w:placeholder>
            <w:docPart w:val="01341C04A4124B349C1E544B01F95CBE"/>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299F0F9B2B9F484991136B07639EB116"/>
          </w:placeholder>
          <w:text/>
        </w:sdtPr>
        <w:sdtEndPr>
          <w:rPr>
            <w:rStyle w:val="a1"/>
          </w:rPr>
        </w:sdtEndPr>
        <w:sdtContent>
          <w:r w:rsidR="00776134">
            <w:rPr>
              <w:rStyle w:val="Char6"/>
            </w:rPr>
            <w:t>1678</w:t>
          </w:r>
        </w:sdtContent>
      </w:sdt>
    </w:p>
    <w:sdt>
      <w:sdtPr>
        <w:rPr>
          <w:rFonts w:eastAsiaTheme="majorEastAsia" w:cstheme="majorBidi"/>
          <w:b/>
          <w:color w:val="auto"/>
          <w:spacing w:val="5"/>
          <w:kern w:val="28"/>
          <w:sz w:val="23"/>
          <w:szCs w:val="52"/>
        </w:rPr>
        <w:id w:val="-1224288116"/>
        <w:lock w:val="contentLocked"/>
        <w:placeholder>
          <w:docPart w:val="01341C04A4124B349C1E544B01F95CBE"/>
        </w:placeholder>
        <w:group/>
      </w:sdtPr>
      <w:sdtEndPr/>
      <w:sdtContent>
        <w:sdt>
          <w:sdtPr>
            <w:rPr>
              <w:rFonts w:eastAsiaTheme="majorEastAsia" w:cstheme="majorBidi"/>
              <w:b/>
              <w:color w:val="auto"/>
              <w:spacing w:val="5"/>
              <w:kern w:val="28"/>
              <w:sz w:val="23"/>
              <w:szCs w:val="52"/>
            </w:rPr>
            <w:id w:val="-583229713"/>
            <w:lock w:val="sdtContentLocked"/>
            <w:placeholder>
              <w:docPart w:val="01341C04A4124B349C1E544B01F95CBE"/>
            </w:placeholder>
            <w:group/>
          </w:sdtPr>
          <w:sdtEndPr/>
          <w:sdtContent>
            <w:p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01341C04A4124B349C1E544B01F95CBE"/>
                </w:placeholder>
                <w:group/>
              </w:sdtPr>
              <w:sdtEndPr>
                <w:rPr>
                  <w:spacing w:val="5"/>
                  <w:szCs w:val="52"/>
                </w:rPr>
              </w:sdtEndPr>
              <w:sdtContent>
                <w:p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C0DB9A8D2E714DF7AA930BDD8A4CCFE1"/>
                      </w:placeholder>
                    </w:sdtPr>
                    <w:sdtEndPr>
                      <w:rPr>
                        <w:szCs w:val="23"/>
                      </w:rPr>
                    </w:sdtEndPr>
                    <w:sdtContent>
                      <w:r w:rsidR="007B0260" w:rsidRPr="007B0260">
                        <w:t>κ. Χρ. Σταϊκούρα, Υπουργό Οικονομικ</w:t>
                      </w:r>
                      <w:r w:rsidR="007B0260">
                        <w:t>ών</w:t>
                      </w:r>
                    </w:sdtContent>
                  </w:sdt>
                </w:p>
              </w:sdtContent>
            </w:sdt>
          </w:sdtContent>
        </w:sdt>
      </w:sdtContent>
    </w:sdt>
    <w:p w:rsidR="005D05EE" w:rsidRPr="005D05EE" w:rsidRDefault="000D3D70" w:rsidP="00A66F36">
      <w:pPr>
        <w:ind w:left="993" w:hanging="993"/>
        <w:jc w:val="left"/>
      </w:pPr>
      <w:r>
        <w:rPr>
          <w:rStyle w:val="ab"/>
        </w:rPr>
        <w:tab/>
      </w:r>
      <w:sdt>
        <w:sdtPr>
          <w:rPr>
            <w:rStyle w:val="ab"/>
          </w:rPr>
          <w:id w:val="-1481762733"/>
          <w:placeholder>
            <w:docPart w:val="172F68E3A2104FB994AA911CB4B363A1"/>
          </w:placeholder>
          <w:text w:multiLine="1"/>
        </w:sdtPr>
        <w:sdtEndPr>
          <w:rPr>
            <w:rStyle w:val="ab"/>
          </w:rPr>
        </w:sdtEndPr>
        <w:sdtContent>
          <w:r w:rsidR="007B0260" w:rsidRPr="007B0260">
            <w:rPr>
              <w:rStyle w:val="ab"/>
            </w:rPr>
            <w:t xml:space="preserve">κ. Ι. </w:t>
          </w:r>
          <w:proofErr w:type="spellStart"/>
          <w:r w:rsidR="007B0260" w:rsidRPr="007B0260">
            <w:rPr>
              <w:rStyle w:val="ab"/>
            </w:rPr>
            <w:t>Βρούτση</w:t>
          </w:r>
          <w:proofErr w:type="spellEnd"/>
          <w:r w:rsidR="007B0260" w:rsidRPr="007B0260">
            <w:rPr>
              <w:rStyle w:val="ab"/>
            </w:rPr>
            <w:t>, Υπουργό Εργασίας και Κοινωνικών Υποθέσεων</w:t>
          </w:r>
        </w:sdtContent>
      </w:sdt>
    </w:p>
    <w:p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A48D057DB8004F8ABF519FEA5266DD2B"/>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01341C04A4124B349C1E544B01F95CBE"/>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01341C04A4124B349C1E544B01F95CBE"/>
            </w:placeholder>
            <w:group/>
          </w:sdtPr>
          <w:sdtEndPr>
            <w:rPr>
              <w:bCs w:val="0"/>
              <w:color w:val="000000"/>
              <w:spacing w:val="0"/>
              <w:szCs w:val="22"/>
            </w:rPr>
          </w:sdtEndPr>
          <w:sdtContent>
            <w:p w:rsidR="002D0AB7" w:rsidRPr="00C0166C" w:rsidRDefault="004D06AF" w:rsidP="00DD1D03">
              <w:pPr>
                <w:pStyle w:val="a8"/>
                <w:ind w:left="993" w:hanging="993"/>
                <w:rPr>
                  <w:szCs w:val="23"/>
                </w:rPr>
              </w:pPr>
              <w:sdt>
                <w:sdtPr>
                  <w:rPr>
                    <w:b w:val="0"/>
                    <w:bCs/>
                    <w:color w:val="000000" w:themeColor="text1"/>
                    <w:spacing w:val="-5"/>
                    <w:szCs w:val="23"/>
                  </w:rPr>
                  <w:id w:val="-1423412983"/>
                  <w:lock w:val="sdtContentLocked"/>
                  <w:placeholder>
                    <w:docPart w:val="005993837D8B4319AD384F47B0419A62"/>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A429DC8150DF4D8C970CDE8C238A38CC"/>
                  </w:placeholder>
                </w:sdtPr>
                <w:sdtEndPr>
                  <w:rPr>
                    <w:szCs w:val="23"/>
                  </w:rPr>
                </w:sdtEndPr>
                <w:sdtContent>
                  <w:r w:rsidR="00845ECB">
                    <w:t>Η Ε.Σ.Α.μεΑ. ζητά ν</w:t>
                  </w:r>
                  <w:r w:rsidR="00845ECB" w:rsidRPr="00845ECB">
                    <w:t>α ληφθεί υπόψη η αναπηρία στην καταβολή του κοινωνικού μερίσματος</w:t>
                  </w:r>
                </w:sdtContent>
              </w:sdt>
              <w:r w:rsidR="002D0AB7">
                <w:rPr>
                  <w:rStyle w:val="ab"/>
                </w:rPr>
                <w:t>»</w:t>
              </w:r>
            </w:p>
            <w:p w:rsidR="002D0AB7" w:rsidRDefault="004D06AF" w:rsidP="00DD1D03">
              <w:pPr>
                <w:pBdr>
                  <w:top w:val="single" w:sz="4" w:space="1" w:color="auto"/>
                </w:pBdr>
                <w:spacing w:after="480"/>
              </w:pPr>
            </w:p>
          </w:sdtContent>
        </w:sdt>
        <w:sdt>
          <w:sdtPr>
            <w:rPr>
              <w:b/>
            </w:rPr>
            <w:alias w:val="Σώμα της επιστολής"/>
            <w:tag w:val="Σώμα της επιστολής"/>
            <w:id w:val="-1096393226"/>
            <w:placeholder>
              <w:docPart w:val="5EA5642F791B451898E49B5DB397ABAD"/>
            </w:placeholder>
          </w:sdtPr>
          <w:sdtEndPr>
            <w:rPr>
              <w:b w:val="0"/>
            </w:rPr>
          </w:sdtEndPr>
          <w:sdtContent>
            <w:p w:rsidR="007B0260" w:rsidRPr="007B0260" w:rsidRDefault="007B0260" w:rsidP="007B0260">
              <w:pPr>
                <w:rPr>
                  <w:b/>
                </w:rPr>
              </w:pPr>
              <w:r w:rsidRPr="007B0260">
                <w:rPr>
                  <w:b/>
                </w:rPr>
                <w:t>Κύριοι Υπουργοί,</w:t>
              </w:r>
            </w:p>
            <w:p w:rsidR="007B0260" w:rsidRDefault="007B0260" w:rsidP="007B0260">
              <w:r>
                <w:t xml:space="preserve">Η Εθνική Συνομοσπονδία Ατόμων με Αναπηρία (Ε.Σ.Α.μεΑ.) που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με το παρόν θα ήθελε να θέσει υπόψη σας κάποια ζητήματα που αφορούν στη χορήγηση του κοινωνικού μερίσματος για το έτος 2019. </w:t>
              </w:r>
            </w:p>
            <w:p w:rsidR="00F32F2F" w:rsidRDefault="00F32F2F" w:rsidP="007B0260">
              <w:r>
                <w:t>Καμία αναφορά για διακριτά μέτρα προς όφελος των ατόμων με αναπηρία και χρόνιες παθήσεις δεν υπάρχει σ</w:t>
              </w:r>
              <w:r w:rsidRPr="00F32F2F">
                <w:t xml:space="preserve">τα δημοσιεύματα του τύπου </w:t>
              </w:r>
              <w:r>
                <w:t xml:space="preserve">σχετικά με το </w:t>
              </w:r>
              <w:r w:rsidRPr="00F32F2F">
                <w:t>κοινωνικό μέρισμα</w:t>
              </w:r>
              <w:r>
                <w:t>,</w:t>
              </w:r>
              <w:r w:rsidRPr="00F32F2F">
                <w:t xml:space="preserve"> γεγονός που έχει προκαλέσει ανησυχία στα μέλη μας.</w:t>
              </w:r>
            </w:p>
            <w:p w:rsidR="00681DF2" w:rsidRDefault="00681DF2" w:rsidP="00681DF2">
              <w:r>
                <w:t>Δυστυχώς, την τελευταία δεκαετία τα άτομα με αναπηρία, με χρόνιες παθήσεις και οι οικογέ</w:t>
              </w:r>
              <w:r w:rsidR="00845ECB">
                <w:t xml:space="preserve">νειές τους βίωσαν </w:t>
              </w:r>
              <w:r>
                <w:t>με τον πιο σκληρό τρόπο την οικονομική κρίση, εάν ληφθεί υπόψη το δυσβάστακτο πρόσθετο κόστος που απαιτείται για την κάλυψη των αναγκών που πηγάζουν από την αναπηρία τους.  Οι περικοπές που σημειώθηκαν στους μισθούς και τις συντάξει</w:t>
              </w:r>
              <w:r w:rsidR="00776134">
                <w:t xml:space="preserve">ς των ατόμων με αναπηρία και </w:t>
              </w:r>
              <w:r>
                <w:t>χρόνιες παθήσεις ήταν ιδιαίτερα επώδυνες και πιο έντονες σε σχέση με τον υπόλοιπο πληθυσμό.</w:t>
              </w:r>
            </w:p>
            <w:p w:rsidR="00681DF2" w:rsidRDefault="00681DF2" w:rsidP="00681DF2">
              <w:r>
                <w:t xml:space="preserve">Ως εκ τούτου κρίνεται επιτακτική η ανάγκη ενίσχυσης του εισοδήματος των ατόμων με αναπηρία, με χρόνιες παθήσεις και των οικογενειών τους, </w:t>
              </w:r>
              <w:r w:rsidR="00D83C1E">
                <w:t xml:space="preserve">η οποία </w:t>
              </w:r>
              <w:r>
                <w:t xml:space="preserve">θα συμβάλει στη βελτίωση των συνθηκών διαβίωσης και στη διαφύλαξη της αξιοπρέπειάς τους, όπως επιτάσσει το άρθρο 28 «Ικανοποιητικό επίπεδο διαβίωσης και κοινωνική προστασία» της Διεθνούς Σύμβασης για τα Δικαιώματα των ατόμων με αναπηρία, την οποία η χώρα μας μαζί με το προαιρετικό πρωτόκολλό της επικύρωσε με τον Ν.4074/2012 (ΦΕΚ 88 Α΄/11.04.2012), και ως εκ τούτου οφείλει να θέσει σε εφαρμογή σε εθνικό επίπεδο. </w:t>
              </w:r>
              <w:r w:rsidR="00D83C1E">
                <w:t xml:space="preserve"> </w:t>
              </w:r>
            </w:p>
            <w:p w:rsidR="007B0260" w:rsidRDefault="00776134" w:rsidP="007B0260">
              <w:r>
                <w:lastRenderedPageBreak/>
                <w:t>Το πλαίσιο των μέτρων που πρέπει να ληφθεί υπόψη</w:t>
              </w:r>
              <w:r w:rsidR="007B0260">
                <w:t xml:space="preserve"> είναι</w:t>
              </w:r>
              <w:r>
                <w:t>:</w:t>
              </w:r>
            </w:p>
            <w:p w:rsidR="007B0260" w:rsidRDefault="007B0260" w:rsidP="00845ECB">
              <w:pPr>
                <w:pStyle w:val="a9"/>
                <w:numPr>
                  <w:ilvl w:val="0"/>
                  <w:numId w:val="16"/>
                </w:numPr>
              </w:pPr>
              <w:r>
                <w:t xml:space="preserve">Να ληφθεί υπόψη η αναπηρία στην καταβολή του κοινωνικού μερίσματος, μέσω της αύξησης των εισοδηματικών κριτηρίων για τα άτομα με αναπηρία και χρόνιες παθήσεις. </w:t>
              </w:r>
            </w:p>
            <w:p w:rsidR="00845ECB" w:rsidRDefault="007B0260" w:rsidP="00845ECB">
              <w:pPr>
                <w:pStyle w:val="a9"/>
                <w:numPr>
                  <w:ilvl w:val="0"/>
                  <w:numId w:val="16"/>
                </w:numPr>
              </w:pPr>
              <w:r>
                <w:t xml:space="preserve">Να μην αποκλειστούν οι ανασφάλιστοι με αναπηρία, με χρόνιες παθήσεις και οι ανασφάλιστοι γονείς ατόμων με αναπηρία από την παροχή του κοινωνικού μερίσματος. Αποτελεί αδικία να μην συμπεριληφθούν στη ρύθμιση αυτή τα άτομα με αναπηρία που δεν έχουν εργαστεί, γιατί δεν είναι σε θέση να εργαστούν ή </w:t>
              </w:r>
              <w:r w:rsidR="00D83C1E">
                <w:t xml:space="preserve">διότι </w:t>
              </w:r>
              <w:r>
                <w:t>δεν υπήρξαν οι απαραίτητες προϋποθέσεις να εργαστούν και δεν έχουν ασφαλιστεί ούτε για μία ημέρα.</w:t>
              </w:r>
            </w:p>
            <w:p w:rsidR="007B0260" w:rsidRDefault="007B0260" w:rsidP="00845ECB">
              <w:pPr>
                <w:pStyle w:val="a9"/>
                <w:numPr>
                  <w:ilvl w:val="0"/>
                  <w:numId w:val="16"/>
                </w:numPr>
              </w:pPr>
              <w:r>
                <w:t>Να μην συνυπολογιστούν τα αναπηρικά επιδόματα στα εισοδηματικά κριτήρια που αφορούν στην παροχή του κοινωνικού μερίσματος. Έχουμε τονίσει επανειλημμένα ότι τα επιδόματα έχουν σχεδιαστεί αποκλειστικά για την κάλυψη των αναγκών που πηγάζουν από την αναπηρία, λαμβάνοντας υπόψη και την ανυπαρξία κρατικών δομών και ως εκ τούτου πρέπει να εξαιρούνται από τον υπολογισμό των εισοδηματικών κριτηρίων για όλες τις ευεργετικές ρυθμίσεις που αφορούν σε άτομα με αναπηρία και χρόνιες παθήσεις, όπως άλλωστε δεν υπολογίζονται και για το ΚΕΑ.</w:t>
              </w:r>
            </w:p>
            <w:p w:rsidR="007B0260" w:rsidRDefault="007B0260" w:rsidP="00845ECB">
              <w:pPr>
                <w:pStyle w:val="a9"/>
                <w:numPr>
                  <w:ilvl w:val="0"/>
                  <w:numId w:val="16"/>
                </w:numPr>
              </w:pPr>
              <w:r>
                <w:t xml:space="preserve">Οι φιλοξενούμενοι με αναπηρία και χρόνια πάθηση να δικαιούνται το κοινωνικό μέρισμα σύμφωνα με το δικό τους ατομικό εισόδημα και να μην υπολογίζεται το συνολικό εισόδημα του νοικοκυριού που τους φιλοξενεί.  </w:t>
              </w:r>
            </w:p>
            <w:p w:rsidR="007B0260" w:rsidRDefault="007B0260" w:rsidP="00845ECB">
              <w:pPr>
                <w:pStyle w:val="a9"/>
                <w:numPr>
                  <w:ilvl w:val="0"/>
                  <w:numId w:val="16"/>
                </w:numPr>
              </w:pPr>
              <w:r>
                <w:t xml:space="preserve">Να μην εφαρμοστεί η οριζόντια χρήση των τεκμηρίων. Είναι αδικαιολόγητο π.χ. να προσμετράται στα περιουσιακά κριτήρια το Ι.Χ. αυτοκίνητο ατόμου με αναπηρία, που αποτελεί το μέσο κίνησής του, τη στιγμή που είναι αδασμολόγητο, καθώς και η πρώτη κατοικία. </w:t>
              </w:r>
            </w:p>
            <w:p w:rsidR="007B0260" w:rsidRPr="007B0260" w:rsidRDefault="007B0260" w:rsidP="007B0260">
              <w:pPr>
                <w:rPr>
                  <w:b/>
                </w:rPr>
              </w:pPr>
              <w:r w:rsidRPr="007B0260">
                <w:rPr>
                  <w:b/>
                </w:rPr>
                <w:t>Κύρι</w:t>
              </w:r>
              <w:r w:rsidR="00D83C1E">
                <w:rPr>
                  <w:b/>
                </w:rPr>
                <w:t>οι Υπουργοί</w:t>
              </w:r>
              <w:r w:rsidRPr="007B0260">
                <w:rPr>
                  <w:b/>
                </w:rPr>
                <w:t>,</w:t>
              </w:r>
            </w:p>
            <w:p w:rsidR="00091240" w:rsidRDefault="007B0260" w:rsidP="006B3225">
              <w:r>
                <w:t xml:space="preserve">Αναμένοντας </w:t>
              </w:r>
              <w:r w:rsidR="00D83C1E">
                <w:t>τις ενέργειές σας</w:t>
              </w:r>
              <w:r w:rsidR="00776134">
                <w:t xml:space="preserve"> προς θετική κατεύθυνση,</w:t>
              </w:r>
            </w:p>
          </w:sdtContent>
        </w:sdt>
      </w:sdtContent>
    </w:sdt>
    <w:sdt>
      <w:sdtPr>
        <w:id w:val="1635676205"/>
        <w:lock w:val="contentLocked"/>
        <w:placeholder>
          <w:docPart w:val="01341C04A4124B349C1E544B01F95CBE"/>
        </w:placeholder>
        <w:group/>
      </w:sdtPr>
      <w:sdtEndPr>
        <w:rPr>
          <w:b/>
        </w:rPr>
      </w:sdtEndPr>
      <w:sdtContent>
        <w:sdt>
          <w:sdtPr>
            <w:id w:val="1460530169"/>
            <w:lock w:val="sdtContentLocked"/>
            <w:placeholder>
              <w:docPart w:val="01341C04A4124B349C1E544B01F95CBE"/>
            </w:placeholder>
            <w:group/>
          </w:sdtPr>
          <w:sdtEndPr/>
          <w:sdtContent>
            <w:p w:rsidR="002D0AB7" w:rsidRDefault="002D0AB7" w:rsidP="006B3225"/>
            <w:p w:rsidR="007F77CE" w:rsidRPr="00E70687" w:rsidRDefault="004D06AF" w:rsidP="006B3225"/>
          </w:sdtContent>
        </w:sdt>
        <w:p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01341C04A4124B349C1E544B01F95CBE"/>
            </w:placeholder>
            <w:group/>
          </w:sdtPr>
          <w:sdtEndPr/>
          <w:sdtContent>
            <w:p w:rsidR="002D0AB7" w:rsidRPr="00337205" w:rsidRDefault="002D0AB7" w:rsidP="006B3225">
              <w:pPr>
                <w:jc w:val="center"/>
                <w:rPr>
                  <w:b/>
                </w:rPr>
              </w:pPr>
              <w:r w:rsidRPr="00337205">
                <w:rPr>
                  <w:b/>
                </w:rPr>
                <w:t>Με εκτίμηση</w:t>
              </w:r>
            </w:p>
          </w:sdtContent>
        </w:sdt>
      </w:sdtContent>
    </w:sdt>
    <w:p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01341C04A4124B349C1E544B01F95CBE"/>
        </w:placeholder>
        <w:group/>
      </w:sdtPr>
      <w:sdtEndPr/>
      <w:sdtContent>
        <w:p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rsidR="00E55813" w:rsidRPr="00337205" w:rsidRDefault="000F237D" w:rsidP="000F237D">
              <w:pPr>
                <w:spacing w:after="0"/>
                <w:jc w:val="center"/>
                <w:rPr>
                  <w:b/>
                </w:rPr>
              </w:pPr>
              <w:r>
                <w:rPr>
                  <w:b/>
                  <w:noProof/>
                  <w:lang w:eastAsia="el-GR"/>
                </w:rPr>
                <w:drawing>
                  <wp:inline distT="0" distB="0" distL="0" distR="0">
                    <wp:extent cx="2160000" cy="810000"/>
                    <wp:effectExtent l="0" t="0" r="0" b="9525"/>
                    <wp:docPr id="4"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p w:rsidR="002D0AB7" w:rsidRPr="00337205" w:rsidRDefault="002D0AB7" w:rsidP="006B3225">
          <w:pPr>
            <w:jc w:val="center"/>
            <w:rPr>
              <w:b/>
            </w:rPr>
          </w:pPr>
          <w:r w:rsidRPr="00337205">
            <w:rPr>
              <w:b/>
            </w:rPr>
            <w:t>Ι. Βαρδακαστάνης</w:t>
          </w:r>
        </w:p>
        <w:p w:rsidR="002D0AB7" w:rsidRDefault="004D06AF" w:rsidP="000F237D">
          <w:pPr>
            <w:spacing w:after="0"/>
            <w:jc w:val="center"/>
            <w:rPr>
              <w:b/>
            </w:rPr>
          </w:pPr>
          <w:sdt>
            <w:sdtPr>
              <w:rPr>
                <w:b/>
              </w:rPr>
              <w:id w:val="-1093003575"/>
              <w:lock w:val="sdtContentLocked"/>
              <w:placeholder>
                <w:docPart w:val="005993837D8B4319AD384F47B0419A62"/>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rsidR="000F237D" w:rsidRPr="00337205" w:rsidRDefault="000F237D" w:rsidP="000F237D">
              <w:pPr>
                <w:spacing w:after="0"/>
                <w:jc w:val="center"/>
                <w:rPr>
                  <w:b/>
                </w:rPr>
              </w:pPr>
              <w:r>
                <w:rPr>
                  <w:b/>
                  <w:noProof/>
                  <w:lang w:eastAsia="el-GR"/>
                </w:rPr>
                <w:drawing>
                  <wp:inline distT="0" distB="0" distL="0" distR="0">
                    <wp:extent cx="2160000" cy="810000"/>
                    <wp:effectExtent l="0" t="0" r="0" b="9525"/>
                    <wp:docPr id="5" name="Εικόνα 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005993837D8B4319AD384F47B0419A62"/>
            </w:placeholder>
            <w:group/>
          </w:sdtPr>
          <w:sdtEndPr/>
          <w:sdtContent>
            <w:p w:rsidR="002D0AB7" w:rsidRPr="00337205" w:rsidRDefault="002D0AB7" w:rsidP="006B3225">
              <w:pPr>
                <w:jc w:val="center"/>
                <w:rPr>
                  <w:b/>
                </w:rPr>
              </w:pPr>
              <w:r w:rsidRPr="00337205">
                <w:rPr>
                  <w:b/>
                </w:rPr>
                <w:t>Ι. Λυμβαίος</w:t>
              </w:r>
            </w:p>
          </w:sdtContent>
        </w:sdt>
      </w:sdtContent>
    </w:sdt>
    <w:sdt>
      <w:sdtPr>
        <w:rPr>
          <w:b/>
        </w:rPr>
        <w:id w:val="-1848932037"/>
        <w:lock w:val="sdtContentLocked"/>
        <w:placeholder>
          <w:docPart w:val="01341C04A4124B349C1E544B01F95CBE"/>
        </w:placeholder>
        <w:group/>
      </w:sdtPr>
      <w:sdtEndPr/>
      <w:sdtContent>
        <w:p w:rsidR="002D0AB7" w:rsidRDefault="002D0AB7" w:rsidP="006B3225">
          <w:pPr>
            <w:jc w:val="center"/>
            <w:rPr>
              <w:b/>
            </w:rPr>
            <w:sectPr w:rsidR="002D0AB7" w:rsidSect="00E70687">
              <w:type w:val="continuous"/>
              <w:pgSz w:w="11906" w:h="16838"/>
              <w:pgMar w:top="1440" w:right="1800" w:bottom="1440" w:left="1800" w:header="709" w:footer="370" w:gutter="0"/>
              <w:cols w:num="2" w:space="708"/>
              <w:docGrid w:linePitch="360"/>
            </w:sectPr>
          </w:pPr>
        </w:p>
        <w:p w:rsidR="00FC692B" w:rsidRDefault="004D06AF" w:rsidP="006B3225">
          <w:pPr>
            <w:spacing w:line="240" w:lineRule="auto"/>
            <w:jc w:val="left"/>
            <w:rPr>
              <w:b/>
            </w:rPr>
          </w:pPr>
        </w:p>
      </w:sdtContent>
    </w:sdt>
    <w:p w:rsidR="002D0AB7" w:rsidRDefault="002D0AB7" w:rsidP="006B3225">
      <w:pPr>
        <w:spacing w:line="240" w:lineRule="auto"/>
        <w:jc w:val="left"/>
        <w:rPr>
          <w:b/>
        </w:rPr>
      </w:pPr>
      <w:r>
        <w:rPr>
          <w:b/>
        </w:rPr>
        <w:lastRenderedPageBreak/>
        <w:t>Πίνακας Αποδεκτών:</w:t>
      </w:r>
    </w:p>
    <w:sdt>
      <w:sdtPr>
        <w:id w:val="1995914394"/>
        <w:placeholder>
          <w:docPart w:val="005993837D8B4319AD384F47B0419A62"/>
        </w:placeholder>
      </w:sdtPr>
      <w:sdtEndPr/>
      <w:sdtContent>
        <w:sdt>
          <w:sdtPr>
            <w:rPr>
              <w:rStyle w:val="BulletsChar"/>
            </w:rPr>
            <w:alias w:val="Πίνακας αποδεκτών"/>
            <w:tag w:val="Πίνακας αποδεκτών"/>
            <w:id w:val="2120099400"/>
            <w:placeholder>
              <w:docPart w:val="217B2473BFE449FB993F3AED1CDCEC4F"/>
            </w:placeholder>
          </w:sdtPr>
          <w:sdtEndPr>
            <w:rPr>
              <w:rStyle w:val="BulletsChar"/>
            </w:rPr>
          </w:sdtEndPr>
          <w:sdtContent>
            <w:p w:rsidR="00D83C1E" w:rsidRPr="00D83C1E" w:rsidRDefault="00D83C1E" w:rsidP="00D83C1E">
              <w:pPr>
                <w:pStyle w:val="Bullets0"/>
                <w:rPr>
                  <w:rStyle w:val="BulletsChar"/>
                </w:rPr>
              </w:pPr>
              <w:r w:rsidRPr="00D83C1E">
                <w:rPr>
                  <w:rStyle w:val="BulletsChar"/>
                </w:rPr>
                <w:t>Γραφείο Πρωθυπουργού της χώρας</w:t>
              </w:r>
            </w:p>
            <w:p w:rsidR="00D83C1E" w:rsidRPr="00D83C1E" w:rsidRDefault="00D83C1E" w:rsidP="00D83C1E">
              <w:pPr>
                <w:pStyle w:val="Bullets0"/>
                <w:rPr>
                  <w:rStyle w:val="BulletsChar"/>
                </w:rPr>
              </w:pPr>
              <w:r w:rsidRPr="00D83C1E">
                <w:rPr>
                  <w:rStyle w:val="BulletsChar"/>
                </w:rPr>
                <w:t>Γραφείο Υπουργού Επικρατείας, κ. Γ. Γεραπετρίτη</w:t>
              </w:r>
            </w:p>
            <w:p w:rsidR="00D83C1E" w:rsidRPr="00D83C1E" w:rsidRDefault="00D83C1E" w:rsidP="00D83C1E">
              <w:pPr>
                <w:pStyle w:val="Bullets0"/>
                <w:rPr>
                  <w:rStyle w:val="BulletsChar"/>
                </w:rPr>
              </w:pPr>
              <w:r w:rsidRPr="00D83C1E">
                <w:rPr>
                  <w:rStyle w:val="BulletsChar"/>
                </w:rPr>
                <w:t>Γραφείο Υφυπουργού παρά τω Πρωθυπουργώ, κ. Άκη Σκέρτσου</w:t>
              </w:r>
            </w:p>
            <w:p w:rsidR="00D83C1E" w:rsidRPr="00D83C1E" w:rsidRDefault="00D83C1E" w:rsidP="00D83C1E">
              <w:pPr>
                <w:pStyle w:val="Bullets0"/>
                <w:rPr>
                  <w:rStyle w:val="BulletsChar"/>
                </w:rPr>
              </w:pPr>
              <w:r w:rsidRPr="00D83C1E">
                <w:rPr>
                  <w:rStyle w:val="BulletsChar"/>
                </w:rPr>
                <w:t>Γραφείο Υφυπουργού για τη φορολογική πολι</w:t>
              </w:r>
              <w:r>
                <w:rPr>
                  <w:rStyle w:val="BulletsChar"/>
                </w:rPr>
                <w:t xml:space="preserve">τική και τη δημόσια περιουσία,              </w:t>
              </w:r>
              <w:bookmarkStart w:id="15" w:name="_GoBack"/>
              <w:bookmarkEnd w:id="15"/>
              <w:r w:rsidRPr="00D83C1E">
                <w:rPr>
                  <w:rStyle w:val="BulletsChar"/>
                </w:rPr>
                <w:t xml:space="preserve">κ. Απ. </w:t>
              </w:r>
              <w:proofErr w:type="spellStart"/>
              <w:r w:rsidRPr="00D83C1E">
                <w:rPr>
                  <w:rStyle w:val="BulletsChar"/>
                </w:rPr>
                <w:t>Βεσυρόπουλου</w:t>
              </w:r>
              <w:proofErr w:type="spellEnd"/>
            </w:p>
            <w:p w:rsidR="00D83C1E" w:rsidRPr="00D83C1E" w:rsidRDefault="00D83C1E" w:rsidP="00D83C1E">
              <w:pPr>
                <w:pStyle w:val="Bullets0"/>
                <w:rPr>
                  <w:rStyle w:val="BulletsChar"/>
                </w:rPr>
              </w:pPr>
              <w:r w:rsidRPr="00D83C1E">
                <w:rPr>
                  <w:rStyle w:val="BulletsChar"/>
                </w:rPr>
                <w:t xml:space="preserve">Γραφείο Υφυπουργού για τη δημοσιονομική πολιτική, κ. Θ. </w:t>
              </w:r>
              <w:proofErr w:type="spellStart"/>
              <w:r w:rsidRPr="00D83C1E">
                <w:rPr>
                  <w:rStyle w:val="BulletsChar"/>
                </w:rPr>
                <w:t>Σκυλακάκη</w:t>
              </w:r>
              <w:proofErr w:type="spellEnd"/>
            </w:p>
            <w:p w:rsidR="00D83C1E" w:rsidRPr="00D83C1E" w:rsidRDefault="00D83C1E" w:rsidP="00D83C1E">
              <w:pPr>
                <w:pStyle w:val="Bullets0"/>
                <w:rPr>
                  <w:rStyle w:val="BulletsChar"/>
                </w:rPr>
              </w:pPr>
              <w:r w:rsidRPr="00D83C1E">
                <w:rPr>
                  <w:rStyle w:val="BulletsChar"/>
                </w:rPr>
                <w:t xml:space="preserve">Γραφείο Γ. Γ.  Οικονομικής Πολιτικής, κ. Χ. </w:t>
              </w:r>
              <w:proofErr w:type="spellStart"/>
              <w:r w:rsidRPr="00D83C1E">
                <w:rPr>
                  <w:rStyle w:val="BulletsChar"/>
                </w:rPr>
                <w:t>Τριαντόπουλου</w:t>
              </w:r>
              <w:proofErr w:type="spellEnd"/>
            </w:p>
            <w:p w:rsidR="00D83C1E" w:rsidRDefault="00D83C1E" w:rsidP="00D83C1E">
              <w:pPr>
                <w:pStyle w:val="Bullets0"/>
                <w:rPr>
                  <w:rStyle w:val="BulletsChar"/>
                </w:rPr>
              </w:pPr>
              <w:r w:rsidRPr="00D83C1E">
                <w:rPr>
                  <w:rStyle w:val="BulletsChar"/>
                </w:rPr>
                <w:t>Γραφείο Γ. Γ.  Γραφείο Δημοσιονομικής Πολιτικής, κ. Θ. Πετραλιά</w:t>
              </w:r>
            </w:p>
            <w:p w:rsidR="00776134" w:rsidRDefault="00776134" w:rsidP="00776134">
              <w:pPr>
                <w:pStyle w:val="Bullets0"/>
                <w:rPr>
                  <w:rStyle w:val="BulletsChar"/>
                </w:rPr>
              </w:pPr>
              <w:r>
                <w:rPr>
                  <w:rStyle w:val="BulletsChar"/>
                </w:rPr>
                <w:t xml:space="preserve">Γραφείο </w:t>
              </w:r>
              <w:r w:rsidRPr="00776134">
                <w:rPr>
                  <w:rStyle w:val="BulletsChar"/>
                </w:rPr>
                <w:t>Υφυπουργ</w:t>
              </w:r>
              <w:r>
                <w:rPr>
                  <w:rStyle w:val="BulletsChar"/>
                </w:rPr>
                <w:t>ού</w:t>
              </w:r>
              <w:r w:rsidRPr="00776134">
                <w:rPr>
                  <w:rStyle w:val="BulletsChar"/>
                </w:rPr>
                <w:t xml:space="preserve"> Εργασίας &amp; Κοινωνικών Υποθέσεων</w:t>
              </w:r>
              <w:r w:rsidRPr="00776134">
                <w:t xml:space="preserve"> </w:t>
              </w:r>
              <w:r w:rsidRPr="00776134">
                <w:rPr>
                  <w:rStyle w:val="BulletsChar"/>
                </w:rPr>
                <w:t>κ</w:t>
              </w:r>
              <w:r>
                <w:rPr>
                  <w:rStyle w:val="BulletsChar"/>
                </w:rPr>
                <w:t>.</w:t>
              </w:r>
              <w:r w:rsidRPr="00776134">
                <w:rPr>
                  <w:rStyle w:val="BulletsChar"/>
                </w:rPr>
                <w:t xml:space="preserve"> Δ</w:t>
              </w:r>
              <w:r>
                <w:rPr>
                  <w:rStyle w:val="BulletsChar"/>
                </w:rPr>
                <w:t>.</w:t>
              </w:r>
              <w:r w:rsidRPr="00776134">
                <w:rPr>
                  <w:rStyle w:val="BulletsChar"/>
                </w:rPr>
                <w:t xml:space="preserve"> Μιχαηλίδου</w:t>
              </w:r>
            </w:p>
            <w:p w:rsidR="00776134" w:rsidRPr="00D83C1E" w:rsidRDefault="00776134" w:rsidP="00776134">
              <w:pPr>
                <w:pStyle w:val="Bullets0"/>
                <w:rPr>
                  <w:rStyle w:val="BulletsChar"/>
                </w:rPr>
              </w:pPr>
              <w:r w:rsidRPr="00776134">
                <w:rPr>
                  <w:rStyle w:val="BulletsChar"/>
                </w:rPr>
                <w:t>Γραφείο Γ.Γ. Κοιν. Αλληλεγγύης και Καταπολέμησης της Φτώχειας, κ. Γ. Σταμάτη</w:t>
              </w:r>
            </w:p>
            <w:p w:rsidR="002D0AB7" w:rsidRPr="000E2BB8" w:rsidRDefault="00D83C1E" w:rsidP="00D83C1E">
              <w:pPr>
                <w:pStyle w:val="Bullets0"/>
              </w:pPr>
              <w:r>
                <w:rPr>
                  <w:rStyle w:val="BulletsChar"/>
                </w:rPr>
                <w:t>Οργανώσεις Μέλη Ε</w:t>
              </w:r>
              <w:r w:rsidR="00181E45">
                <w:rPr>
                  <w:rStyle w:val="BulletsChar"/>
                </w:rPr>
                <w:t>.</w:t>
              </w:r>
              <w:r>
                <w:rPr>
                  <w:rStyle w:val="BulletsChar"/>
                </w:rPr>
                <w:t>Σ</w:t>
              </w:r>
              <w:r w:rsidR="00181E45">
                <w:rPr>
                  <w:rStyle w:val="BulletsChar"/>
                </w:rPr>
                <w:t>.</w:t>
              </w:r>
              <w:r>
                <w:rPr>
                  <w:rStyle w:val="BulletsChar"/>
                </w:rPr>
                <w:t>Α</w:t>
              </w:r>
              <w:r w:rsidR="00181E45">
                <w:rPr>
                  <w:rStyle w:val="BulletsChar"/>
                </w:rPr>
                <w:t>.</w:t>
              </w:r>
              <w:r>
                <w:rPr>
                  <w:rStyle w:val="BulletsChar"/>
                </w:rPr>
                <w:t>μεΑ</w:t>
              </w:r>
              <w:r w:rsidR="00181E45">
                <w:rPr>
                  <w:rStyle w:val="BulletsChar"/>
                </w:rPr>
                <w:t>.</w:t>
              </w:r>
            </w:p>
          </w:sdtContent>
        </w:sdt>
      </w:sdtContent>
    </w:sdt>
    <w:p w:rsidR="00CD3CE2" w:rsidRDefault="00CD3CE2" w:rsidP="00CD3CE2"/>
    <w:bookmarkStart w:id="16" w:name="_Hlk534859184" w:displacedByCustomXml="next"/>
    <w:sdt>
      <w:sdtPr>
        <w:rPr>
          <w:rFonts w:eastAsia="Times New Roman" w:cs="Times New Roman"/>
        </w:rPr>
        <w:id w:val="-752897024"/>
        <w:lock w:val="sdtContentLocked"/>
        <w:placeholder>
          <w:docPart w:val="01341C04A4124B349C1E544B01F95CBE"/>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rsidTr="00CF788E">
            <w:tc>
              <w:tcPr>
                <w:tcW w:w="1701" w:type="dxa"/>
                <w:shd w:val="clear" w:color="auto" w:fill="F2F2F2" w:themeFill="background1" w:themeFillShade="F2"/>
              </w:tcPr>
              <w:p w:rsidR="005925BA" w:rsidRDefault="005925BA" w:rsidP="00CF788E">
                <w:pPr>
                  <w:spacing w:before="60" w:after="60"/>
                  <w:jc w:val="right"/>
                </w:pPr>
                <w:r>
                  <w:rPr>
                    <w:noProof/>
                    <w:lang w:eastAsia="el-GR"/>
                  </w:rPr>
                  <w:drawing>
                    <wp:inline distT="0" distB="0" distL="0" distR="0" wp14:anchorId="5F72FCF8" wp14:editId="595F9EFE">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rsidR="005925BA" w:rsidRPr="00CD3CE2" w:rsidRDefault="004D06AF"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6AF" w:rsidRDefault="004D06AF" w:rsidP="00A5663B">
      <w:pPr>
        <w:spacing w:after="0" w:line="240" w:lineRule="auto"/>
      </w:pPr>
      <w:r>
        <w:separator/>
      </w:r>
    </w:p>
    <w:p w:rsidR="004D06AF" w:rsidRDefault="004D06AF"/>
  </w:endnote>
  <w:endnote w:type="continuationSeparator" w:id="0">
    <w:p w:rsidR="004D06AF" w:rsidRDefault="004D06AF" w:rsidP="00A5663B">
      <w:pPr>
        <w:spacing w:after="0" w:line="240" w:lineRule="auto"/>
      </w:pPr>
      <w:r>
        <w:continuationSeparator/>
      </w:r>
    </w:p>
    <w:p w:rsidR="004D06AF" w:rsidRDefault="004D06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5" w:name="_Hlk534861024" w:displacedByCustomXml="next"/>
  <w:bookmarkStart w:id="6" w:name="_Hlk534861023" w:displacedByCustomXml="next"/>
  <w:sdt>
    <w:sdtPr>
      <w:id w:val="-1981064893"/>
      <w:lock w:val="sdtContentLocked"/>
      <w:placeholder>
        <w:docPart w:val="0E8F31C90E1346D7B56275D2AB0A001A"/>
      </w:placeholder>
      <w:group/>
    </w:sdtPr>
    <w:sdtEndPr/>
    <w:sdtContent>
      <w:p w:rsidR="00811A9B" w:rsidRPr="005925BA" w:rsidRDefault="005925BA" w:rsidP="005925BA">
        <w:pPr>
          <w:pStyle w:val="a6"/>
          <w:ind w:left="-1797"/>
        </w:pPr>
        <w:r>
          <w:rPr>
            <w:noProof/>
            <w:lang w:eastAsia="el-GR"/>
          </w:rPr>
          <w:drawing>
            <wp:inline distT="0" distB="0" distL="0" distR="0" wp14:anchorId="3277D7F7" wp14:editId="3AA4DFEB">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491449696"/>
      <w:lock w:val="contentLocked"/>
      <w:placeholder>
        <w:docPart w:val="01341C04A4124B349C1E544B01F95CBE"/>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E8F31C90E1346D7B56275D2AB0A001A"/>
          </w:placeholder>
          <w:group/>
        </w:sdtPr>
        <w:sdtEndPr>
          <w:rPr>
            <w:rFonts w:ascii="Cambria" w:hAnsi="Cambria"/>
            <w:color w:val="000000"/>
          </w:rPr>
        </w:sdtEndPr>
        <w:sdtContent>
          <w:p w:rsidR="00042CAA" w:rsidRDefault="00042CAA" w:rsidP="00CF788E">
            <w:pPr>
              <w:pStyle w:val="a5"/>
              <w:spacing w:before="240"/>
              <w:rPr>
                <w:rFonts w:asciiTheme="minorHAnsi" w:hAnsiTheme="minorHAnsi"/>
                <w:color w:val="auto"/>
              </w:rPr>
            </w:pPr>
          </w:p>
          <w:p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rsidR="004C15CC">
              <w:rPr>
                <w:noProof/>
              </w:rPr>
              <w:t>3</w:t>
            </w:r>
            <w:r>
              <w:fldChar w:fldCharType="end"/>
            </w:r>
          </w:p>
          <w:p w:rsidR="002D0AB7" w:rsidRPr="00042CAA" w:rsidRDefault="004D06AF" w:rsidP="00042CAA">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6AF" w:rsidRDefault="004D06AF" w:rsidP="00A5663B">
      <w:pPr>
        <w:spacing w:after="0" w:line="240" w:lineRule="auto"/>
      </w:pPr>
      <w:bookmarkStart w:id="0" w:name="_Hlk484772647"/>
      <w:bookmarkEnd w:id="0"/>
      <w:r>
        <w:separator/>
      </w:r>
    </w:p>
    <w:p w:rsidR="004D06AF" w:rsidRDefault="004D06AF"/>
  </w:footnote>
  <w:footnote w:type="continuationSeparator" w:id="0">
    <w:p w:rsidR="004D06AF" w:rsidRDefault="004D06AF" w:rsidP="00A5663B">
      <w:pPr>
        <w:spacing w:after="0" w:line="240" w:lineRule="auto"/>
      </w:pPr>
      <w:r>
        <w:continuationSeparator/>
      </w:r>
    </w:p>
    <w:p w:rsidR="004D06AF" w:rsidRDefault="004D06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4F1AF10E83DB48978D49306F6BC494B3"/>
      </w:placeholder>
      <w:group/>
    </w:sdtPr>
    <w:sdtEndPr/>
    <w:sdtContent>
      <w:p w:rsidR="005925BA" w:rsidRPr="005925BA" w:rsidRDefault="005925BA" w:rsidP="005925BA">
        <w:pPr>
          <w:pStyle w:val="a5"/>
          <w:ind w:left="-1800"/>
          <w:rPr>
            <w:lang w:val="en-US"/>
          </w:rPr>
        </w:pPr>
        <w:r>
          <w:rPr>
            <w:noProof/>
            <w:lang w:eastAsia="el-GR"/>
          </w:rPr>
          <w:drawing>
            <wp:inline distT="0" distB="0" distL="0" distR="0" wp14:anchorId="11090480" wp14:editId="21FE525D">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4F1AF10E83DB48978D49306F6BC494B3"/>
      </w:placeholder>
      <w:group/>
    </w:sdtPr>
    <w:sdtEndPr/>
    <w:sdtContent>
      <w:p w:rsidR="002D0AB7" w:rsidRPr="00042CAA" w:rsidRDefault="00042CAA" w:rsidP="00042CAA">
        <w:pPr>
          <w:pStyle w:val="a5"/>
          <w:ind w:left="-1800"/>
        </w:pPr>
        <w:r>
          <w:rPr>
            <w:noProof/>
            <w:lang w:eastAsia="el-GR"/>
          </w:rPr>
          <w:drawing>
            <wp:inline distT="0" distB="0" distL="0" distR="0" wp14:anchorId="3E13679C" wp14:editId="097AAB49">
              <wp:extent cx="7553325" cy="1438642"/>
              <wp:effectExtent l="0" t="0" r="0" b="9525"/>
              <wp:docPr id="82" name="Εικόνα 82">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41887"/>
    <w:multiLevelType w:val="hybridMultilevel"/>
    <w:tmpl w:val="3378E0C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7"/>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6"/>
  </w:num>
  <w:num w:numId="11">
    <w:abstractNumId w:val="5"/>
  </w:num>
  <w:num w:numId="12">
    <w:abstractNumId w:val="4"/>
  </w:num>
  <w:num w:numId="13">
    <w:abstractNumId w:val="2"/>
  </w:num>
  <w:num w:numId="14">
    <w:abstractNumId w:val="1"/>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12B"/>
    <w:rsid w:val="00011187"/>
    <w:rsid w:val="000145EC"/>
    <w:rsid w:val="00016434"/>
    <w:rsid w:val="000224C1"/>
    <w:rsid w:val="000319B3"/>
    <w:rsid w:val="0003631E"/>
    <w:rsid w:val="00042CAA"/>
    <w:rsid w:val="0008214A"/>
    <w:rsid w:val="000864B5"/>
    <w:rsid w:val="00091240"/>
    <w:rsid w:val="000A5463"/>
    <w:rsid w:val="000C099E"/>
    <w:rsid w:val="000C14DF"/>
    <w:rsid w:val="000C602B"/>
    <w:rsid w:val="000D34E2"/>
    <w:rsid w:val="000D3D70"/>
    <w:rsid w:val="000E2BB8"/>
    <w:rsid w:val="000E30A0"/>
    <w:rsid w:val="000E44E8"/>
    <w:rsid w:val="000F237D"/>
    <w:rsid w:val="000F4280"/>
    <w:rsid w:val="00104FD0"/>
    <w:rsid w:val="0016039E"/>
    <w:rsid w:val="00162CAE"/>
    <w:rsid w:val="00181E45"/>
    <w:rsid w:val="001A62AD"/>
    <w:rsid w:val="001A67BA"/>
    <w:rsid w:val="001B3428"/>
    <w:rsid w:val="001B7832"/>
    <w:rsid w:val="001E177F"/>
    <w:rsid w:val="001E439E"/>
    <w:rsid w:val="001F1161"/>
    <w:rsid w:val="002058AF"/>
    <w:rsid w:val="002251AF"/>
    <w:rsid w:val="00236A27"/>
    <w:rsid w:val="00255DD0"/>
    <w:rsid w:val="002570E4"/>
    <w:rsid w:val="00264E1B"/>
    <w:rsid w:val="0026597B"/>
    <w:rsid w:val="0027672E"/>
    <w:rsid w:val="002B43D6"/>
    <w:rsid w:val="002C4134"/>
    <w:rsid w:val="002D0AB7"/>
    <w:rsid w:val="002D1046"/>
    <w:rsid w:val="00301E00"/>
    <w:rsid w:val="003071D9"/>
    <w:rsid w:val="00322A0B"/>
    <w:rsid w:val="00326F43"/>
    <w:rsid w:val="003336F9"/>
    <w:rsid w:val="00337205"/>
    <w:rsid w:val="0034662F"/>
    <w:rsid w:val="00361404"/>
    <w:rsid w:val="00371AFA"/>
    <w:rsid w:val="003956F9"/>
    <w:rsid w:val="003B245B"/>
    <w:rsid w:val="003B3E78"/>
    <w:rsid w:val="003B6AC5"/>
    <w:rsid w:val="003D4D14"/>
    <w:rsid w:val="003D73D0"/>
    <w:rsid w:val="003E38C4"/>
    <w:rsid w:val="003F789B"/>
    <w:rsid w:val="00406A1D"/>
    <w:rsid w:val="00412BB7"/>
    <w:rsid w:val="00413626"/>
    <w:rsid w:val="00415D99"/>
    <w:rsid w:val="00421FA4"/>
    <w:rsid w:val="004355A3"/>
    <w:rsid w:val="004443A9"/>
    <w:rsid w:val="00472CFE"/>
    <w:rsid w:val="00483ACE"/>
    <w:rsid w:val="00486A3F"/>
    <w:rsid w:val="004A2EF2"/>
    <w:rsid w:val="004A6201"/>
    <w:rsid w:val="004C15CC"/>
    <w:rsid w:val="004D06AF"/>
    <w:rsid w:val="004D0BE2"/>
    <w:rsid w:val="004D5A2F"/>
    <w:rsid w:val="00501973"/>
    <w:rsid w:val="005077D6"/>
    <w:rsid w:val="00517354"/>
    <w:rsid w:val="0052064A"/>
    <w:rsid w:val="00523EAA"/>
    <w:rsid w:val="00540ED2"/>
    <w:rsid w:val="00547D78"/>
    <w:rsid w:val="00573B0A"/>
    <w:rsid w:val="0058273F"/>
    <w:rsid w:val="00583700"/>
    <w:rsid w:val="005925BA"/>
    <w:rsid w:val="005956CD"/>
    <w:rsid w:val="005B00C5"/>
    <w:rsid w:val="005B661B"/>
    <w:rsid w:val="005C5A0B"/>
    <w:rsid w:val="005D05EE"/>
    <w:rsid w:val="005D2B1C"/>
    <w:rsid w:val="005D30F3"/>
    <w:rsid w:val="005D44A7"/>
    <w:rsid w:val="005F5A54"/>
    <w:rsid w:val="00610A7E"/>
    <w:rsid w:val="00612214"/>
    <w:rsid w:val="00617AC0"/>
    <w:rsid w:val="00642AA7"/>
    <w:rsid w:val="00647299"/>
    <w:rsid w:val="00651CD5"/>
    <w:rsid w:val="0066741D"/>
    <w:rsid w:val="00681DF2"/>
    <w:rsid w:val="006A2C6A"/>
    <w:rsid w:val="006A785A"/>
    <w:rsid w:val="006C112B"/>
    <w:rsid w:val="006D0554"/>
    <w:rsid w:val="006E2C16"/>
    <w:rsid w:val="006E692F"/>
    <w:rsid w:val="006E6B93"/>
    <w:rsid w:val="006F050F"/>
    <w:rsid w:val="006F68D0"/>
    <w:rsid w:val="006F6ECB"/>
    <w:rsid w:val="0072145A"/>
    <w:rsid w:val="00752538"/>
    <w:rsid w:val="00754C30"/>
    <w:rsid w:val="00763FCD"/>
    <w:rsid w:val="00767D09"/>
    <w:rsid w:val="0077016C"/>
    <w:rsid w:val="00776134"/>
    <w:rsid w:val="007A781F"/>
    <w:rsid w:val="007B0260"/>
    <w:rsid w:val="007E66D9"/>
    <w:rsid w:val="007F77CE"/>
    <w:rsid w:val="0080787B"/>
    <w:rsid w:val="008104A7"/>
    <w:rsid w:val="00811A9B"/>
    <w:rsid w:val="008321C9"/>
    <w:rsid w:val="0083359D"/>
    <w:rsid w:val="00842387"/>
    <w:rsid w:val="00845ECB"/>
    <w:rsid w:val="00857467"/>
    <w:rsid w:val="00865D81"/>
    <w:rsid w:val="00876B17"/>
    <w:rsid w:val="00880266"/>
    <w:rsid w:val="00886205"/>
    <w:rsid w:val="00890E52"/>
    <w:rsid w:val="008960BB"/>
    <w:rsid w:val="008A26A3"/>
    <w:rsid w:val="008A421B"/>
    <w:rsid w:val="008B3278"/>
    <w:rsid w:val="008B5B34"/>
    <w:rsid w:val="008F4A49"/>
    <w:rsid w:val="00936BAC"/>
    <w:rsid w:val="009503E0"/>
    <w:rsid w:val="00953909"/>
    <w:rsid w:val="00972E62"/>
    <w:rsid w:val="00980425"/>
    <w:rsid w:val="00995C38"/>
    <w:rsid w:val="009A4192"/>
    <w:rsid w:val="009B3183"/>
    <w:rsid w:val="009C06F7"/>
    <w:rsid w:val="009C4D45"/>
    <w:rsid w:val="009E6773"/>
    <w:rsid w:val="00A04D49"/>
    <w:rsid w:val="00A0512E"/>
    <w:rsid w:val="00A24A4D"/>
    <w:rsid w:val="00A32253"/>
    <w:rsid w:val="00A35350"/>
    <w:rsid w:val="00A5663B"/>
    <w:rsid w:val="00A66F36"/>
    <w:rsid w:val="00A8235C"/>
    <w:rsid w:val="00A862B1"/>
    <w:rsid w:val="00A90B3F"/>
    <w:rsid w:val="00AB2576"/>
    <w:rsid w:val="00AC0D27"/>
    <w:rsid w:val="00AC766E"/>
    <w:rsid w:val="00AD13AB"/>
    <w:rsid w:val="00AF66C4"/>
    <w:rsid w:val="00AF7DE7"/>
    <w:rsid w:val="00B01AB1"/>
    <w:rsid w:val="00B14597"/>
    <w:rsid w:val="00B24CE3"/>
    <w:rsid w:val="00B24F28"/>
    <w:rsid w:val="00B25CDE"/>
    <w:rsid w:val="00B30846"/>
    <w:rsid w:val="00B343FA"/>
    <w:rsid w:val="00B4479D"/>
    <w:rsid w:val="00B73A9A"/>
    <w:rsid w:val="00B926D1"/>
    <w:rsid w:val="00B92A91"/>
    <w:rsid w:val="00B977C3"/>
    <w:rsid w:val="00BD105C"/>
    <w:rsid w:val="00BE04D8"/>
    <w:rsid w:val="00BE52FC"/>
    <w:rsid w:val="00BE6103"/>
    <w:rsid w:val="00BF7928"/>
    <w:rsid w:val="00C0166C"/>
    <w:rsid w:val="00C04B0C"/>
    <w:rsid w:val="00C13744"/>
    <w:rsid w:val="00C2350C"/>
    <w:rsid w:val="00C243A1"/>
    <w:rsid w:val="00C31308"/>
    <w:rsid w:val="00C32FBB"/>
    <w:rsid w:val="00C4571F"/>
    <w:rsid w:val="00C46534"/>
    <w:rsid w:val="00C55583"/>
    <w:rsid w:val="00C80445"/>
    <w:rsid w:val="00C83F4F"/>
    <w:rsid w:val="00C864D7"/>
    <w:rsid w:val="00C90057"/>
    <w:rsid w:val="00CA1AE3"/>
    <w:rsid w:val="00CA3674"/>
    <w:rsid w:val="00CC22AC"/>
    <w:rsid w:val="00CC59F5"/>
    <w:rsid w:val="00CC62E9"/>
    <w:rsid w:val="00CD3CE2"/>
    <w:rsid w:val="00CD6D05"/>
    <w:rsid w:val="00CE0328"/>
    <w:rsid w:val="00CE5FF4"/>
    <w:rsid w:val="00CF0E8A"/>
    <w:rsid w:val="00D00AC1"/>
    <w:rsid w:val="00D01C51"/>
    <w:rsid w:val="00D11B9D"/>
    <w:rsid w:val="00D14800"/>
    <w:rsid w:val="00D4303F"/>
    <w:rsid w:val="00D43376"/>
    <w:rsid w:val="00D4455A"/>
    <w:rsid w:val="00D7519B"/>
    <w:rsid w:val="00D83C1E"/>
    <w:rsid w:val="00DA5411"/>
    <w:rsid w:val="00DB2FC8"/>
    <w:rsid w:val="00DC64B0"/>
    <w:rsid w:val="00DD1D03"/>
    <w:rsid w:val="00DD7797"/>
    <w:rsid w:val="00DE3DAF"/>
    <w:rsid w:val="00DE62F3"/>
    <w:rsid w:val="00DF27F7"/>
    <w:rsid w:val="00E018A8"/>
    <w:rsid w:val="00E16B7C"/>
    <w:rsid w:val="00E206BA"/>
    <w:rsid w:val="00E22772"/>
    <w:rsid w:val="00E357D4"/>
    <w:rsid w:val="00E40395"/>
    <w:rsid w:val="00E429AD"/>
    <w:rsid w:val="00E55813"/>
    <w:rsid w:val="00E70687"/>
    <w:rsid w:val="00E72589"/>
    <w:rsid w:val="00E776F1"/>
    <w:rsid w:val="00E922F5"/>
    <w:rsid w:val="00EE0F94"/>
    <w:rsid w:val="00EE6171"/>
    <w:rsid w:val="00EE65BD"/>
    <w:rsid w:val="00EF66B1"/>
    <w:rsid w:val="00F02B8E"/>
    <w:rsid w:val="00F071B9"/>
    <w:rsid w:val="00F21A91"/>
    <w:rsid w:val="00F21B29"/>
    <w:rsid w:val="00F239E9"/>
    <w:rsid w:val="00F32F2F"/>
    <w:rsid w:val="00F42CC8"/>
    <w:rsid w:val="00F64D51"/>
    <w:rsid w:val="00F736BA"/>
    <w:rsid w:val="00F80939"/>
    <w:rsid w:val="00F84821"/>
    <w:rsid w:val="00F97D08"/>
    <w:rsid w:val="00FA015E"/>
    <w:rsid w:val="00FA55E7"/>
    <w:rsid w:val="00FC61EC"/>
    <w:rsid w:val="00FC69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1268931-B823-43A8-AB84-83DD9FA68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CAA6AB4390454C8AFD836F30B80093"/>
        <w:category>
          <w:name w:val="Γενικά"/>
          <w:gallery w:val="placeholder"/>
        </w:category>
        <w:types>
          <w:type w:val="bbPlcHdr"/>
        </w:types>
        <w:behaviors>
          <w:behavior w:val="content"/>
        </w:behaviors>
        <w:guid w:val="{6C91346C-0112-4A22-AE2B-D42E0E0C8982}"/>
      </w:docPartPr>
      <w:docPartBody>
        <w:p w:rsidR="0035061A" w:rsidRDefault="00FD58AE">
          <w:pPr>
            <w:pStyle w:val="4FCAA6AB4390454C8AFD836F30B80093"/>
          </w:pPr>
          <w:r w:rsidRPr="004D0BE2">
            <w:rPr>
              <w:rStyle w:val="a3"/>
              <w:color w:val="0070C0"/>
            </w:rPr>
            <w:t>Όνομα και επώνυμο.</w:t>
          </w:r>
        </w:p>
      </w:docPartBody>
    </w:docPart>
    <w:docPart>
      <w:docPartPr>
        <w:name w:val="9408C0FC87E54A4A900A5E5CAEC04B93"/>
        <w:category>
          <w:name w:val="Γενικά"/>
          <w:gallery w:val="placeholder"/>
        </w:category>
        <w:types>
          <w:type w:val="bbPlcHdr"/>
        </w:types>
        <w:behaviors>
          <w:behavior w:val="content"/>
        </w:behaviors>
        <w:guid w:val="{F3AD47CA-1A1C-47D9-ABBE-4DEB897AE0AF}"/>
      </w:docPartPr>
      <w:docPartBody>
        <w:p w:rsidR="0035061A" w:rsidRDefault="00FD58AE">
          <w:pPr>
            <w:pStyle w:val="9408C0FC87E54A4A900A5E5CAEC04B93"/>
          </w:pPr>
          <w:r w:rsidRPr="004D0BE2">
            <w:rPr>
              <w:rStyle w:val="a3"/>
              <w:color w:val="0070C0"/>
            </w:rPr>
            <w:t>Διαβάθμιση της επιστολής.</w:t>
          </w:r>
        </w:p>
      </w:docPartBody>
    </w:docPart>
    <w:docPart>
      <w:docPartPr>
        <w:name w:val="01341C04A4124B349C1E544B01F95CBE"/>
        <w:category>
          <w:name w:val="Γενικά"/>
          <w:gallery w:val="placeholder"/>
        </w:category>
        <w:types>
          <w:type w:val="bbPlcHdr"/>
        </w:types>
        <w:behaviors>
          <w:behavior w:val="content"/>
        </w:behaviors>
        <w:guid w:val="{9B5E8028-3B26-45AA-B4AC-6D5C5BF63203}"/>
      </w:docPartPr>
      <w:docPartBody>
        <w:p w:rsidR="0035061A" w:rsidRDefault="00FD58AE">
          <w:pPr>
            <w:pStyle w:val="01341C04A4124B349C1E544B01F95CBE"/>
          </w:pPr>
          <w:r w:rsidRPr="004E58EE">
            <w:rPr>
              <w:rStyle w:val="a3"/>
            </w:rPr>
            <w:t>Κάντε κλικ ή πατήστε εδώ για να εισαγάγετε κείμενο.</w:t>
          </w:r>
        </w:p>
      </w:docPartBody>
    </w:docPart>
    <w:docPart>
      <w:docPartPr>
        <w:name w:val="6806512F173E4D08B72FBE0420642027"/>
        <w:category>
          <w:name w:val="Γενικά"/>
          <w:gallery w:val="placeholder"/>
        </w:category>
        <w:types>
          <w:type w:val="bbPlcHdr"/>
        </w:types>
        <w:behaviors>
          <w:behavior w:val="content"/>
        </w:behaviors>
        <w:guid w:val="{754401AC-57D6-4393-934B-FF1E6C158E49}"/>
      </w:docPartPr>
      <w:docPartBody>
        <w:p w:rsidR="0035061A" w:rsidRDefault="00FD58AE">
          <w:pPr>
            <w:pStyle w:val="6806512F173E4D08B72FBE0420642027"/>
          </w:pPr>
          <w:r>
            <w:rPr>
              <w:rStyle w:val="a3"/>
            </w:rPr>
            <w:t>Πόλη</w:t>
          </w:r>
          <w:r w:rsidRPr="0080787B">
            <w:rPr>
              <w:rStyle w:val="a3"/>
            </w:rPr>
            <w:t>.</w:t>
          </w:r>
        </w:p>
      </w:docPartBody>
    </w:docPart>
    <w:docPart>
      <w:docPartPr>
        <w:name w:val="BCAF696D0AE949D68D2B282A67AB82B0"/>
        <w:category>
          <w:name w:val="Γενικά"/>
          <w:gallery w:val="placeholder"/>
        </w:category>
        <w:types>
          <w:type w:val="bbPlcHdr"/>
        </w:types>
        <w:behaviors>
          <w:behavior w:val="content"/>
        </w:behaviors>
        <w:guid w:val="{35F3076C-2C02-418D-BD81-738352B54316}"/>
      </w:docPartPr>
      <w:docPartBody>
        <w:p w:rsidR="0035061A" w:rsidRDefault="00FD58AE">
          <w:pPr>
            <w:pStyle w:val="BCAF696D0AE949D68D2B282A67AB82B0"/>
          </w:pPr>
          <w:r>
            <w:rPr>
              <w:rStyle w:val="a3"/>
              <w:color w:val="0070C0"/>
            </w:rPr>
            <w:t>01.01.2019</w:t>
          </w:r>
        </w:p>
      </w:docPartBody>
    </w:docPart>
    <w:docPart>
      <w:docPartPr>
        <w:name w:val="299F0F9B2B9F484991136B07639EB116"/>
        <w:category>
          <w:name w:val="Γενικά"/>
          <w:gallery w:val="placeholder"/>
        </w:category>
        <w:types>
          <w:type w:val="bbPlcHdr"/>
        </w:types>
        <w:behaviors>
          <w:behavior w:val="content"/>
        </w:behaviors>
        <w:guid w:val="{7233571F-DD96-4D3A-987E-194E8FE858B4}"/>
      </w:docPartPr>
      <w:docPartBody>
        <w:p w:rsidR="0035061A" w:rsidRDefault="00FD58AE">
          <w:pPr>
            <w:pStyle w:val="299F0F9B2B9F484991136B07639EB116"/>
          </w:pPr>
          <w:r w:rsidRPr="004D0BE2">
            <w:rPr>
              <w:rStyle w:val="a3"/>
              <w:color w:val="0070C0"/>
            </w:rPr>
            <w:t>0000</w:t>
          </w:r>
        </w:p>
      </w:docPartBody>
    </w:docPart>
    <w:docPart>
      <w:docPartPr>
        <w:name w:val="C0DB9A8D2E714DF7AA930BDD8A4CCFE1"/>
        <w:category>
          <w:name w:val="Γενικά"/>
          <w:gallery w:val="placeholder"/>
        </w:category>
        <w:types>
          <w:type w:val="bbPlcHdr"/>
        </w:types>
        <w:behaviors>
          <w:behavior w:val="content"/>
        </w:behaviors>
        <w:guid w:val="{965F06FB-0198-41DF-8BDE-2D3A1EE16B7C}"/>
      </w:docPartPr>
      <w:docPartBody>
        <w:p w:rsidR="0035061A" w:rsidRDefault="00FD58AE">
          <w:pPr>
            <w:pStyle w:val="C0DB9A8D2E714DF7AA930BDD8A4CCFE1"/>
          </w:pPr>
          <w:r w:rsidRPr="004D0BE2">
            <w:rPr>
              <w:rStyle w:val="a3"/>
              <w:color w:val="0070C0"/>
            </w:rPr>
            <w:t>Εισαγάγετε τον παραλήπτη.</w:t>
          </w:r>
        </w:p>
      </w:docPartBody>
    </w:docPart>
    <w:docPart>
      <w:docPartPr>
        <w:name w:val="172F68E3A2104FB994AA911CB4B363A1"/>
        <w:category>
          <w:name w:val="Γενικά"/>
          <w:gallery w:val="placeholder"/>
        </w:category>
        <w:types>
          <w:type w:val="bbPlcHdr"/>
        </w:types>
        <w:behaviors>
          <w:behavior w:val="content"/>
        </w:behaviors>
        <w:guid w:val="{57BF4314-6271-41AA-A44B-802DEDD77296}"/>
      </w:docPartPr>
      <w:docPartBody>
        <w:p w:rsidR="0035061A" w:rsidRDefault="00FD58AE">
          <w:pPr>
            <w:pStyle w:val="172F68E3A2104FB994AA911CB4B363A1"/>
          </w:pPr>
          <w:r w:rsidRPr="004D0BE2">
            <w:rPr>
              <w:rStyle w:val="a3"/>
              <w:color w:val="0070C0"/>
            </w:rPr>
            <w:t>Πατήστε εδώ για να εισαγάγετε επιπλέον παραλήπτες ή διαγράψετε το στοιχείο.</w:t>
          </w:r>
        </w:p>
      </w:docPartBody>
    </w:docPart>
    <w:docPart>
      <w:docPartPr>
        <w:name w:val="A48D057DB8004F8ABF519FEA5266DD2B"/>
        <w:category>
          <w:name w:val="Γενικά"/>
          <w:gallery w:val="placeholder"/>
        </w:category>
        <w:types>
          <w:type w:val="bbPlcHdr"/>
        </w:types>
        <w:behaviors>
          <w:behavior w:val="content"/>
        </w:behaviors>
        <w:guid w:val="{601BBE40-295D-4D7D-AB5C-283E09147EA1}"/>
      </w:docPartPr>
      <w:docPartBody>
        <w:p w:rsidR="0035061A" w:rsidRDefault="00FD58AE">
          <w:pPr>
            <w:pStyle w:val="A48D057DB8004F8ABF519FEA5266DD2B"/>
          </w:pPr>
          <w:r w:rsidRPr="0083359D">
            <w:rPr>
              <w:rStyle w:val="a3"/>
              <w:color w:val="0070C0"/>
            </w:rPr>
            <w:t>Κάντε κλικ εδώ για να εισαγάγετε αποδέκτες κοινοποίησης.</w:t>
          </w:r>
        </w:p>
      </w:docPartBody>
    </w:docPart>
    <w:docPart>
      <w:docPartPr>
        <w:name w:val="005993837D8B4319AD384F47B0419A62"/>
        <w:category>
          <w:name w:val="Γενικά"/>
          <w:gallery w:val="placeholder"/>
        </w:category>
        <w:types>
          <w:type w:val="bbPlcHdr"/>
        </w:types>
        <w:behaviors>
          <w:behavior w:val="content"/>
        </w:behaviors>
        <w:guid w:val="{D7542F4C-C5CF-4525-946E-BCD7CF9EF82E}"/>
      </w:docPartPr>
      <w:docPartBody>
        <w:p w:rsidR="0035061A" w:rsidRDefault="00FD58AE">
          <w:pPr>
            <w:pStyle w:val="005993837D8B4319AD384F47B0419A62"/>
          </w:pPr>
          <w:r w:rsidRPr="004E58EE">
            <w:rPr>
              <w:rStyle w:val="a3"/>
            </w:rPr>
            <w:t>Κάντε κλικ ή πατήστε εδώ για να εισαγάγετε κείμενο.</w:t>
          </w:r>
        </w:p>
      </w:docPartBody>
    </w:docPart>
    <w:docPart>
      <w:docPartPr>
        <w:name w:val="A429DC8150DF4D8C970CDE8C238A38CC"/>
        <w:category>
          <w:name w:val="Γενικά"/>
          <w:gallery w:val="placeholder"/>
        </w:category>
        <w:types>
          <w:type w:val="bbPlcHdr"/>
        </w:types>
        <w:behaviors>
          <w:behavior w:val="content"/>
        </w:behaviors>
        <w:guid w:val="{5E6EB461-DCBF-4A96-B7C7-21620997C3FD}"/>
      </w:docPartPr>
      <w:docPartBody>
        <w:p w:rsidR="0035061A" w:rsidRDefault="00FD58AE">
          <w:pPr>
            <w:pStyle w:val="A429DC8150DF4D8C970CDE8C238A38CC"/>
          </w:pPr>
          <w:r w:rsidRPr="004D0BE2">
            <w:rPr>
              <w:rStyle w:val="a3"/>
              <w:color w:val="0070C0"/>
            </w:rPr>
            <w:t>Κλικ εδώ για να εισαγάγετε το Θέμα.</w:t>
          </w:r>
        </w:p>
      </w:docPartBody>
    </w:docPart>
    <w:docPart>
      <w:docPartPr>
        <w:name w:val="5EA5642F791B451898E49B5DB397ABAD"/>
        <w:category>
          <w:name w:val="Γενικά"/>
          <w:gallery w:val="placeholder"/>
        </w:category>
        <w:types>
          <w:type w:val="bbPlcHdr"/>
        </w:types>
        <w:behaviors>
          <w:behavior w:val="content"/>
        </w:behaviors>
        <w:guid w:val="{F8033D00-B01F-46CE-8A45-525A9CD8530D}"/>
      </w:docPartPr>
      <w:docPartBody>
        <w:p w:rsidR="0035061A" w:rsidRDefault="00FD58AE">
          <w:pPr>
            <w:pStyle w:val="5EA5642F791B451898E49B5DB397ABAD"/>
          </w:pPr>
          <w:r w:rsidRPr="004D0BE2">
            <w:rPr>
              <w:rStyle w:val="a3"/>
              <w:color w:val="0070C0"/>
            </w:rPr>
            <w:t>Κάντε εδώ για να εισαγάγετε το σώμα του εγγράφου.</w:t>
          </w:r>
        </w:p>
      </w:docPartBody>
    </w:docPart>
    <w:docPart>
      <w:docPartPr>
        <w:name w:val="217B2473BFE449FB993F3AED1CDCEC4F"/>
        <w:category>
          <w:name w:val="Γενικά"/>
          <w:gallery w:val="placeholder"/>
        </w:category>
        <w:types>
          <w:type w:val="bbPlcHdr"/>
        </w:types>
        <w:behaviors>
          <w:behavior w:val="content"/>
        </w:behaviors>
        <w:guid w:val="{6E70B092-CCF7-4E1F-B7FA-2B578DE3798D}"/>
      </w:docPartPr>
      <w:docPartBody>
        <w:p w:rsidR="0035061A" w:rsidRDefault="00FD58AE">
          <w:pPr>
            <w:pStyle w:val="217B2473BFE449FB993F3AED1CDCEC4F"/>
          </w:pPr>
          <w:r w:rsidRPr="004E58EE">
            <w:rPr>
              <w:rStyle w:val="a3"/>
            </w:rPr>
            <w:t>Κάντε κλικ ή πατήστε εδώ για να εισαγάγετε κείμενο.</w:t>
          </w:r>
        </w:p>
      </w:docPartBody>
    </w:docPart>
    <w:docPart>
      <w:docPartPr>
        <w:name w:val="4F1AF10E83DB48978D49306F6BC494B3"/>
        <w:category>
          <w:name w:val="Γενικά"/>
          <w:gallery w:val="placeholder"/>
        </w:category>
        <w:types>
          <w:type w:val="bbPlcHdr"/>
        </w:types>
        <w:behaviors>
          <w:behavior w:val="content"/>
        </w:behaviors>
        <w:guid w:val="{43A7B9F1-4244-495B-846E-9C71946EEA53}"/>
      </w:docPartPr>
      <w:docPartBody>
        <w:p w:rsidR="0035061A" w:rsidRDefault="00FD58AE">
          <w:pPr>
            <w:pStyle w:val="4F1AF10E83DB48978D49306F6BC494B3"/>
          </w:pPr>
          <w:r w:rsidRPr="004E58EE">
            <w:rPr>
              <w:rStyle w:val="a3"/>
            </w:rPr>
            <w:t>Κάντε κλικ ή πατήστε εδώ για να εισαγάγετε κείμενο.</w:t>
          </w:r>
        </w:p>
      </w:docPartBody>
    </w:docPart>
    <w:docPart>
      <w:docPartPr>
        <w:name w:val="0E8F31C90E1346D7B56275D2AB0A001A"/>
        <w:category>
          <w:name w:val="Γενικά"/>
          <w:gallery w:val="placeholder"/>
        </w:category>
        <w:types>
          <w:type w:val="bbPlcHdr"/>
        </w:types>
        <w:behaviors>
          <w:behavior w:val="content"/>
        </w:behaviors>
        <w:guid w:val="{6624BD3B-6DEA-498B-916F-8DE18BD27D98}"/>
      </w:docPartPr>
      <w:docPartBody>
        <w:p w:rsidR="0035061A" w:rsidRDefault="00FD58AE">
          <w:pPr>
            <w:pStyle w:val="0E8F31C90E1346D7B56275D2AB0A001A"/>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AE"/>
    <w:rsid w:val="0035061A"/>
    <w:rsid w:val="00AF2E3F"/>
    <w:rsid w:val="00FD58AE"/>
    <w:rsid w:val="00FE3BD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4FCAA6AB4390454C8AFD836F30B80093">
    <w:name w:val="4FCAA6AB4390454C8AFD836F30B80093"/>
  </w:style>
  <w:style w:type="paragraph" w:customStyle="1" w:styleId="9408C0FC87E54A4A900A5E5CAEC04B93">
    <w:name w:val="9408C0FC87E54A4A900A5E5CAEC04B93"/>
  </w:style>
  <w:style w:type="paragraph" w:customStyle="1" w:styleId="01341C04A4124B349C1E544B01F95CBE">
    <w:name w:val="01341C04A4124B349C1E544B01F95CBE"/>
  </w:style>
  <w:style w:type="paragraph" w:customStyle="1" w:styleId="6806512F173E4D08B72FBE0420642027">
    <w:name w:val="6806512F173E4D08B72FBE0420642027"/>
  </w:style>
  <w:style w:type="paragraph" w:customStyle="1" w:styleId="BCAF696D0AE949D68D2B282A67AB82B0">
    <w:name w:val="BCAF696D0AE949D68D2B282A67AB82B0"/>
  </w:style>
  <w:style w:type="paragraph" w:customStyle="1" w:styleId="299F0F9B2B9F484991136B07639EB116">
    <w:name w:val="299F0F9B2B9F484991136B07639EB116"/>
  </w:style>
  <w:style w:type="paragraph" w:customStyle="1" w:styleId="C0DB9A8D2E714DF7AA930BDD8A4CCFE1">
    <w:name w:val="C0DB9A8D2E714DF7AA930BDD8A4CCFE1"/>
  </w:style>
  <w:style w:type="paragraph" w:customStyle="1" w:styleId="172F68E3A2104FB994AA911CB4B363A1">
    <w:name w:val="172F68E3A2104FB994AA911CB4B363A1"/>
  </w:style>
  <w:style w:type="paragraph" w:customStyle="1" w:styleId="A48D057DB8004F8ABF519FEA5266DD2B">
    <w:name w:val="A48D057DB8004F8ABF519FEA5266DD2B"/>
  </w:style>
  <w:style w:type="paragraph" w:customStyle="1" w:styleId="005993837D8B4319AD384F47B0419A62">
    <w:name w:val="005993837D8B4319AD384F47B0419A62"/>
  </w:style>
  <w:style w:type="paragraph" w:customStyle="1" w:styleId="A429DC8150DF4D8C970CDE8C238A38CC">
    <w:name w:val="A429DC8150DF4D8C970CDE8C238A38CC"/>
  </w:style>
  <w:style w:type="paragraph" w:customStyle="1" w:styleId="5EA5642F791B451898E49B5DB397ABAD">
    <w:name w:val="5EA5642F791B451898E49B5DB397ABAD"/>
  </w:style>
  <w:style w:type="paragraph" w:customStyle="1" w:styleId="217B2473BFE449FB993F3AED1CDCEC4F">
    <w:name w:val="217B2473BFE449FB993F3AED1CDCEC4F"/>
  </w:style>
  <w:style w:type="paragraph" w:customStyle="1" w:styleId="4F1AF10E83DB48978D49306F6BC494B3">
    <w:name w:val="4F1AF10E83DB48978D49306F6BC494B3"/>
  </w:style>
  <w:style w:type="paragraph" w:customStyle="1" w:styleId="0E8F31C90E1346D7B56275D2AB0A001A">
    <w:name w:val="0E8F31C90E1346D7B56275D2AB0A00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8A72D1C-1632-4473-8AF5-4C6E2F8FC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17</TotalTime>
  <Pages>3</Pages>
  <Words>721</Words>
  <Characters>3898</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4610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xsamara</dc:creator>
  <cp:lastModifiedBy>tkatsani</cp:lastModifiedBy>
  <cp:revision>3</cp:revision>
  <cp:lastPrinted>2017-05-26T15:11:00Z</cp:lastPrinted>
  <dcterms:created xsi:type="dcterms:W3CDTF">2019-11-26T07:17:00Z</dcterms:created>
  <dcterms:modified xsi:type="dcterms:W3CDTF">2019-11-26T07:44:00Z</dcterms:modified>
  <cp:contentStatus/>
  <dc:language>Ελληνικά</dc:language>
  <cp:version>am-20180624</cp:version>
</cp:coreProperties>
</file>