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235AC8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2-1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36055">
                    <w:t>12.12.2019</w:t>
                  </w:r>
                </w:sdtContent>
              </w:sdt>
            </w:sdtContent>
          </w:sdt>
        </w:sdtContent>
      </w:sdt>
    </w:p>
    <w:p w:rsidR="00A5663B" w:rsidRPr="00A5663B" w:rsidRDefault="00235AC8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C70BE1">
            <w:rPr>
              <w:lang w:val="en-US"/>
            </w:rPr>
            <w:t>1772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235AC8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235AC8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D075FD">
                <w:rPr>
                  <w:rStyle w:val="Char2"/>
                  <w:b/>
                  <w:u w:val="none"/>
                </w:rPr>
                <w:t>Στην Επίτροπο ΕΕ για την Ισότητα ο Ι. Βαρδακαστάνης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BF6422" w:rsidRDefault="00740F28" w:rsidP="00BF6422">
              <w:r>
                <w:t xml:space="preserve">Με την </w:t>
              </w:r>
              <w:r w:rsidR="00BF6422">
                <w:t xml:space="preserve">Επίτροπο </w:t>
              </w:r>
              <w:r>
                <w:t xml:space="preserve">της ΕΕ για την Ισότητα Έλενα </w:t>
              </w:r>
              <w:proofErr w:type="spellStart"/>
              <w:r>
                <w:t>Ντάλι</w:t>
              </w:r>
              <w:proofErr w:type="spellEnd"/>
              <w:r>
                <w:t xml:space="preserve"> συναντήθηκε σήμερα Πέμπτη 12 Δεκεμβρίου ο πρόεδρος της ΕΣΑμεΑ, με την ιδιότητά του ως πρόεδρος του </w:t>
              </w:r>
              <w:r>
                <w:rPr>
                  <w:lang w:val="en-US"/>
                </w:rPr>
                <w:t>European</w:t>
              </w:r>
              <w:r w:rsidRPr="00740F28">
                <w:t xml:space="preserve"> </w:t>
              </w:r>
              <w:r>
                <w:rPr>
                  <w:lang w:val="en-US"/>
                </w:rPr>
                <w:t>Disability</w:t>
              </w:r>
              <w:r w:rsidRPr="00740F28">
                <w:t xml:space="preserve"> </w:t>
              </w:r>
              <w:r>
                <w:rPr>
                  <w:lang w:val="en-US"/>
                </w:rPr>
                <w:t>Forum</w:t>
              </w:r>
              <w:r>
                <w:t>,</w:t>
              </w:r>
              <w:r w:rsidRPr="00740F28">
                <w:t xml:space="preserve"> </w:t>
              </w:r>
              <w:r>
                <w:t>Ιωάννης Βαρδακαστάνης. Η</w:t>
              </w:r>
              <w:r w:rsidR="00BF6422">
                <w:t xml:space="preserve"> Επίτροπος </w:t>
              </w:r>
              <w:proofErr w:type="spellStart"/>
              <w:r w:rsidR="00BF6422">
                <w:t>Dalli</w:t>
              </w:r>
              <w:proofErr w:type="spellEnd"/>
              <w:r w:rsidR="00BF6422">
                <w:t xml:space="preserve"> ανέλαβε καθήκοντα στις αρχές Δεκεμβρίου.</w:t>
              </w:r>
            </w:p>
            <w:p w:rsidR="00AE40C5" w:rsidRDefault="00740F28" w:rsidP="00BF6422">
              <w:r>
                <w:t>Ο κ. Βαρδακαστάνης, ως επικεφαλής αντιπροσωπείας του Φόρουμ,</w:t>
              </w:r>
              <w:r w:rsidR="00BF6422">
                <w:t xml:space="preserve"> τόνισε </w:t>
              </w:r>
              <w:r>
                <w:t xml:space="preserve">στην Επίτροπο </w:t>
              </w:r>
              <w:r w:rsidR="00BF6422">
                <w:t>τη σημασία που έχει η επίτευξη ίσων δικαι</w:t>
              </w:r>
              <w:r>
                <w:t>ωμάτων για τα άτομα με αναπηρία, χρόνιες παθήσεις και τις οικογένειές τους</w:t>
              </w:r>
              <w:r w:rsidR="00BF6422">
                <w:t xml:space="preserve"> σε όλο τον κόσμο, συμπεριλαμβανομένων </w:t>
              </w:r>
              <w:r w:rsidR="00D14CEC">
                <w:t xml:space="preserve">των </w:t>
              </w:r>
              <w:r w:rsidR="00BF6422">
                <w:t>περισσότερων από 100 ε</w:t>
              </w:r>
              <w:r w:rsidR="00D14CEC">
                <w:t xml:space="preserve">κατομμυρίων ατόμων με αναπηρία που ζουν στην ΕΕ. Παράλληλα ενημέρωσε την </w:t>
              </w:r>
              <w:r w:rsidR="00BF6422">
                <w:t xml:space="preserve">Επίτροπο σχετικά με τις προτεραιότητες του </w:t>
              </w:r>
              <w:r w:rsidR="00D14CEC">
                <w:t>ευρωπαϊκού αναπηρικού κινήματος</w:t>
              </w:r>
              <w:r w:rsidR="00BF6422">
                <w:t>, μεταξύ των οποίων</w:t>
              </w:r>
              <w:r w:rsidR="00D14CEC">
                <w:t xml:space="preserve"> είναι</w:t>
              </w:r>
              <w:r w:rsidR="00BF6422">
                <w:t>:</w:t>
              </w:r>
            </w:p>
            <w:p w:rsidR="00740F28" w:rsidRDefault="00D14CEC" w:rsidP="00AE1444">
              <w:pPr>
                <w:pStyle w:val="a9"/>
                <w:numPr>
                  <w:ilvl w:val="0"/>
                  <w:numId w:val="20"/>
                </w:numPr>
              </w:pPr>
              <w:r>
                <w:t>Η μ</w:t>
              </w:r>
              <w:r w:rsidR="00740F28">
                <w:t xml:space="preserve">ετακίνηση </w:t>
              </w:r>
              <w:r>
                <w:t xml:space="preserve">του </w:t>
              </w:r>
              <w:r w:rsidR="00D075FD">
                <w:t xml:space="preserve">θέσης της Επιτροπής της Σύμβασης του ΟΗΕ για τα δικαιώματα των ατόμων με αναπηρία στη </w:t>
              </w:r>
              <w:r w:rsidR="00740F28">
                <w:t xml:space="preserve"> της Γενική Γραμματεία της </w:t>
              </w:r>
              <w:r>
                <w:t>Ευρ</w:t>
              </w:r>
              <w:r w:rsidR="00D075FD">
                <w:t>ωπαϊκής</w:t>
              </w:r>
              <w:r>
                <w:t xml:space="preserve"> </w:t>
              </w:r>
              <w:r w:rsidR="00740F28">
                <w:t xml:space="preserve">Επιτροπής και </w:t>
              </w:r>
              <w:r w:rsidR="00D075FD">
                <w:t>η διάθεση σε αυτή σημαντικών ανθρώπινων και οικονομικών πόρων.</w:t>
              </w:r>
              <w:r>
                <w:t xml:space="preserve"> </w:t>
              </w:r>
            </w:p>
            <w:p w:rsidR="00740F28" w:rsidRDefault="00D075FD" w:rsidP="00AE1444">
              <w:pPr>
                <w:pStyle w:val="a9"/>
                <w:numPr>
                  <w:ilvl w:val="0"/>
                  <w:numId w:val="20"/>
                </w:numPr>
              </w:pPr>
              <w:r>
                <w:t>Η διασφάλιση</w:t>
              </w:r>
              <w:r w:rsidR="00740F28">
                <w:t xml:space="preserve"> μια</w:t>
              </w:r>
              <w:r>
                <w:t>ς</w:t>
              </w:r>
              <w:r w:rsidR="00740F28">
                <w:t xml:space="preserve"> ισχυρή</w:t>
              </w:r>
              <w:r>
                <w:t>ς</w:t>
              </w:r>
              <w:r w:rsidR="00740F28">
                <w:t xml:space="preserve"> ευρωπαϊκή ατζέντα για τα δικαιώματα των ατόμων με αναπηρίες 2020-2030.</w:t>
              </w:r>
            </w:p>
            <w:p w:rsidR="00BF6422" w:rsidRDefault="00740F28" w:rsidP="00AE1444">
              <w:pPr>
                <w:pStyle w:val="a9"/>
                <w:numPr>
                  <w:ilvl w:val="0"/>
                  <w:numId w:val="20"/>
                </w:numPr>
              </w:pPr>
              <w:r>
                <w:t>Η διασφάλιση των αναγκών των γυναικώ</w:t>
              </w:r>
              <w:r w:rsidR="00D075FD">
                <w:t xml:space="preserve">ν και των κοριτσιών με αναπηρία να </w:t>
              </w:r>
              <w:r>
                <w:t>περιλαμβάνεται στη νέα στρατηγική της Ευρωπαϊκής Επιτροπής για την ισότητα των φύλων.</w:t>
              </w:r>
            </w:p>
            <w:p w:rsidR="0076008A" w:rsidRPr="00F46D24" w:rsidRDefault="00D075FD" w:rsidP="00351671">
              <w:pPr>
                <w:rPr>
                  <w:b/>
                  <w:u w:val="single"/>
                </w:rPr>
              </w:pPr>
              <w:r>
                <w:t xml:space="preserve">Με το πέρας της συνάντησης ο κ. Βαρδακαστάνης τόνισε: </w:t>
              </w:r>
              <w:r w:rsidR="00740F28">
                <w:t>Είμαστε στη</w:t>
              </w:r>
              <w:r>
                <w:t xml:space="preserve">ν ευχάριστη θέση να έχουμε μία </w:t>
              </w:r>
              <w:r w:rsidR="00740F28">
                <w:t>Επίτροπο για τη</w:t>
              </w:r>
              <w:r>
                <w:t>ν Ισότητα που θα είναι υπεύθυνη και</w:t>
              </w:r>
              <w:r w:rsidR="00740F28">
                <w:t xml:space="preserve"> για τα δικαιώματα </w:t>
              </w:r>
              <w:r>
                <w:t>των ατόμων με αναπηρία</w:t>
              </w:r>
              <w:r w:rsidR="00740F28">
                <w:t xml:space="preserve">. Τώρα, η Ευρωπαϊκή Επιτροπή πρέπει </w:t>
              </w:r>
              <w:r>
                <w:t xml:space="preserve">αυτό </w:t>
              </w:r>
              <w:r w:rsidR="00740F28">
                <w:t xml:space="preserve">να </w:t>
              </w:r>
              <w:r>
                <w:t>το ενισχύσει</w:t>
              </w:r>
              <w:r w:rsidR="00740F28">
                <w:t>, μετακινώντας τη μονάδα που είναι αρμόδια για τα θέματα αναπηρίας μακριά από τη Γενική Διεύθυνση Απασχόλησης και σε μια</w:t>
              </w:r>
              <w:r>
                <w:t xml:space="preserve"> πιο κατάλληλη Γενική Διεύθυνση</w:t>
              </w:r>
              <w:r w:rsidR="00740F28">
                <w:t>».</w:t>
              </w:r>
              <w:r>
                <w:t xml:space="preserve"> </w:t>
              </w:r>
              <w:r w:rsidR="00C70BE1" w:rsidRPr="00C70BE1">
                <w:t xml:space="preserve">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C8" w:rsidRDefault="00235AC8" w:rsidP="00A5663B">
      <w:pPr>
        <w:spacing w:after="0" w:line="240" w:lineRule="auto"/>
      </w:pPr>
      <w:r>
        <w:separator/>
      </w:r>
    </w:p>
    <w:p w:rsidR="00235AC8" w:rsidRDefault="00235AC8"/>
  </w:endnote>
  <w:endnote w:type="continuationSeparator" w:id="0">
    <w:p w:rsidR="00235AC8" w:rsidRDefault="00235AC8" w:rsidP="00A5663B">
      <w:pPr>
        <w:spacing w:after="0" w:line="240" w:lineRule="auto"/>
      </w:pPr>
      <w:r>
        <w:continuationSeparator/>
      </w:r>
    </w:p>
    <w:p w:rsidR="00235AC8" w:rsidRDefault="00235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D075FD">
              <w:rPr>
                <w:noProof/>
              </w:rPr>
              <w:t>2</w:t>
            </w:r>
            <w:r>
              <w:fldChar w:fldCharType="end"/>
            </w:r>
          </w:p>
          <w:p w:rsidR="0076008A" w:rsidRDefault="00235AC8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C8" w:rsidRDefault="00235AC8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235AC8" w:rsidRDefault="00235AC8"/>
  </w:footnote>
  <w:footnote w:type="continuationSeparator" w:id="0">
    <w:p w:rsidR="00235AC8" w:rsidRDefault="00235AC8" w:rsidP="00A5663B">
      <w:pPr>
        <w:spacing w:after="0" w:line="240" w:lineRule="auto"/>
      </w:pPr>
      <w:r>
        <w:continuationSeparator/>
      </w:r>
    </w:p>
    <w:p w:rsidR="00235AC8" w:rsidRDefault="00235A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2F591A33"/>
    <w:multiLevelType w:val="hybridMultilevel"/>
    <w:tmpl w:val="78BAD9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20C01"/>
    <w:rsid w:val="00126901"/>
    <w:rsid w:val="001321CA"/>
    <w:rsid w:val="0016039E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5AC8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17309"/>
    <w:rsid w:val="0072145A"/>
    <w:rsid w:val="007241F3"/>
    <w:rsid w:val="00740F28"/>
    <w:rsid w:val="00752538"/>
    <w:rsid w:val="00754C30"/>
    <w:rsid w:val="0076008A"/>
    <w:rsid w:val="007636BC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1444"/>
    <w:rsid w:val="00AE40C5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6422"/>
    <w:rsid w:val="00BF6A5E"/>
    <w:rsid w:val="00BF7928"/>
    <w:rsid w:val="00C0166C"/>
    <w:rsid w:val="00C04B0C"/>
    <w:rsid w:val="00C13744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0BE1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075FD"/>
    <w:rsid w:val="00D11B9D"/>
    <w:rsid w:val="00D14800"/>
    <w:rsid w:val="00D14CEC"/>
    <w:rsid w:val="00D35A4C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6055"/>
    <w:rsid w:val="00F37209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4E2E22"/>
    <w:rsid w:val="00512867"/>
    <w:rsid w:val="005332D1"/>
    <w:rsid w:val="005B71F3"/>
    <w:rsid w:val="00687F84"/>
    <w:rsid w:val="00721A44"/>
    <w:rsid w:val="0078623D"/>
    <w:rsid w:val="008066E1"/>
    <w:rsid w:val="008D6691"/>
    <w:rsid w:val="0093298F"/>
    <w:rsid w:val="00A173A4"/>
    <w:rsid w:val="00A3326E"/>
    <w:rsid w:val="00AD5A3A"/>
    <w:rsid w:val="00C02DED"/>
    <w:rsid w:val="00C33EB2"/>
    <w:rsid w:val="00CB06AB"/>
    <w:rsid w:val="00CB4C91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344AB50-A956-4EE2-AE92-56911BAB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45</TotalTime>
  <Pages>1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6</cp:revision>
  <cp:lastPrinted>2019-12-12T12:22:00Z</cp:lastPrinted>
  <dcterms:created xsi:type="dcterms:W3CDTF">2019-12-12T12:20:00Z</dcterms:created>
  <dcterms:modified xsi:type="dcterms:W3CDTF">2019-12-12T13:06:00Z</dcterms:modified>
  <cp:contentStatus/>
  <dc:language>Ελληνικά</dc:language>
  <cp:version>am-20180624</cp:version>
</cp:coreProperties>
</file>