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465B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2-18T00:00:00Z">
                    <w:dateFormat w:val="dd.MM.yyyy"/>
                    <w:lid w:val="el-GR"/>
                    <w:storeMappedDataAs w:val="dateTime"/>
                    <w:calendar w:val="gregorian"/>
                  </w:date>
                </w:sdtPr>
                <w:sdtEndPr/>
                <w:sdtContent>
                  <w:r w:rsidR="00CB58E6">
                    <w:t>18.12.2019</w:t>
                  </w:r>
                </w:sdtContent>
              </w:sdt>
            </w:sdtContent>
          </w:sdt>
        </w:sdtContent>
      </w:sdt>
    </w:p>
    <w:p w:rsidR="00A5663B" w:rsidRPr="00A5663B" w:rsidRDefault="005465B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4517C">
            <w:t>1800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465B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465B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CB58E6">
                <w:rPr>
                  <w:rStyle w:val="Char2"/>
                  <w:b/>
                  <w:u w:val="none"/>
                </w:rPr>
                <w:t>Έκτακτη ενημέρωση για το Κοινωνικό Μέρισμα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CB58E6" w:rsidRDefault="0084517C" w:rsidP="0084517C">
              <w:pPr>
                <w:pStyle w:val="a9"/>
                <w:numPr>
                  <w:ilvl w:val="0"/>
                  <w:numId w:val="20"/>
                </w:numPr>
              </w:pPr>
              <w:r>
                <w:t xml:space="preserve">Η Ε.Σ.Α.μεΑ. επισημαίνει ότι η </w:t>
              </w:r>
              <w:r w:rsidR="00CB58E6">
                <w:t>εξαίρεση των χαμηλοσυνταξιούχων ατόμων με αν</w:t>
              </w:r>
              <w:r>
                <w:t>απηρία και χρόνιες παθήσεις, οι οποίοι</w:t>
              </w:r>
              <w:r w:rsidR="00CB58E6">
                <w:t xml:space="preserve"> δεν λαμβάνουν επίδομα από τον ΟΠΕΚΑ, από το κοινωνικό μέρισμα, αποτελεί κατάφορη αδικία και διάκριση, ενάντια σε μια κοινωνική ομάδα που ανήκει στους φτωχότερους των φτωχών. Η </w:t>
              </w:r>
              <w:r>
                <w:t>Ε.Σ.Α.μεΑ.</w:t>
              </w:r>
              <w:r w:rsidR="00CB58E6">
                <w:t xml:space="preserve"> διεκδικεί με όλες της τις δυνάμεις τη δημιουργία ΜΟΝΙΜΟΥ μηχανισμού στήριξης των χαμηλοσυνταξιούχων ατόμων με αναπηρία και χρόνιες παθήσεις από το νέο Ασφαλιστικό και αν δεν εισακουσθεί από την κυβέρνηση θα προβεί σε κινητοποιήσεις. </w:t>
              </w:r>
            </w:p>
            <w:p w:rsidR="003B49A5" w:rsidRDefault="003B49A5" w:rsidP="003B49A5">
              <w:pPr>
                <w:pStyle w:val="a9"/>
                <w:numPr>
                  <w:ilvl w:val="0"/>
                  <w:numId w:val="20"/>
                </w:numPr>
              </w:pPr>
              <w:r>
                <w:t xml:space="preserve">Άλλη μία αδικία αποτελεί η </w:t>
              </w:r>
              <w:r w:rsidRPr="003B49A5">
                <w:t>7ετία φορολογικών δηλώσεων, καθώς πολλά άτομα με αναπηρία και χρόνιες παθήσεις δεν ήταν υποχρεωμένοι να κάνουν δήλωση</w:t>
              </w:r>
              <w:r>
                <w:t xml:space="preserve">. </w:t>
              </w:r>
            </w:p>
            <w:p w:rsidR="00CB58E6" w:rsidRDefault="00CB58E6" w:rsidP="0084517C">
              <w:pPr>
                <w:pStyle w:val="a9"/>
                <w:numPr>
                  <w:ilvl w:val="0"/>
                  <w:numId w:val="20"/>
                </w:numPr>
              </w:pPr>
              <w:r>
                <w:t xml:space="preserve">Η </w:t>
              </w:r>
              <w:r w:rsidR="0084517C">
                <w:t>Ε.Σ.Α.μεΑ.</w:t>
              </w:r>
              <w:r>
                <w:t xml:space="preserve"> βρίσκεται σε συνεχή επικοινωνία με το Γραφείο του υπουργού Οικονομικών κ. Σταϊκούρα και η τελευταία ενημέρωση είναι ότι πολλά άτομα με αναπηρία απορρίπτονται από την ιστοσελίδα του κοινωνικού μερίσματος λόγω προβλήματος με την ΗΔΙΚΑ. Ήδη οι αρμόδιοι εργάζονται ώστε να λυθεί σύντομα  το πρόβλημα. Η </w:t>
              </w:r>
              <w:r w:rsidR="0084517C">
                <w:t>Ε.Σ.Α.μεΑ.</w:t>
              </w:r>
              <w:r>
                <w:t xml:space="preserve"> τονίζει στους δικαιούχους με αναπηρία που έχουν απορριφθεί να επαναλάβουν την αίτησή τους αύριο 19 Δεκεμβρίου. Για ότι νεότερο η </w:t>
              </w:r>
              <w:r w:rsidR="0084517C">
                <w:t>Ε.Σ.Α.μεΑ.</w:t>
              </w:r>
              <w:r>
                <w:t xml:space="preserve"> θα επανέλθει με νέα ανακοίνωση. </w:t>
              </w:r>
            </w:p>
            <w:p w:rsidR="00CB58E6" w:rsidRDefault="00CB58E6" w:rsidP="0084517C">
              <w:pPr>
                <w:pStyle w:val="a9"/>
                <w:numPr>
                  <w:ilvl w:val="0"/>
                  <w:numId w:val="20"/>
                </w:numPr>
              </w:pPr>
              <w:r>
                <w:t xml:space="preserve">Η </w:t>
              </w:r>
              <w:r w:rsidR="0084517C">
                <w:t>Ε.Σ.Α.μεΑ.</w:t>
              </w:r>
              <w:r>
                <w:t xml:space="preserve"> υπενθυμίζει τα αιτήματά της προς την κυβέρνηση και τον πρωθυπουργό Κ. Μητσοτάκη αναφορικά με το κοινωνικό μέρισμα, </w:t>
              </w:r>
              <w:hyperlink r:id="rId10" w:tooltip="επιστολή" w:history="1">
                <w:r w:rsidRPr="0084517C">
                  <w:rPr>
                    <w:rStyle w:val="-"/>
                  </w:rPr>
                  <w:t>όπως καταγράφηκαν στην επιστολή της με Αρ. Πρωτ.: 1765/11.12.2019</w:t>
                </w:r>
              </w:hyperlink>
              <w:r w:rsidR="0084517C">
                <w:t>:</w:t>
              </w:r>
            </w:p>
            <w:p w:rsidR="0084517C" w:rsidRDefault="0084517C" w:rsidP="0084517C">
              <w:pPr>
                <w:pStyle w:val="a9"/>
                <w:numPr>
                  <w:ilvl w:val="0"/>
                  <w:numId w:val="21"/>
                </w:numPr>
              </w:pPr>
              <w:r>
                <w:t>Τ</w:t>
              </w:r>
              <w:r>
                <w:t>ο κοινωνικό μέρισμα πρέπει να δοθεί σε όλα τα άτομα με αναπηρία και χρόνιες παθήσεις που αποτελούν την πλέον ευάλωτη ομάδα του πληθυσμού, την κοινωνική ομάδα που έχει χτυπηθεί πιο σκληρά από την οικονομική κρίση, τα άτομα που αντιμετωπίζουν φτώχεια, ανεργία, ανασφάλεια, στίγμα, κοινωνικό αποκλεισμό και ρατσισμό σε όλη τη διάρκεια της ζωής τους. Τονίζουμε για ακόμη μία φορά ότι εάν τεθούν εισοδηματικά κριτήρια, δεν πρέπει σε καμία περίπτωση να συνυπολογιστούν σε αυτά τα αναπηρικά επιδόματα, που έχουν σχεδιαστεί αποκλειστικά για την κάλυψη των αναγκών που πηγάζουν από την αναπηρία, λαμβάνοντας υπόψη και την ανυπαρξία κρατικών δομών.</w:t>
              </w:r>
            </w:p>
            <w:p w:rsidR="003B49A5" w:rsidRDefault="003B49A5" w:rsidP="00AF78EA">
              <w:pPr>
                <w:pStyle w:val="a9"/>
                <w:numPr>
                  <w:ilvl w:val="0"/>
                  <w:numId w:val="21"/>
                </w:numPr>
              </w:pPr>
              <w:r>
                <w:t>Όσοι συνοικούν</w:t>
              </w:r>
              <w:r w:rsidR="0084517C">
                <w:t xml:space="preserve"> με αναπηρία ή χρόνια πάθηση με ποσοστό 67% και άνω να δικαιούνται το κοινωνικό μέρισμα </w:t>
              </w:r>
              <w:r>
                <w:t xml:space="preserve">ο καθένας ξεχωριστά, για παράδειγμα αδέρφια, φιλοξενούμενοι κλπ. </w:t>
              </w:r>
            </w:p>
            <w:p w:rsidR="0084517C" w:rsidRDefault="0084517C" w:rsidP="00AF78EA">
              <w:pPr>
                <w:pStyle w:val="a9"/>
                <w:numPr>
                  <w:ilvl w:val="0"/>
                  <w:numId w:val="21"/>
                </w:numPr>
              </w:pPr>
              <w:bookmarkStart w:id="1" w:name="_GoBack"/>
              <w:bookmarkEnd w:id="1"/>
              <w:r>
                <w:t>Να μην εφαρμοστεί η οριζόντια χρήση των τεκμηρίων, όπως για παράδειγμα να μη προσμετρηθεί στα περιουσιακά κριτήρια το αναπηρικό Ι.Χ. αυτοκίνητο ατόμου με αναπηρία, που αποτελεί το μέσο κίνησής του, τη στιγμή που είναι αδασμολόγητο, καθώς και η πρώτη κατοικία.</w:t>
              </w:r>
            </w:p>
            <w:p w:rsidR="0076008A" w:rsidRPr="00065190" w:rsidRDefault="0084517C" w:rsidP="00AC367D">
              <w:pPr>
                <w:pStyle w:val="a9"/>
                <w:numPr>
                  <w:ilvl w:val="0"/>
                  <w:numId w:val="21"/>
                </w:numPr>
              </w:pPr>
              <w:r>
                <w:t>Να μην αποκλειστούν οι ανασφάλιστοι με αναπηρία, με χρόνιες παθήσεις και οι ανασφάλιστοι γονείς ατόμων με αναπηρία από την παροχή του κοινωνικού μερίσματος, όπως ίσχυε με προηγούμενη ΚΥΑ. Αποτελεί αδικία να μην συμπεριληφθούν στη ρύθμιση αυτή τα άτομα με αναπηρία που δεν έχουν εργαστεί, γιατί δεν είναι σε θέση να εργαστούν ή διότι δεν υπήρξαν οι απαραίτητες προϋποθέσεις να εργαστούν και δεν έχουν ασφαλιστεί ούτε για μία ημέρα.</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5BC" w:rsidRDefault="005465BC" w:rsidP="00A5663B">
      <w:pPr>
        <w:spacing w:after="0" w:line="240" w:lineRule="auto"/>
      </w:pPr>
      <w:r>
        <w:separator/>
      </w:r>
    </w:p>
    <w:p w:rsidR="005465BC" w:rsidRDefault="005465BC"/>
  </w:endnote>
  <w:endnote w:type="continuationSeparator" w:id="0">
    <w:p w:rsidR="005465BC" w:rsidRDefault="005465BC" w:rsidP="00A5663B">
      <w:pPr>
        <w:spacing w:after="0" w:line="240" w:lineRule="auto"/>
      </w:pPr>
      <w:r>
        <w:continuationSeparator/>
      </w:r>
    </w:p>
    <w:p w:rsidR="005465BC" w:rsidRDefault="005465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3B49A5">
              <w:rPr>
                <w:noProof/>
              </w:rPr>
              <w:t>2</w:t>
            </w:r>
            <w:r>
              <w:fldChar w:fldCharType="end"/>
            </w:r>
          </w:p>
          <w:p w:rsidR="0076008A" w:rsidRDefault="005465B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5BC" w:rsidRDefault="005465BC" w:rsidP="00A5663B">
      <w:pPr>
        <w:spacing w:after="0" w:line="240" w:lineRule="auto"/>
      </w:pPr>
      <w:bookmarkStart w:id="0" w:name="_Hlk484772647"/>
      <w:bookmarkEnd w:id="0"/>
      <w:r>
        <w:separator/>
      </w:r>
    </w:p>
    <w:p w:rsidR="005465BC" w:rsidRDefault="005465BC"/>
  </w:footnote>
  <w:footnote w:type="continuationSeparator" w:id="0">
    <w:p w:rsidR="005465BC" w:rsidRDefault="005465BC" w:rsidP="00A5663B">
      <w:pPr>
        <w:spacing w:after="0" w:line="240" w:lineRule="auto"/>
      </w:pPr>
      <w:r>
        <w:continuationSeparator/>
      </w:r>
    </w:p>
    <w:p w:rsidR="005465BC" w:rsidRDefault="005465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03E"/>
    <w:multiLevelType w:val="hybridMultilevel"/>
    <w:tmpl w:val="A900D61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49E555C"/>
    <w:multiLevelType w:val="hybridMultilevel"/>
    <w:tmpl w:val="DFA09B7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6"/>
  </w:num>
  <w:num w:numId="13">
    <w:abstractNumId w:val="3"/>
  </w:num>
  <w:num w:numId="14">
    <w:abstractNumId w:val="1"/>
  </w:num>
  <w:num w:numId="15">
    <w:abstractNumId w:val="4"/>
  </w:num>
  <w:num w:numId="16">
    <w:abstractNumId w:val="9"/>
  </w:num>
  <w:num w:numId="17">
    <w:abstractNumId w:val="5"/>
  </w:num>
  <w:num w:numId="18">
    <w:abstractNumId w:val="2"/>
  </w:num>
  <w:num w:numId="19">
    <w:abstractNumId w:val="7"/>
  </w:num>
  <w:num w:numId="20">
    <w:abstractNumId w:val="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49A5"/>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65BC"/>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4517C"/>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B58E6"/>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parliament/4468-i-e-s-a-mea-zita-tin-amesi-prosopiki-parembasi-toy-prothypoyrgoy-tis-xoras-sxetika-me-ti-dieyrynsi-ton-dikaioyxon-me-anapiria-toy-koinonikoy-merismat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21A44"/>
    <w:rsid w:val="0078623D"/>
    <w:rsid w:val="008066E1"/>
    <w:rsid w:val="008D6691"/>
    <w:rsid w:val="0093298F"/>
    <w:rsid w:val="00A173A4"/>
    <w:rsid w:val="00A3326E"/>
    <w:rsid w:val="00AD5A3A"/>
    <w:rsid w:val="00C02DED"/>
    <w:rsid w:val="00C33EB2"/>
    <w:rsid w:val="00C4467A"/>
    <w:rsid w:val="00CB06AB"/>
    <w:rsid w:val="00CB4C91"/>
    <w:rsid w:val="00CD4D59"/>
    <w:rsid w:val="00CE3D2B"/>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6EBE44-210C-49D2-B4C8-D42B8C45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21</TotalTime>
  <Pages>2</Pages>
  <Words>608</Words>
  <Characters>3288</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2019-12-18T08:03:00Z</cp:lastPrinted>
  <dcterms:created xsi:type="dcterms:W3CDTF">2019-12-18T07:54:00Z</dcterms:created>
  <dcterms:modified xsi:type="dcterms:W3CDTF">2019-12-18T08:15:00Z</dcterms:modified>
  <cp:contentStatus/>
  <dc:language>Ελληνικά</dc:language>
  <cp:version>am-20180624</cp:version>
</cp:coreProperties>
</file>