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D26E6" w14:textId="77777777" w:rsidR="00CC59F5" w:rsidRPr="004408D8" w:rsidRDefault="00CC59F5" w:rsidP="0066741D">
      <w:pPr>
        <w:pStyle w:val="a1"/>
        <w:rPr>
          <w:rFonts w:asciiTheme="majorHAnsi" w:hAnsiTheme="majorHAnsi"/>
        </w:rPr>
      </w:pPr>
      <w:r w:rsidRPr="004408D8">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7D1B7C" w:rsidRPr="004408D8">
            <w:rPr>
              <w:rStyle w:val="Char0"/>
              <w:rFonts w:asciiTheme="majorHAnsi" w:hAnsiTheme="majorHAnsi"/>
            </w:rPr>
            <w:t xml:space="preserve">Χριστίνα Σαμαρά </w:t>
          </w:r>
        </w:sdtContent>
      </w:sdt>
    </w:p>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0"/>
          </w:pPr>
          <w:r w:rsidRPr="004408D8">
            <w:rPr>
              <w:rFonts w:asciiTheme="majorHAnsi" w:hAnsiTheme="majorHAnsi" w:cstheme="minorHAnsi"/>
            </w:rPr>
            <w:t>ΕΞΑΙΡΕΤΙΚΑ ΕΠΕΙΓΟΝ</w:t>
          </w:r>
        </w:p>
      </w:sdtContent>
    </w:sdt>
    <w:p w14:paraId="48AAC96A" w14:textId="70875ED0" w:rsidR="00A5663B" w:rsidRPr="00A5663B" w:rsidRDefault="00F66714"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3-26T00:00:00Z">
                    <w:dateFormat w:val="dd.MM.yyyy"/>
                    <w:lid w:val="el-GR"/>
                    <w:storeMappedDataAs w:val="dateTime"/>
                    <w:calendar w:val="gregorian"/>
                  </w:date>
                </w:sdtPr>
                <w:sdtEndPr>
                  <w:rPr>
                    <w:rStyle w:val="DefaultParagraphFont"/>
                  </w:rPr>
                </w:sdtEndPr>
                <w:sdtContent>
                  <w:r w:rsidR="00382851">
                    <w:rPr>
                      <w:rStyle w:val="Char0"/>
                    </w:rPr>
                    <w:t>26.03.2020</w:t>
                  </w:r>
                </w:sdtContent>
              </w:sdt>
            </w:sdtContent>
          </w:sdt>
        </w:sdtContent>
      </w:sdt>
    </w:p>
    <w:p w14:paraId="5AFDB07D" w14:textId="763D5CD6" w:rsidR="00A5663B" w:rsidRPr="00A5663B" w:rsidRDefault="00F66714"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8DCD1F5ABCA5427B95E50A13AF911CFE"/>
          </w:placeholder>
          <w:text/>
        </w:sdtPr>
        <w:sdtEndPr>
          <w:rPr>
            <w:rStyle w:val="DefaultParagraphFont"/>
          </w:rPr>
        </w:sdtEndPr>
        <w:sdtContent>
          <w:r w:rsidR="00DF5515">
            <w:rPr>
              <w:rStyle w:val="Char0"/>
            </w:rPr>
            <w:t xml:space="preserve"> </w:t>
          </w:r>
          <w:r w:rsidR="00BF3DFA">
            <w:rPr>
              <w:rStyle w:val="Char0"/>
            </w:rPr>
            <w:t>435</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0AB19DA7"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854189">
                        <w:t>κ. Χ. Σταϊκούρα, Υπουργό Οικονομικών</w:t>
                      </w:r>
                      <w:r w:rsidR="00D876C3" w:rsidRPr="00D876C3">
                        <w:t xml:space="preserve">, </w:t>
                      </w:r>
                      <w:r w:rsidR="00BF3DFA">
                        <w:t>κ. Α. Γεωργιάδη, Υπουργό Ανάπτυξης και Επενδύσεων</w:t>
                      </w:r>
                      <w:r w:rsidR="00D876C3" w:rsidRPr="00D876C3">
                        <w:t xml:space="preserve">, </w:t>
                      </w:r>
                      <w:r w:rsidR="002B1784" w:rsidRPr="00D86453">
                        <w:rPr>
                          <w:rFonts w:asciiTheme="majorHAnsi" w:hAnsiTheme="majorHAnsi"/>
                        </w:rPr>
                        <w:t>κ.</w:t>
                      </w:r>
                      <w:r w:rsidR="00371099" w:rsidRPr="00D86453">
                        <w:rPr>
                          <w:rFonts w:asciiTheme="majorHAnsi" w:hAnsiTheme="majorHAnsi"/>
                        </w:rPr>
                        <w:t xml:space="preserve"> </w:t>
                      </w:r>
                      <w:r w:rsidR="008023AE">
                        <w:rPr>
                          <w:rFonts w:asciiTheme="majorHAnsi" w:hAnsiTheme="majorHAnsi"/>
                        </w:rPr>
                        <w:t xml:space="preserve">Μ. </w:t>
                      </w:r>
                      <w:r w:rsidR="00B3054D">
                        <w:rPr>
                          <w:rFonts w:asciiTheme="majorHAnsi" w:hAnsiTheme="majorHAnsi"/>
                        </w:rPr>
                        <w:t>Χρυσοχοΐδη</w:t>
                      </w:r>
                      <w:bookmarkStart w:id="7" w:name="_GoBack"/>
                      <w:bookmarkEnd w:id="7"/>
                      <w:r w:rsidR="00AA1979" w:rsidRPr="00D86453">
                        <w:rPr>
                          <w:rFonts w:asciiTheme="majorHAnsi" w:hAnsiTheme="majorHAnsi"/>
                        </w:rPr>
                        <w:t xml:space="preserve">, </w:t>
                      </w:r>
                      <w:r w:rsidR="00FA5D49" w:rsidRPr="00D86453">
                        <w:rPr>
                          <w:rFonts w:asciiTheme="majorHAnsi" w:hAnsiTheme="majorHAnsi"/>
                        </w:rPr>
                        <w:t>Υ</w:t>
                      </w:r>
                      <w:r w:rsidR="008023AE">
                        <w:rPr>
                          <w:rFonts w:asciiTheme="majorHAnsi" w:hAnsiTheme="majorHAnsi"/>
                        </w:rPr>
                        <w:t xml:space="preserve">πουργό </w:t>
                      </w:r>
                      <w:r w:rsidR="00BF3DFA">
                        <w:rPr>
                          <w:rFonts w:asciiTheme="majorHAnsi" w:hAnsiTheme="majorHAnsi"/>
                        </w:rPr>
                        <w:t>Πολιτικής Προστασίας</w:t>
                      </w:r>
                      <w:r w:rsidR="00D876C3" w:rsidRPr="00D876C3">
                        <w:rPr>
                          <w:rFonts w:asciiTheme="majorHAnsi" w:hAnsiTheme="majorHAnsi"/>
                        </w:rPr>
                        <w:t xml:space="preserve">, </w:t>
                      </w:r>
                      <w:r w:rsidR="00BF3DFA">
                        <w:rPr>
                          <w:rFonts w:asciiTheme="majorHAnsi" w:hAnsiTheme="majorHAnsi"/>
                        </w:rPr>
                        <w:t>κ. Ι. Βρούτση, Υπουργό Εργασίας και Κοινωνικών Υποθέσεων</w:t>
                      </w:r>
                      <w:r w:rsidR="00D876C3" w:rsidRPr="00D876C3">
                        <w:rPr>
                          <w:rFonts w:asciiTheme="majorHAnsi" w:hAnsiTheme="majorHAnsi"/>
                        </w:rPr>
                        <w:t xml:space="preserve">, </w:t>
                      </w:r>
                      <w:r w:rsidR="008023AE">
                        <w:rPr>
                          <w:rFonts w:asciiTheme="majorHAnsi" w:hAnsiTheme="majorHAnsi"/>
                        </w:rPr>
                        <w:t>κ. Β. Κικίλια</w:t>
                      </w:r>
                      <w:r w:rsidR="007D69ED">
                        <w:rPr>
                          <w:rFonts w:asciiTheme="majorHAnsi" w:hAnsiTheme="majorHAnsi"/>
                        </w:rPr>
                        <w:t xml:space="preserve">, Υπουργό </w:t>
                      </w:r>
                      <w:r w:rsidR="008023AE">
                        <w:rPr>
                          <w:rFonts w:asciiTheme="majorHAnsi" w:hAnsiTheme="majorHAnsi"/>
                        </w:rPr>
                        <w:t>Υγείας</w:t>
                      </w:r>
                      <w:r w:rsidR="00D876C3" w:rsidRPr="00D876C3">
                        <w:rPr>
                          <w:rFonts w:asciiTheme="majorHAnsi" w:hAnsiTheme="majorHAnsi"/>
                        </w:rPr>
                        <w:t xml:space="preserve">, </w:t>
                      </w:r>
                      <w:r w:rsidR="00B15386">
                        <w:rPr>
                          <w:rFonts w:asciiTheme="majorHAnsi" w:hAnsiTheme="majorHAnsi"/>
                        </w:rPr>
                        <w:t>κ</w:t>
                      </w:r>
                      <w:r w:rsidR="008023AE">
                        <w:rPr>
                          <w:rFonts w:asciiTheme="majorHAnsi" w:hAnsiTheme="majorHAnsi"/>
                        </w:rPr>
                        <w:t>. Π. Θεοδωρικάκο</w:t>
                      </w:r>
                      <w:r w:rsidR="00E56E32">
                        <w:rPr>
                          <w:rFonts w:asciiTheme="majorHAnsi" w:hAnsiTheme="majorHAnsi"/>
                        </w:rPr>
                        <w:t xml:space="preserve">, </w:t>
                      </w:r>
                      <w:r w:rsidR="008023AE">
                        <w:rPr>
                          <w:rFonts w:asciiTheme="majorHAnsi" w:hAnsiTheme="majorHAnsi"/>
                        </w:rPr>
                        <w:t>Υπουργό Εσωτερικών</w:t>
                      </w:r>
                    </w:sdtContent>
                  </w:sdt>
                </w:p>
              </w:sdtContent>
            </w:sdt>
          </w:sdtContent>
        </w:sdt>
      </w:sdtContent>
    </w:sdt>
    <w:p w14:paraId="7E780CB6" w14:textId="77777777" w:rsidR="002D0AB7" w:rsidRDefault="002D0AB7" w:rsidP="002D1D01">
      <w:pPr>
        <w:pStyle w:val="Title"/>
        <w:spacing w:after="0" w:line="276" w:lineRule="auto"/>
        <w:jc w:val="left"/>
      </w:pPr>
      <w:r w:rsidRPr="004408D8">
        <w:rPr>
          <w:rStyle w:val="Strong"/>
          <w:rFonts w:asciiTheme="majorHAnsi" w:hAnsiTheme="majorHAnsi"/>
        </w:rPr>
        <w:t>ΚΟΙΝ</w:t>
      </w:r>
      <w:r>
        <w:rPr>
          <w:rStyle w:val="Strong"/>
        </w:rPr>
        <w:t>:</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4408D8">
            <w:rPr>
              <w:rStyle w:val="Strong"/>
              <w:rFonts w:asciiTheme="majorHAnsi" w:hAnsiTheme="majorHAnsi"/>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6BB4553B" w:rsidR="002D0AB7" w:rsidRPr="00C0166C" w:rsidRDefault="00F66714"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D0044C">
                    <w:t>Ανοιχτή Επιστολή</w:t>
                  </w:r>
                  <w:r w:rsidR="00E71C05">
                    <w:t xml:space="preserve"> της Ε.Σ.Α.μεΑ.</w:t>
                  </w:r>
                  <w:r w:rsidR="00D0044C">
                    <w:t xml:space="preserve"> </w:t>
                  </w:r>
                  <w:r w:rsidR="00E24573">
                    <w:t xml:space="preserve">στους υπουργούς </w:t>
                  </w:r>
                  <w:r w:rsidR="00BF3DFA">
                    <w:t xml:space="preserve">Οικονομικών, Ανάπτυξης, </w:t>
                  </w:r>
                  <w:r w:rsidR="00E71C05">
                    <w:t xml:space="preserve">Προστασίας του Πολίτη, </w:t>
                  </w:r>
                  <w:r w:rsidR="00BF3DFA">
                    <w:t xml:space="preserve">Εργασίας, </w:t>
                  </w:r>
                  <w:r w:rsidR="00E71C05">
                    <w:t>Υγείας και Εσωτερικών</w:t>
                  </w:r>
                  <w:r w:rsidR="00D0044C">
                    <w:t xml:space="preserve"> για λήψη μέτρων </w:t>
                  </w:r>
                  <w:r w:rsidR="00A17193">
                    <w:t>προστασίας</w:t>
                  </w:r>
                  <w:r w:rsidR="00D0044C">
                    <w:t xml:space="preserve"> </w:t>
                  </w:r>
                  <w:r w:rsidR="00E71C05">
                    <w:t>των ατόμων με αναπηρία, με χρόνιες παθήσεις και των οικογενειών τους</w:t>
                  </w:r>
                </w:sdtContent>
              </w:sdt>
              <w:r w:rsidR="002D0AB7">
                <w:rPr>
                  <w:rStyle w:val="Strong"/>
                </w:rPr>
                <w:t>»</w:t>
              </w:r>
            </w:p>
            <w:p w14:paraId="55E28299" w14:textId="77777777" w:rsidR="002D0AB7" w:rsidRDefault="00F66714"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rPr>
              <w:rFonts w:asciiTheme="majorHAnsi" w:hAnsiTheme="majorHAnsi"/>
            </w:rPr>
          </w:sdtEndPr>
          <w:sdtContent>
            <w:p w14:paraId="6DB916EC" w14:textId="0A42398A" w:rsidR="00EE5A5F" w:rsidRPr="00D86453" w:rsidRDefault="00B15386" w:rsidP="002D2A79">
              <w:pPr>
                <w:rPr>
                  <w:rFonts w:asciiTheme="majorHAnsi" w:hAnsiTheme="majorHAnsi"/>
                  <w:b/>
                  <w:sz w:val="23"/>
                  <w:szCs w:val="23"/>
                </w:rPr>
              </w:pPr>
              <w:r>
                <w:rPr>
                  <w:rFonts w:asciiTheme="majorHAnsi" w:hAnsiTheme="majorHAnsi"/>
                  <w:b/>
                  <w:sz w:val="23"/>
                  <w:szCs w:val="23"/>
                </w:rPr>
                <w:t>Κύριοι Υπουργοί</w:t>
              </w:r>
              <w:r w:rsidR="00FA5D49" w:rsidRPr="00D86453">
                <w:rPr>
                  <w:rFonts w:asciiTheme="majorHAnsi" w:hAnsiTheme="majorHAnsi"/>
                  <w:b/>
                  <w:sz w:val="23"/>
                  <w:szCs w:val="23"/>
                </w:rPr>
                <w:t xml:space="preserve">, </w:t>
              </w:r>
            </w:p>
            <w:sdt>
              <w:sdtPr>
                <w:rPr>
                  <w:rFonts w:asciiTheme="majorHAnsi" w:hAnsiTheme="majorHAnsi"/>
                  <w:b/>
                  <w:sz w:val="23"/>
                  <w:szCs w:val="23"/>
                </w:rPr>
                <w:alias w:val="Σώμα της επιστολής"/>
                <w:tag w:val="Σώμα της επιστολής"/>
                <w:id w:val="991527946"/>
                <w:placeholder>
                  <w:docPart w:val="55AB6389126B4031A24A9BACC2617333"/>
                </w:placeholder>
              </w:sdtPr>
              <w:sdtEndPr>
                <w:rPr>
                  <w:b w:val="0"/>
                  <w:sz w:val="22"/>
                  <w:szCs w:val="22"/>
                </w:rPr>
              </w:sdtEndPr>
              <w:sdtContent>
                <w:p w14:paraId="6E088C7C" w14:textId="5F4DCA35" w:rsidR="00E24573" w:rsidRDefault="00FA5D49" w:rsidP="00E074A9">
                  <w:pPr>
                    <w:rPr>
                      <w:rFonts w:asciiTheme="majorHAnsi" w:hAnsiTheme="majorHAnsi"/>
                      <w:b/>
                      <w:sz w:val="23"/>
                      <w:szCs w:val="23"/>
                    </w:rPr>
                  </w:pPr>
                  <w:r w:rsidRPr="00D86453">
                    <w:rPr>
                      <w:rFonts w:asciiTheme="majorHAnsi" w:hAnsiTheme="majorHAnsi"/>
                      <w:b/>
                      <w:sz w:val="23"/>
                      <w:szCs w:val="23"/>
                    </w:rPr>
                    <w:t>Η Εθνική Συνομοσπονδία Ατόμων με Αναπηρία (Ε.Σ.Α.μεΑ.)</w:t>
                  </w:r>
                  <w:r w:rsidR="00304DF1" w:rsidRPr="00D86453">
                    <w:rPr>
                      <w:rFonts w:asciiTheme="majorHAnsi" w:hAnsiTheme="majorHAnsi"/>
                    </w:rPr>
                    <w:t xml:space="preserve"> </w:t>
                  </w:r>
                  <w:r w:rsidR="00304DF1" w:rsidRPr="00D86453">
                    <w:rPr>
                      <w:rFonts w:asciiTheme="majorHAnsi" w:hAnsiTheme="majorHAnsi"/>
                      <w:b/>
                      <w:sz w:val="23"/>
                      <w:szCs w:val="23"/>
                    </w:rPr>
                    <w:t>αποτελεί τον τριτοβάθμιο κοινωνικό και συνδικαλιστικό φορέα των ατόμων με αναπηρία</w:t>
                  </w:r>
                  <w:r w:rsidR="00171DF6" w:rsidRPr="00D86453">
                    <w:rPr>
                      <w:rFonts w:asciiTheme="majorHAnsi" w:hAnsiTheme="majorHAnsi"/>
                      <w:b/>
                      <w:sz w:val="23"/>
                      <w:szCs w:val="23"/>
                    </w:rPr>
                    <w:t xml:space="preserve"> και χρονίων παθήσεων</w:t>
                  </w:r>
                  <w:r w:rsidR="00304DF1" w:rsidRPr="00D86453">
                    <w:rPr>
                      <w:rFonts w:asciiTheme="majorHAnsi" w:hAnsiTheme="majorHAnsi"/>
                      <w:b/>
                      <w:sz w:val="23"/>
                      <w:szCs w:val="23"/>
                    </w:rPr>
                    <w:t xml:space="preserve"> και των οικογενειών τους στη χώρα, επίσημα αναγνωρισμένο Κοινωνικό Εταίρο της ελληνικής Πολιτείας σε ζητήματα αναπηρίας</w:t>
                  </w:r>
                  <w:r w:rsidR="0025199E" w:rsidRPr="00D86453">
                    <w:rPr>
                      <w:rFonts w:asciiTheme="majorHAnsi" w:hAnsiTheme="majorHAnsi"/>
                      <w:b/>
                      <w:sz w:val="23"/>
                      <w:szCs w:val="23"/>
                    </w:rPr>
                    <w:t xml:space="preserve"> και χρονίων παθήσεων</w:t>
                  </w:r>
                  <w:r w:rsidR="00E24573">
                    <w:rPr>
                      <w:rFonts w:asciiTheme="majorHAnsi" w:hAnsiTheme="majorHAnsi"/>
                      <w:b/>
                      <w:sz w:val="23"/>
                      <w:szCs w:val="23"/>
                    </w:rPr>
                    <w:t>.</w:t>
                  </w:r>
                </w:p>
                <w:p w14:paraId="3D0D0A68" w14:textId="629FF13A" w:rsidR="001B6A56" w:rsidRDefault="00E24573" w:rsidP="001B6A56">
                  <w:pPr>
                    <w:rPr>
                      <w:rFonts w:asciiTheme="majorHAnsi" w:hAnsiTheme="majorHAnsi"/>
                      <w:sz w:val="23"/>
                      <w:szCs w:val="23"/>
                    </w:rPr>
                  </w:pPr>
                  <w:r>
                    <w:rPr>
                      <w:rFonts w:asciiTheme="majorHAnsi" w:hAnsiTheme="majorHAnsi"/>
                      <w:sz w:val="23"/>
                      <w:szCs w:val="23"/>
                    </w:rPr>
                    <w:t>Μ</w:t>
                  </w:r>
                  <w:r w:rsidR="00B220B8" w:rsidRPr="00D86453">
                    <w:rPr>
                      <w:rFonts w:asciiTheme="majorHAnsi" w:hAnsiTheme="majorHAnsi"/>
                      <w:sz w:val="23"/>
                      <w:szCs w:val="23"/>
                    </w:rPr>
                    <w:t>ε το παρόν έγγραφ</w:t>
                  </w:r>
                  <w:r w:rsidR="00B02404" w:rsidRPr="00D86453">
                    <w:rPr>
                      <w:rFonts w:asciiTheme="majorHAnsi" w:hAnsiTheme="majorHAnsi"/>
                      <w:sz w:val="23"/>
                      <w:szCs w:val="23"/>
                    </w:rPr>
                    <w:t>ό της</w:t>
                  </w:r>
                  <w:r w:rsidR="00B15386">
                    <w:rPr>
                      <w:rFonts w:asciiTheme="majorHAnsi" w:hAnsiTheme="majorHAnsi"/>
                      <w:sz w:val="23"/>
                      <w:szCs w:val="23"/>
                    </w:rPr>
                    <w:t xml:space="preserve"> </w:t>
                  </w:r>
                  <w:r w:rsidR="00D638E5" w:rsidRPr="00D86453">
                    <w:rPr>
                      <w:rFonts w:asciiTheme="majorHAnsi" w:hAnsiTheme="majorHAnsi"/>
                      <w:sz w:val="23"/>
                      <w:szCs w:val="23"/>
                    </w:rPr>
                    <w:t xml:space="preserve">και </w:t>
                  </w:r>
                  <w:r w:rsidR="00060615">
                    <w:rPr>
                      <w:rFonts w:asciiTheme="majorHAnsi" w:hAnsiTheme="majorHAnsi"/>
                      <w:sz w:val="23"/>
                      <w:szCs w:val="23"/>
                    </w:rPr>
                    <w:t xml:space="preserve">παρακολουθώντας με αγωνία τις εξελίξεις για την εξάπλωση του </w:t>
                  </w:r>
                  <w:r w:rsidR="00D876C3">
                    <w:rPr>
                      <w:rFonts w:asciiTheme="majorHAnsi" w:hAnsiTheme="majorHAnsi"/>
                      <w:sz w:val="23"/>
                      <w:szCs w:val="23"/>
                    </w:rPr>
                    <w:t>κορονοϊού</w:t>
                  </w:r>
                  <w:r>
                    <w:rPr>
                      <w:rFonts w:asciiTheme="majorHAnsi" w:hAnsiTheme="majorHAnsi"/>
                      <w:sz w:val="23"/>
                      <w:szCs w:val="23"/>
                    </w:rPr>
                    <w:t xml:space="preserve"> </w:t>
                  </w:r>
                  <w:r>
                    <w:rPr>
                      <w:rFonts w:asciiTheme="majorHAnsi" w:hAnsiTheme="majorHAnsi"/>
                      <w:sz w:val="23"/>
                      <w:szCs w:val="23"/>
                      <w:lang w:val="en-US"/>
                    </w:rPr>
                    <w:t>covid</w:t>
                  </w:r>
                  <w:r w:rsidRPr="00E24573">
                    <w:rPr>
                      <w:rFonts w:asciiTheme="majorHAnsi" w:hAnsiTheme="majorHAnsi"/>
                      <w:sz w:val="23"/>
                      <w:szCs w:val="23"/>
                    </w:rPr>
                    <w:t>-19</w:t>
                  </w:r>
                  <w:r w:rsidR="00060615">
                    <w:rPr>
                      <w:rFonts w:asciiTheme="majorHAnsi" w:hAnsiTheme="majorHAnsi"/>
                      <w:sz w:val="23"/>
                      <w:szCs w:val="23"/>
                    </w:rPr>
                    <w:t xml:space="preserve"> και τις </w:t>
                  </w:r>
                  <w:r w:rsidR="008023AE">
                    <w:rPr>
                      <w:rFonts w:asciiTheme="majorHAnsi" w:hAnsiTheme="majorHAnsi"/>
                      <w:sz w:val="23"/>
                      <w:szCs w:val="23"/>
                    </w:rPr>
                    <w:t xml:space="preserve">καθημερινές </w:t>
                  </w:r>
                  <w:r w:rsidR="00060615">
                    <w:rPr>
                      <w:rFonts w:asciiTheme="majorHAnsi" w:hAnsiTheme="majorHAnsi"/>
                      <w:sz w:val="23"/>
                      <w:szCs w:val="23"/>
                    </w:rPr>
                    <w:t xml:space="preserve">ανακοινώσεις της κυβέρνησης για την αντιμετώπιση αυτής της δύσκολης κατάστασης που βιώνει η χώρα μας, </w:t>
                  </w:r>
                  <w:r w:rsidR="008023AE">
                    <w:rPr>
                      <w:rFonts w:asciiTheme="majorHAnsi" w:hAnsiTheme="majorHAnsi"/>
                      <w:sz w:val="23"/>
                      <w:szCs w:val="23"/>
                    </w:rPr>
                    <w:t>θα ήθελε να</w:t>
                  </w:r>
                  <w:r w:rsidR="00DD2579">
                    <w:rPr>
                      <w:rFonts w:asciiTheme="majorHAnsi" w:hAnsiTheme="majorHAnsi"/>
                      <w:sz w:val="23"/>
                      <w:szCs w:val="23"/>
                    </w:rPr>
                    <w:t xml:space="preserve"> </w:t>
                  </w:r>
                  <w:r w:rsidR="0051272F">
                    <w:rPr>
                      <w:rFonts w:asciiTheme="majorHAnsi" w:hAnsiTheme="majorHAnsi"/>
                      <w:sz w:val="23"/>
                      <w:szCs w:val="23"/>
                    </w:rPr>
                    <w:t xml:space="preserve">υπογραμμίσει </w:t>
                  </w:r>
                  <w:r w:rsidR="00DA0AAF">
                    <w:rPr>
                      <w:rFonts w:asciiTheme="majorHAnsi" w:hAnsiTheme="majorHAnsi"/>
                      <w:sz w:val="23"/>
                      <w:szCs w:val="23"/>
                    </w:rPr>
                    <w:t xml:space="preserve">κάποια </w:t>
                  </w:r>
                  <w:r w:rsidR="008023AE">
                    <w:rPr>
                      <w:rFonts w:asciiTheme="majorHAnsi" w:hAnsiTheme="majorHAnsi"/>
                      <w:sz w:val="23"/>
                      <w:szCs w:val="23"/>
                    </w:rPr>
                    <w:t>ζητήματα</w:t>
                  </w:r>
                  <w:r w:rsidR="00DA0AAF">
                    <w:rPr>
                      <w:rFonts w:asciiTheme="majorHAnsi" w:hAnsiTheme="majorHAnsi"/>
                      <w:sz w:val="23"/>
                      <w:szCs w:val="23"/>
                    </w:rPr>
                    <w:t xml:space="preserve"> μείζονος σημασίας</w:t>
                  </w:r>
                  <w:r w:rsidR="008023AE">
                    <w:rPr>
                      <w:rFonts w:asciiTheme="majorHAnsi" w:hAnsiTheme="majorHAnsi"/>
                      <w:sz w:val="23"/>
                      <w:szCs w:val="23"/>
                    </w:rPr>
                    <w:t xml:space="preserve"> </w:t>
                  </w:r>
                  <w:r w:rsidR="00DD2579">
                    <w:rPr>
                      <w:rFonts w:asciiTheme="majorHAnsi" w:hAnsiTheme="majorHAnsi"/>
                      <w:sz w:val="23"/>
                      <w:szCs w:val="23"/>
                    </w:rPr>
                    <w:t xml:space="preserve">που πρέπει να ληφθούν υπόψη </w:t>
                  </w:r>
                  <w:r w:rsidR="008023AE">
                    <w:rPr>
                      <w:rFonts w:asciiTheme="majorHAnsi" w:hAnsiTheme="majorHAnsi"/>
                      <w:sz w:val="23"/>
                      <w:szCs w:val="23"/>
                    </w:rPr>
                    <w:t xml:space="preserve">για την προστασία των ατόμων με αναπηρία, με χρόνιες παθήσεις και των οικογενειών </w:t>
                  </w:r>
                  <w:r w:rsidR="0051272F">
                    <w:rPr>
                      <w:rFonts w:asciiTheme="majorHAnsi" w:hAnsiTheme="majorHAnsi"/>
                      <w:sz w:val="23"/>
                      <w:szCs w:val="23"/>
                    </w:rPr>
                    <w:t>τους, και που με τα μέχρι στιγμής εξαγγελθέντα, είτε δεν έχουν συμπεριληφθεί, είτε δεν έχουν καταστεί σαφή:</w:t>
                  </w:r>
                </w:p>
                <w:p w14:paraId="5DBF478B" w14:textId="12180458" w:rsidR="00DD280E" w:rsidRDefault="001B6A56" w:rsidP="00D876C3">
                  <w:pPr>
                    <w:pStyle w:val="ListParagraph"/>
                    <w:numPr>
                      <w:ilvl w:val="0"/>
                      <w:numId w:val="31"/>
                    </w:numPr>
                    <w:ind w:left="360"/>
                    <w:rPr>
                      <w:rFonts w:asciiTheme="majorHAnsi" w:hAnsiTheme="majorHAnsi"/>
                      <w:sz w:val="23"/>
                      <w:szCs w:val="23"/>
                    </w:rPr>
                  </w:pPr>
                  <w:r>
                    <w:rPr>
                      <w:rFonts w:asciiTheme="majorHAnsi" w:hAnsiTheme="majorHAnsi"/>
                      <w:sz w:val="23"/>
                      <w:szCs w:val="23"/>
                    </w:rPr>
                    <w:t>Πρέπει να γίνει σαφές και να δημοσιοποιηθεί ότι</w:t>
                  </w:r>
                  <w:r w:rsidR="0051272F">
                    <w:rPr>
                      <w:rFonts w:asciiTheme="majorHAnsi" w:hAnsiTheme="majorHAnsi"/>
                      <w:sz w:val="23"/>
                      <w:szCs w:val="23"/>
                    </w:rPr>
                    <w:t>,</w:t>
                  </w:r>
                  <w:r>
                    <w:rPr>
                      <w:rFonts w:asciiTheme="majorHAnsi" w:hAnsiTheme="majorHAnsi"/>
                      <w:sz w:val="23"/>
                      <w:szCs w:val="23"/>
                    </w:rPr>
                    <w:t xml:space="preserve"> στις κατηγορίες των ευπαθών ομάδων που επιβάλλεται να σταματήσουν να εργάζονται, να μείνουν σπίτι τους και να προστατευτεί τόσο η υγεία τους όσο και ο μισθός </w:t>
                  </w:r>
                  <w:r w:rsidR="0051272F">
                    <w:rPr>
                      <w:rFonts w:asciiTheme="majorHAnsi" w:hAnsiTheme="majorHAnsi"/>
                      <w:sz w:val="23"/>
                      <w:szCs w:val="23"/>
                    </w:rPr>
                    <w:t>τους,</w:t>
                  </w:r>
                  <w:r w:rsidRPr="001B6A56">
                    <w:rPr>
                      <w:rFonts w:asciiTheme="majorHAnsi" w:hAnsiTheme="majorHAnsi"/>
                      <w:sz w:val="23"/>
                      <w:szCs w:val="23"/>
                    </w:rPr>
                    <w:t xml:space="preserve"> ανήκουν όλα τα </w:t>
                  </w:r>
                  <w:r w:rsidRPr="001B6A56">
                    <w:rPr>
                      <w:rFonts w:asciiTheme="majorHAnsi" w:hAnsiTheme="majorHAnsi"/>
                      <w:sz w:val="23"/>
                      <w:szCs w:val="23"/>
                    </w:rPr>
                    <w:lastRenderedPageBreak/>
                    <w:t xml:space="preserve">άτομα με αισθητηριακές, κινητικές, </w:t>
                  </w:r>
                  <w:r>
                    <w:rPr>
                      <w:rFonts w:asciiTheme="majorHAnsi" w:hAnsiTheme="majorHAnsi"/>
                      <w:sz w:val="23"/>
                      <w:szCs w:val="23"/>
                    </w:rPr>
                    <w:t xml:space="preserve">νοητικές και ψυχικές αναπηρίες. </w:t>
                  </w:r>
                  <w:r w:rsidRPr="001B6A56">
                    <w:rPr>
                      <w:rFonts w:asciiTheme="majorHAnsi" w:hAnsiTheme="majorHAnsi"/>
                      <w:sz w:val="23"/>
                      <w:szCs w:val="23"/>
                    </w:rPr>
                    <w:t xml:space="preserve">Επίσης και σύμφωνα με τη διεθνή επιστημονική βιβλιογραφία στις ευπαθείς ομάδες είναι τα άτομα που παρουσιάζουν έναν ή περισσότερους από τους παρακάτω επιβαρυντικούς παράγοντες ή χρόνια νοσήματα: καρκινοπαθείς, άτομα σε ανοσοκαταστολή, αιμοκαθαιρόμενοι, άτομα με Σακχαρώδη Διαβήτη, με ΣΚΠ, γενικότερα άτομα με αυτοάνοσα ή μεταβολικά νοσήματα, με χρόνια νοσήματα του αναπνευστικού συστήματος, με χρόνια καρδιαγγειακή νόσο, με χρόνια νεφρική ή ηπατική νόσο, με νευρολογικά ή νευρομυϊκά νοσήματα, </w:t>
                  </w:r>
                  <w:r w:rsidR="00BF3DFA">
                    <w:rPr>
                      <w:rFonts w:asciiTheme="majorHAnsi" w:hAnsiTheme="majorHAnsi"/>
                      <w:sz w:val="23"/>
                      <w:szCs w:val="23"/>
                    </w:rPr>
                    <w:t>άτομα με θαλασσαιμία και δρεπανοκυτταρική νόσο</w:t>
                  </w:r>
                  <w:r w:rsidRPr="001B6A56">
                    <w:rPr>
                      <w:rFonts w:asciiTheme="majorHAnsi" w:hAnsiTheme="majorHAnsi"/>
                      <w:sz w:val="23"/>
                      <w:szCs w:val="23"/>
                    </w:rPr>
                    <w:t xml:space="preserve"> και άτομα με άλλες αιμοσφαιρινοπάθειες, άτομα σε ανοσοκαταστολή (κληρονομική ή επίκτητη), που έχουν υποβληθεί σε μεταμόσχευση οργάνων ή αρχέγονων αιμοποιητικών κυττάρων, έγκυες γυναίκες ανεξαρτήτως ηλικίας κύησης, λεχωΐδες και θηλάζουσες. </w:t>
                  </w:r>
                </w:p>
                <w:p w14:paraId="60D3180F" w14:textId="77777777" w:rsidR="0051272F" w:rsidRDefault="0051272F" w:rsidP="00D876C3">
                  <w:pPr>
                    <w:pStyle w:val="ListParagraph"/>
                    <w:ind w:left="360"/>
                    <w:rPr>
                      <w:rFonts w:asciiTheme="majorHAnsi" w:hAnsiTheme="majorHAnsi"/>
                      <w:sz w:val="23"/>
                      <w:szCs w:val="23"/>
                    </w:rPr>
                  </w:pPr>
                  <w:r>
                    <w:rPr>
                      <w:rFonts w:asciiTheme="majorHAnsi" w:hAnsiTheme="majorHAnsi"/>
                      <w:sz w:val="23"/>
                      <w:szCs w:val="23"/>
                    </w:rPr>
                    <w:t>Επίσης, τ</w:t>
                  </w:r>
                  <w:r w:rsidR="00DD280E" w:rsidRPr="00DD280E">
                    <w:rPr>
                      <w:rFonts w:asciiTheme="majorHAnsi" w:hAnsiTheme="majorHAnsi"/>
                      <w:sz w:val="23"/>
                      <w:szCs w:val="23"/>
                    </w:rPr>
                    <w:t>ονίζουμε ότι δεν πρέπει να βρίσκονται στην εργασία τους άτομα που έχουν στο σπίτι τους μέλη των οικογενειών τους σε ανοσοκαταστολή, αιμοκαθαρόμενους, μεταμοσχευμένους κλπ., που αν κολλήσουν τον ιό από τον εργαζόμενο θα υποστούν σοβαρές επιπλοκές στην υγεία τους.</w:t>
                  </w:r>
                  <w:r w:rsidR="00DD280E">
                    <w:rPr>
                      <w:rFonts w:asciiTheme="majorHAnsi" w:hAnsiTheme="majorHAnsi"/>
                      <w:sz w:val="23"/>
                      <w:szCs w:val="23"/>
                    </w:rPr>
                    <w:t xml:space="preserve"> </w:t>
                  </w:r>
                </w:p>
                <w:p w14:paraId="3D40F7F2" w14:textId="7905F804" w:rsidR="00DD280E" w:rsidRDefault="0051272F" w:rsidP="00D876C3">
                  <w:pPr>
                    <w:pStyle w:val="ListParagraph"/>
                    <w:ind w:left="360"/>
                    <w:rPr>
                      <w:rFonts w:asciiTheme="majorHAnsi" w:hAnsiTheme="majorHAnsi"/>
                      <w:sz w:val="23"/>
                      <w:szCs w:val="23"/>
                    </w:rPr>
                  </w:pPr>
                  <w:r>
                    <w:rPr>
                      <w:rFonts w:asciiTheme="majorHAnsi" w:hAnsiTheme="majorHAnsi"/>
                      <w:sz w:val="23"/>
                      <w:szCs w:val="23"/>
                    </w:rPr>
                    <w:t xml:space="preserve">Όλες οι παραπάνω κατηγορίες </w:t>
                  </w:r>
                  <w:r w:rsidR="00DD280E" w:rsidRPr="00DD280E">
                    <w:rPr>
                      <w:rFonts w:asciiTheme="majorHAnsi" w:hAnsiTheme="majorHAnsi"/>
                      <w:sz w:val="23"/>
                      <w:szCs w:val="23"/>
                    </w:rPr>
                    <w:t>εργαζ</w:t>
                  </w:r>
                  <w:r>
                    <w:rPr>
                      <w:rFonts w:asciiTheme="majorHAnsi" w:hAnsiTheme="majorHAnsi"/>
                      <w:sz w:val="23"/>
                      <w:szCs w:val="23"/>
                    </w:rPr>
                    <w:t>ομένων,</w:t>
                  </w:r>
                  <w:r w:rsidR="00DD280E" w:rsidRPr="00DD280E">
                    <w:rPr>
                      <w:rFonts w:asciiTheme="majorHAnsi" w:hAnsiTheme="majorHAnsi"/>
                      <w:sz w:val="23"/>
                      <w:szCs w:val="23"/>
                    </w:rPr>
                    <w:t xml:space="preserve"> πρέπει να μπορούν να πιστοποιούν ότι ανήκουν στις ευπαθείς ομάδες μέσω του ιατρικού τους φακέλου ή με βεβαίωση του θεράποντος ιατρού τους. </w:t>
                  </w:r>
                </w:p>
                <w:p w14:paraId="57CFECEC" w14:textId="279E12A0" w:rsidR="00A8480B" w:rsidRPr="00BF3DFA" w:rsidRDefault="00DD2579" w:rsidP="00D876C3">
                  <w:pPr>
                    <w:pStyle w:val="ListParagraph"/>
                    <w:numPr>
                      <w:ilvl w:val="0"/>
                      <w:numId w:val="31"/>
                    </w:numPr>
                    <w:ind w:left="360"/>
                    <w:rPr>
                      <w:rFonts w:asciiTheme="majorHAnsi" w:hAnsiTheme="majorHAnsi"/>
                      <w:sz w:val="23"/>
                      <w:szCs w:val="23"/>
                    </w:rPr>
                  </w:pPr>
                  <w:r>
                    <w:rPr>
                      <w:rFonts w:asciiTheme="majorHAnsi" w:hAnsiTheme="majorHAnsi"/>
                      <w:sz w:val="23"/>
                      <w:szCs w:val="23"/>
                    </w:rPr>
                    <w:t>Πρόβλεψη π</w:t>
                  </w:r>
                  <w:r w:rsidR="008A604B" w:rsidRPr="008A604B">
                    <w:rPr>
                      <w:rFonts w:asciiTheme="majorHAnsi" w:hAnsiTheme="majorHAnsi"/>
                      <w:sz w:val="23"/>
                      <w:szCs w:val="23"/>
                    </w:rPr>
                    <w:t>αροχή</w:t>
                  </w:r>
                  <w:r>
                    <w:rPr>
                      <w:rFonts w:asciiTheme="majorHAnsi" w:hAnsiTheme="majorHAnsi"/>
                      <w:sz w:val="23"/>
                      <w:szCs w:val="23"/>
                    </w:rPr>
                    <w:t>ς</w:t>
                  </w:r>
                  <w:r w:rsidR="008A604B" w:rsidRPr="008A604B">
                    <w:rPr>
                      <w:rFonts w:asciiTheme="majorHAnsi" w:hAnsiTheme="majorHAnsi"/>
                      <w:sz w:val="23"/>
                      <w:szCs w:val="23"/>
                    </w:rPr>
                    <w:t xml:space="preserve"> υπότιτλων και διερμηνείας στη νοηματική σ</w:t>
                  </w:r>
                  <w:r w:rsidR="00DD280E" w:rsidRPr="008A604B">
                    <w:rPr>
                      <w:rFonts w:asciiTheme="majorHAnsi" w:hAnsiTheme="majorHAnsi"/>
                      <w:sz w:val="23"/>
                      <w:szCs w:val="23"/>
                    </w:rPr>
                    <w:t>το κεντρι</w:t>
                  </w:r>
                  <w:r w:rsidR="008A604B">
                    <w:rPr>
                      <w:rFonts w:asciiTheme="majorHAnsi" w:hAnsiTheme="majorHAnsi"/>
                      <w:sz w:val="23"/>
                      <w:szCs w:val="23"/>
                    </w:rPr>
                    <w:t xml:space="preserve">κό Δελτίο Ειδήσεων της ΕΡΤ, </w:t>
                  </w:r>
                  <w:r w:rsidR="00DD280E" w:rsidRPr="008A604B">
                    <w:rPr>
                      <w:rFonts w:asciiTheme="majorHAnsi" w:hAnsiTheme="majorHAnsi"/>
                      <w:sz w:val="23"/>
                      <w:szCs w:val="23"/>
                    </w:rPr>
                    <w:t xml:space="preserve">στην καθημερινή εκπομπή της κρατικής τηλεόρασης </w:t>
                  </w:r>
                  <w:r w:rsidR="0051272F">
                    <w:rPr>
                      <w:rFonts w:asciiTheme="majorHAnsi" w:hAnsiTheme="majorHAnsi"/>
                      <w:sz w:val="23"/>
                      <w:szCs w:val="23"/>
                    </w:rPr>
                    <w:t>«</w:t>
                  </w:r>
                  <w:r w:rsidR="00DD280E" w:rsidRPr="008A604B">
                    <w:rPr>
                      <w:rFonts w:asciiTheme="majorHAnsi" w:hAnsiTheme="majorHAnsi"/>
                      <w:sz w:val="23"/>
                      <w:szCs w:val="23"/>
                    </w:rPr>
                    <w:t>COVID-19: ΣΥΝΕΧΗΣ ΕΝΗΜΕΡΩΣΗ</w:t>
                  </w:r>
                  <w:r w:rsidR="0051272F">
                    <w:rPr>
                      <w:rFonts w:asciiTheme="majorHAnsi" w:hAnsiTheme="majorHAnsi"/>
                      <w:sz w:val="23"/>
                      <w:szCs w:val="23"/>
                    </w:rPr>
                    <w:t>»</w:t>
                  </w:r>
                  <w:r w:rsidR="00DD280E" w:rsidRPr="008A604B">
                    <w:rPr>
                      <w:rFonts w:asciiTheme="majorHAnsi" w:hAnsiTheme="majorHAnsi"/>
                      <w:sz w:val="23"/>
                      <w:szCs w:val="23"/>
                    </w:rPr>
                    <w:t>, που προβάλλεται στις 16:00</w:t>
                  </w:r>
                  <w:r w:rsidR="008A604B">
                    <w:rPr>
                      <w:rFonts w:asciiTheme="majorHAnsi" w:hAnsiTheme="majorHAnsi"/>
                      <w:sz w:val="23"/>
                      <w:szCs w:val="23"/>
                    </w:rPr>
                    <w:t xml:space="preserve">, </w:t>
                  </w:r>
                  <w:r w:rsidR="00DD280E" w:rsidRPr="008A604B">
                    <w:rPr>
                      <w:rFonts w:asciiTheme="majorHAnsi" w:hAnsiTheme="majorHAnsi"/>
                      <w:sz w:val="23"/>
                      <w:szCs w:val="23"/>
                    </w:rPr>
                    <w:t>στα διαγγέλματα του Πρωθυπουργού</w:t>
                  </w:r>
                  <w:r w:rsidR="008A604B">
                    <w:rPr>
                      <w:rFonts w:asciiTheme="majorHAnsi" w:hAnsiTheme="majorHAnsi"/>
                      <w:sz w:val="23"/>
                      <w:szCs w:val="23"/>
                    </w:rPr>
                    <w:t xml:space="preserve"> και γενικά </w:t>
                  </w:r>
                  <w:r w:rsidR="00DD280E" w:rsidRPr="008A604B">
                    <w:rPr>
                      <w:rFonts w:asciiTheme="majorHAnsi" w:hAnsiTheme="majorHAnsi"/>
                      <w:sz w:val="23"/>
                      <w:szCs w:val="23"/>
                    </w:rPr>
                    <w:t>σε κάθε κυβερνητική ανακοίνωση για τον ιό.</w:t>
                  </w:r>
                </w:p>
                <w:p w14:paraId="130E7D8B" w14:textId="3B891D82" w:rsidR="00A8480B" w:rsidRPr="00A8480B" w:rsidRDefault="00DD2579" w:rsidP="00D876C3">
                  <w:pPr>
                    <w:pStyle w:val="ListParagraph"/>
                    <w:numPr>
                      <w:ilvl w:val="0"/>
                      <w:numId w:val="31"/>
                    </w:numPr>
                    <w:ind w:left="360"/>
                    <w:rPr>
                      <w:rFonts w:asciiTheme="majorHAnsi" w:hAnsiTheme="majorHAnsi"/>
                      <w:sz w:val="23"/>
                      <w:szCs w:val="23"/>
                    </w:rPr>
                  </w:pPr>
                  <w:r>
                    <w:rPr>
                      <w:rFonts w:asciiTheme="majorHAnsi" w:hAnsiTheme="majorHAnsi"/>
                      <w:sz w:val="23"/>
                      <w:szCs w:val="23"/>
                    </w:rPr>
                    <w:t>Ν</w:t>
                  </w:r>
                  <w:r w:rsidR="008A604B">
                    <w:rPr>
                      <w:rFonts w:asciiTheme="majorHAnsi" w:hAnsiTheme="majorHAnsi"/>
                      <w:sz w:val="23"/>
                      <w:szCs w:val="23"/>
                    </w:rPr>
                    <w:t xml:space="preserve">α προβλεφθεί </w:t>
                  </w:r>
                  <w:r w:rsidR="0079089A">
                    <w:rPr>
                      <w:rFonts w:asciiTheme="majorHAnsi" w:hAnsiTheme="majorHAnsi"/>
                      <w:sz w:val="23"/>
                      <w:szCs w:val="23"/>
                    </w:rPr>
                    <w:t>ρύθμ</w:t>
                  </w:r>
                  <w:r w:rsidR="00A8480B">
                    <w:rPr>
                      <w:rFonts w:asciiTheme="majorHAnsi" w:hAnsiTheme="majorHAnsi"/>
                      <w:sz w:val="23"/>
                      <w:szCs w:val="23"/>
                    </w:rPr>
                    <w:t xml:space="preserve">ιση για </w:t>
                  </w:r>
                  <w:r w:rsidR="00A8480B" w:rsidRPr="00A8480B">
                    <w:rPr>
                      <w:rFonts w:asciiTheme="majorHAnsi" w:hAnsiTheme="majorHAnsi"/>
                      <w:sz w:val="23"/>
                      <w:szCs w:val="23"/>
                    </w:rPr>
                    <w:t>τα άτομα με αναπηρία όρασης με Π.Α. 80% και άνω, να μπορούν να εξέλθουν από την κατοικία τους για έναν από τους επιτρεπόμενους λόγους, χωρίς να τους επιβληθούν οι προβλεπόμενες κυρώσεις, εφόσον φέρουν μαζί τους αστυνομική ταυτότητα και σχετική απόφαση που πιστοποιεί την αναπηρία τους, λαμβάνοντας υπόψη ότι δεν είναι σε θέση να χρησιμοποιούν κινητά για να αποστέλλουν SMS, ή Η/Υ και γενικά υπηρεσίες του διαδικτύου, αλλά ούτε και να συμπληρώσουν υπεύθυνη δήλωση χειρόγραφα. Επιπλέον τα άτομα με πρόβλημα όρασης σε πολλές περιπτώσεις δεν είναι σε θέση να κυκλοφορήσουν μόνα τους και απαιτείται να συνοδεύονται από έτερο πρόσωπο. Σε αυτή την περίπτωση και πάντοτε με ευθύνη των ιδίων και μόνο σε επείγουσες περιπτώσεις να μην εφαρμόζεται η τήρηση της αναγκαίας απόστασης του 1,5 μέτρου λόγω πρακτικών προβλημάτων που δημιουργεί η σωματική  αυτή απόσταση κατά τη συνοδεία τυφλού ατόμου.</w:t>
                  </w:r>
                </w:p>
                <w:p w14:paraId="2DF3037B" w14:textId="77777777" w:rsidR="00A8480B" w:rsidRPr="00A8480B" w:rsidRDefault="00A8480B" w:rsidP="00D876C3">
                  <w:pPr>
                    <w:pStyle w:val="ListParagraph"/>
                    <w:ind w:left="360"/>
                    <w:rPr>
                      <w:rFonts w:asciiTheme="majorHAnsi" w:hAnsiTheme="majorHAnsi"/>
                      <w:sz w:val="23"/>
                      <w:szCs w:val="23"/>
                    </w:rPr>
                  </w:pPr>
                  <w:r w:rsidRPr="00A8480B">
                    <w:rPr>
                      <w:rFonts w:asciiTheme="majorHAnsi" w:hAnsiTheme="majorHAnsi"/>
                      <w:sz w:val="23"/>
                      <w:szCs w:val="23"/>
                    </w:rPr>
                    <w:lastRenderedPageBreak/>
                    <w:t>Επιβάλλεται επίσης άμεσα και στους δήμους που δεν το έχουν ήδη πράξει να ενεργοποιηθεί γραμμή για το «Βοήθεια στο Σπίτι», στην οποία θα απευθύνονται οι δημότες οι οποίοι αδυνατούν να μεταβούν μόνοι τους στα Σούπερ Μάρκετ, φαρμακεία, ιατρούς, νοσοκομεία και λοιπά προκειμένου να τύχουν βοήθειας και σε κάθε περίπτωση να εξυπηρετούνται κατά προτεραιότητα τα άτομα με οπτική αναπηρία σε ποσοστό 80% και άνω.</w:t>
                  </w:r>
                </w:p>
                <w:p w14:paraId="1258A1B5" w14:textId="53A40EC1" w:rsidR="00C90D13" w:rsidRPr="00A8480B" w:rsidRDefault="00C90D13" w:rsidP="00D876C3">
                  <w:pPr>
                    <w:pStyle w:val="ListParagraph"/>
                    <w:numPr>
                      <w:ilvl w:val="0"/>
                      <w:numId w:val="31"/>
                    </w:numPr>
                    <w:ind w:left="360"/>
                    <w:rPr>
                      <w:rFonts w:asciiTheme="majorHAnsi" w:hAnsiTheme="majorHAnsi"/>
                      <w:sz w:val="23"/>
                      <w:szCs w:val="23"/>
                    </w:rPr>
                  </w:pPr>
                  <w:r>
                    <w:t xml:space="preserve">Να επιτραπεί η κατ’ εξαίρεση μετακίνηση, εντός της περιφέρειας της οικίας τους, των ανηλίκων ατόμων με κάθε μορφής αναπηρία και ενηλίκων με βαριές και πολλαπλές αναπηρίες, συνοδευόμενων από έναν εκ των γονέων και νόμιμων κηδεμόνων τους, που έχουν αναλάβει την φροντίδα τους ή έναν/μία αδελφό/ή τους. Ως αναφερόμενος λόγος για την κίνηση της συγκεκριμένης κατηγορίας πολιτών θα ορίζεται η «υποστήριξη - συνοδεία ΑμεΑ» που μπορεί να πραγματοποιείται είτε με αυτοκίνητο, είτε με τα πόδια και κατά τη διάρκεια της οποίας οι πολίτες θα πρέπει υποχρεωτικά να φέρουν μαζί τους την αστυνομική τους ταυτότητα ή το διαβατήριο, το Πιστοποιητικό Αναπηρίας του τέκνου/αδελφού τους, καθώς και τη βεβαίωση </w:t>
                  </w:r>
                  <w:r w:rsidR="00D876C3">
                    <w:t>κίνησης. Επισημαίνουμε ότι, τα άτομα</w:t>
                  </w:r>
                  <w:r>
                    <w:t xml:space="preserve"> με Νοητική Αναπηρία, Αυτισμό, Σύνδρομο Down, Εγκεφαλική Παράλυση, βαριές και πολλαπλές Αναπηρίες ανήκουν στις ευπαθείς ομάδες του πληθυσμού που έχουν αυξημένες και ιδιαίτερες ανάγκες, απότοκες της αναπηρίας τους, αλλά και χαρακτηριστικά τα οποία θα πρέπει να σεβόμαστε και να λαμβάνουμε σοβαρά υπόψη μας. Για τη συγκεκριμένη κατηγορία πληθυσμού ο αυστηρός κατ’ οίκον περιορισμός επενεργεί καθόλα αρνητικά, επιδεινώνοντας σημαντικά την, ήδη επιβαρυμένη, ψυχική και σωματική τους υγεία, γεγονός που μπορεί να προκύπτει είτε από λόγους αντίστασης στην αλλαγή του προγράμματός τους, είτε λόγω της εξαιρετικά δυσχερούς συμμόρφωσής τους με την νέα κατάσταση.</w:t>
                  </w:r>
                </w:p>
                <w:p w14:paraId="47F16261" w14:textId="632160D9" w:rsidR="001B6A56" w:rsidRDefault="00DD2579" w:rsidP="00D876C3">
                  <w:pPr>
                    <w:pStyle w:val="ListParagraph"/>
                    <w:numPr>
                      <w:ilvl w:val="0"/>
                      <w:numId w:val="31"/>
                    </w:numPr>
                    <w:ind w:left="360"/>
                    <w:rPr>
                      <w:rFonts w:asciiTheme="majorHAnsi" w:hAnsiTheme="majorHAnsi"/>
                      <w:sz w:val="23"/>
                      <w:szCs w:val="23"/>
                    </w:rPr>
                  </w:pPr>
                  <w:r>
                    <w:rPr>
                      <w:rFonts w:asciiTheme="majorHAnsi" w:hAnsiTheme="majorHAnsi"/>
                      <w:sz w:val="23"/>
                      <w:szCs w:val="23"/>
                    </w:rPr>
                    <w:t xml:space="preserve">Πρόβλεψη για </w:t>
                  </w:r>
                  <w:r w:rsidR="0079089A" w:rsidRPr="00DD2579">
                    <w:rPr>
                      <w:rFonts w:asciiTheme="majorHAnsi" w:hAnsiTheme="majorHAnsi"/>
                      <w:sz w:val="23"/>
                      <w:szCs w:val="23"/>
                    </w:rPr>
                    <w:t>την εξυπηρέτηση όλων των εθελοντών αι</w:t>
                  </w:r>
                  <w:r>
                    <w:rPr>
                      <w:rFonts w:asciiTheme="majorHAnsi" w:hAnsiTheme="majorHAnsi"/>
                      <w:sz w:val="23"/>
                      <w:szCs w:val="23"/>
                    </w:rPr>
                    <w:t>μοδοτών</w:t>
                  </w:r>
                  <w:r w:rsidR="0079089A" w:rsidRPr="00DD2579">
                    <w:rPr>
                      <w:rFonts w:asciiTheme="majorHAnsi" w:hAnsiTheme="majorHAnsi"/>
                      <w:sz w:val="23"/>
                      <w:szCs w:val="23"/>
                    </w:rPr>
                    <w:t xml:space="preserve"> εφόσον προσέρχονται κατά τις ώρες λειτουργίας της αιμοδοσίας</w:t>
                  </w:r>
                  <w:r>
                    <w:rPr>
                      <w:rFonts w:asciiTheme="majorHAnsi" w:hAnsiTheme="majorHAnsi"/>
                      <w:sz w:val="23"/>
                      <w:szCs w:val="23"/>
                    </w:rPr>
                    <w:t xml:space="preserve">, καθώς και </w:t>
                  </w:r>
                  <w:r w:rsidR="00E71C05">
                    <w:rPr>
                      <w:rFonts w:asciiTheme="majorHAnsi" w:hAnsiTheme="majorHAnsi"/>
                      <w:sz w:val="23"/>
                      <w:szCs w:val="23"/>
                    </w:rPr>
                    <w:t xml:space="preserve">λήψη μέτρων για την εύρυθμη </w:t>
                  </w:r>
                  <w:r w:rsidR="0079089A" w:rsidRPr="00DD2579">
                    <w:rPr>
                      <w:rFonts w:asciiTheme="majorHAnsi" w:hAnsiTheme="majorHAnsi"/>
                      <w:sz w:val="23"/>
                      <w:szCs w:val="23"/>
                    </w:rPr>
                    <w:t>λειτουργία της αιμοδοσίας</w:t>
                  </w:r>
                  <w:r w:rsidR="00E71C05">
                    <w:rPr>
                      <w:rFonts w:asciiTheme="majorHAnsi" w:hAnsiTheme="majorHAnsi"/>
                      <w:sz w:val="23"/>
                      <w:szCs w:val="23"/>
                    </w:rPr>
                    <w:t>, όπως λειτουργία της αιμοδοσίας με</w:t>
                  </w:r>
                  <w:r w:rsidR="0079089A" w:rsidRPr="00DD2579">
                    <w:rPr>
                      <w:rFonts w:asciiTheme="majorHAnsi" w:hAnsiTheme="majorHAnsi"/>
                      <w:sz w:val="23"/>
                      <w:szCs w:val="23"/>
                    </w:rPr>
                    <w:t xml:space="preserve"> τουλάχιστον 1-2 απογεύματα την εβδομάδα</w:t>
                  </w:r>
                  <w:r w:rsidR="00E71C05">
                    <w:rPr>
                      <w:rFonts w:asciiTheme="majorHAnsi" w:hAnsiTheme="majorHAnsi"/>
                      <w:sz w:val="23"/>
                      <w:szCs w:val="23"/>
                    </w:rPr>
                    <w:t xml:space="preserve">, </w:t>
                  </w:r>
                  <w:r w:rsidR="0079089A" w:rsidRPr="00DD2579">
                    <w:rPr>
                      <w:rFonts w:asciiTheme="majorHAnsi" w:hAnsiTheme="majorHAnsi"/>
                      <w:sz w:val="23"/>
                      <w:szCs w:val="23"/>
                    </w:rPr>
                    <w:t>ενίσχυση του προσωπικού της αιμοδοσίας ώστε να μπορούν να</w:t>
                  </w:r>
                  <w:r w:rsidR="00E71C05">
                    <w:rPr>
                      <w:rFonts w:asciiTheme="majorHAnsi" w:hAnsiTheme="majorHAnsi"/>
                      <w:sz w:val="23"/>
                      <w:szCs w:val="23"/>
                    </w:rPr>
                    <w:t xml:space="preserve"> </w:t>
                  </w:r>
                  <w:r w:rsidR="0079089A" w:rsidRPr="00E71C05">
                    <w:rPr>
                      <w:rFonts w:asciiTheme="majorHAnsi" w:hAnsiTheme="majorHAnsi"/>
                      <w:sz w:val="23"/>
                      <w:szCs w:val="23"/>
                    </w:rPr>
                    <w:t>ανταπεξέλθουν στις δύσκολες αυτές συνθ</w:t>
                  </w:r>
                  <w:r w:rsidR="00E71C05">
                    <w:rPr>
                      <w:rFonts w:asciiTheme="majorHAnsi" w:hAnsiTheme="majorHAnsi"/>
                      <w:sz w:val="23"/>
                      <w:szCs w:val="23"/>
                    </w:rPr>
                    <w:t xml:space="preserve">ήκες, </w:t>
                  </w:r>
                  <w:r w:rsidR="0079089A" w:rsidRPr="00E71C05">
                    <w:rPr>
                      <w:rFonts w:asciiTheme="majorHAnsi" w:hAnsiTheme="majorHAnsi"/>
                      <w:sz w:val="23"/>
                      <w:szCs w:val="23"/>
                    </w:rPr>
                    <w:t>αύξηση τ</w:t>
                  </w:r>
                  <w:r w:rsidR="00E71C05">
                    <w:rPr>
                      <w:rFonts w:asciiTheme="majorHAnsi" w:hAnsiTheme="majorHAnsi"/>
                      <w:sz w:val="23"/>
                      <w:szCs w:val="23"/>
                    </w:rPr>
                    <w:t xml:space="preserve">ων εξωτερικών αιμοληψιών και </w:t>
                  </w:r>
                  <w:r w:rsidR="0079089A" w:rsidRPr="00E71C05">
                    <w:rPr>
                      <w:rFonts w:asciiTheme="majorHAnsi" w:hAnsiTheme="majorHAnsi"/>
                      <w:sz w:val="23"/>
                      <w:szCs w:val="23"/>
                    </w:rPr>
                    <w:t xml:space="preserve">διενέργεια </w:t>
                  </w:r>
                  <w:r w:rsidR="00E71C05">
                    <w:rPr>
                      <w:rFonts w:asciiTheme="majorHAnsi" w:hAnsiTheme="majorHAnsi"/>
                      <w:sz w:val="23"/>
                      <w:szCs w:val="23"/>
                    </w:rPr>
                    <w:t>αυτών</w:t>
                  </w:r>
                  <w:r w:rsidR="0079089A" w:rsidRPr="00E71C05">
                    <w:rPr>
                      <w:rFonts w:asciiTheme="majorHAnsi" w:hAnsiTheme="majorHAnsi"/>
                      <w:sz w:val="23"/>
                      <w:szCs w:val="23"/>
                    </w:rPr>
                    <w:t xml:space="preserve"> σε</w:t>
                  </w:r>
                  <w:r w:rsidR="00E71C05">
                    <w:rPr>
                      <w:rFonts w:asciiTheme="majorHAnsi" w:hAnsiTheme="majorHAnsi"/>
                      <w:sz w:val="23"/>
                      <w:szCs w:val="23"/>
                    </w:rPr>
                    <w:t xml:space="preserve"> </w:t>
                  </w:r>
                  <w:r w:rsidR="0079089A" w:rsidRPr="00E71C05">
                    <w:rPr>
                      <w:rFonts w:asciiTheme="majorHAnsi" w:hAnsiTheme="majorHAnsi"/>
                      <w:sz w:val="23"/>
                      <w:szCs w:val="23"/>
                    </w:rPr>
                    <w:t>εξωτερικές αίθουσες για να εξυπηρετούνται οι αιμοδότες με μεγαλύτερη ασφάλεια και να προσέρχονται ευκολότερα και αυτοί που φοβούνται να έρθουν στα νοσοκομεία.</w:t>
                  </w:r>
                </w:p>
                <w:p w14:paraId="4F14DEBF" w14:textId="1ED1B1DD" w:rsidR="008764DF" w:rsidRDefault="008764DF" w:rsidP="00D876C3">
                  <w:pPr>
                    <w:pStyle w:val="ListParagraph"/>
                    <w:numPr>
                      <w:ilvl w:val="0"/>
                      <w:numId w:val="31"/>
                    </w:numPr>
                    <w:ind w:left="360"/>
                    <w:rPr>
                      <w:rFonts w:asciiTheme="majorHAnsi" w:hAnsiTheme="majorHAnsi"/>
                      <w:sz w:val="23"/>
                      <w:szCs w:val="23"/>
                    </w:rPr>
                  </w:pPr>
                  <w:r>
                    <w:rPr>
                      <w:rFonts w:asciiTheme="majorHAnsi" w:hAnsiTheme="majorHAnsi"/>
                      <w:sz w:val="23"/>
                      <w:szCs w:val="23"/>
                    </w:rPr>
                    <w:t>Ένταξη των ανασφάλιστων διαβητικών σ</w:t>
                  </w:r>
                  <w:r w:rsidRPr="008764DF">
                    <w:rPr>
                      <w:rFonts w:asciiTheme="majorHAnsi" w:hAnsiTheme="majorHAnsi"/>
                      <w:sz w:val="23"/>
                      <w:szCs w:val="23"/>
                    </w:rPr>
                    <w:t xml:space="preserve">το σύστημα άυλης συνταγογράφησης </w:t>
                  </w:r>
                  <w:r>
                    <w:rPr>
                      <w:rFonts w:asciiTheme="majorHAnsi" w:hAnsiTheme="majorHAnsi"/>
                      <w:sz w:val="23"/>
                      <w:szCs w:val="23"/>
                    </w:rPr>
                    <w:t>για τη</w:t>
                  </w:r>
                  <w:r w:rsidRPr="008764DF">
                    <w:rPr>
                      <w:rFonts w:asciiTheme="majorHAnsi" w:hAnsiTheme="majorHAnsi"/>
                      <w:sz w:val="23"/>
                      <w:szCs w:val="23"/>
                    </w:rPr>
                    <w:t xml:space="preserve"> χορήγηση των αναλωσίμω</w:t>
                  </w:r>
                  <w:r>
                    <w:rPr>
                      <w:rFonts w:asciiTheme="majorHAnsi" w:hAnsiTheme="majorHAnsi"/>
                      <w:sz w:val="23"/>
                      <w:szCs w:val="23"/>
                    </w:rPr>
                    <w:t>ν τους από ιδιωτικά φαρμακεία,</w:t>
                  </w:r>
                  <w:r w:rsidRPr="008764DF">
                    <w:t xml:space="preserve"> </w:t>
                  </w:r>
                  <w:r>
                    <w:rPr>
                      <w:rFonts w:asciiTheme="majorHAnsi" w:hAnsiTheme="majorHAnsi"/>
                      <w:sz w:val="23"/>
                      <w:szCs w:val="23"/>
                    </w:rPr>
                    <w:t>ώστε ν</w:t>
                  </w:r>
                  <w:r w:rsidRPr="008764DF">
                    <w:rPr>
                      <w:rFonts w:asciiTheme="majorHAnsi" w:hAnsiTheme="majorHAnsi"/>
                      <w:sz w:val="23"/>
                      <w:szCs w:val="23"/>
                    </w:rPr>
                    <w:t>α περιορίσουν τις μετακινήσεις τους προς το νοσοκομείο</w:t>
                  </w:r>
                  <w:r>
                    <w:rPr>
                      <w:rFonts w:asciiTheme="majorHAnsi" w:hAnsiTheme="majorHAnsi"/>
                      <w:sz w:val="23"/>
                      <w:szCs w:val="23"/>
                    </w:rPr>
                    <w:t xml:space="preserve">, διότι με τα ισχύοντα μέτρα, μόνο από τα φαρμακεία των Νοσοκομείων μπορούν να προμηθευτούν τα </w:t>
                  </w:r>
                  <w:r w:rsidR="007E59FE">
                    <w:rPr>
                      <w:rFonts w:asciiTheme="majorHAnsi" w:hAnsiTheme="majorHAnsi"/>
                      <w:sz w:val="23"/>
                      <w:szCs w:val="23"/>
                    </w:rPr>
                    <w:t>αναλώσιμα υλικά για το διαβήτη που τους είναι απαραίτητα</w:t>
                  </w:r>
                  <w:r w:rsidR="007E59FE" w:rsidRPr="007E59FE">
                    <w:t xml:space="preserve"> </w:t>
                  </w:r>
                  <w:r w:rsidR="007E59FE" w:rsidRPr="007E59FE">
                    <w:rPr>
                      <w:rFonts w:asciiTheme="majorHAnsi" w:hAnsiTheme="majorHAnsi"/>
                      <w:sz w:val="23"/>
                      <w:szCs w:val="23"/>
                    </w:rPr>
                    <w:t xml:space="preserve">για τον αυτοέλεγχο και αυτορρύθμιση των </w:t>
                  </w:r>
                  <w:r w:rsidR="007E59FE">
                    <w:rPr>
                      <w:rFonts w:asciiTheme="majorHAnsi" w:hAnsiTheme="majorHAnsi"/>
                      <w:sz w:val="23"/>
                      <w:szCs w:val="23"/>
                    </w:rPr>
                    <w:t xml:space="preserve">επιπέδων γλυκόζης στο αίμα τους. </w:t>
                  </w:r>
                </w:p>
                <w:p w14:paraId="0BE6D82B" w14:textId="34ED4431" w:rsidR="00E71C05" w:rsidRDefault="00E71C05" w:rsidP="00D876C3">
                  <w:pPr>
                    <w:pStyle w:val="ListParagraph"/>
                    <w:numPr>
                      <w:ilvl w:val="0"/>
                      <w:numId w:val="31"/>
                    </w:numPr>
                    <w:ind w:left="360"/>
                    <w:rPr>
                      <w:rFonts w:asciiTheme="majorHAnsi" w:hAnsiTheme="majorHAnsi"/>
                      <w:sz w:val="23"/>
                      <w:szCs w:val="23"/>
                    </w:rPr>
                  </w:pPr>
                  <w:r>
                    <w:rPr>
                      <w:rFonts w:asciiTheme="majorHAnsi" w:hAnsiTheme="majorHAnsi"/>
                      <w:sz w:val="23"/>
                      <w:szCs w:val="23"/>
                    </w:rPr>
                    <w:lastRenderedPageBreak/>
                    <w:t>Λ</w:t>
                  </w:r>
                  <w:r w:rsidR="002C3C19" w:rsidRPr="00E71C05">
                    <w:rPr>
                      <w:rFonts w:asciiTheme="majorHAnsi" w:hAnsiTheme="majorHAnsi"/>
                      <w:sz w:val="23"/>
                      <w:szCs w:val="23"/>
                    </w:rPr>
                    <w:t>ήψη μέτρων στήριξης</w:t>
                  </w:r>
                  <w:r w:rsidR="00DF4762" w:rsidRPr="00E71C05">
                    <w:rPr>
                      <w:rFonts w:asciiTheme="majorHAnsi" w:hAnsiTheme="majorHAnsi"/>
                      <w:sz w:val="23"/>
                      <w:szCs w:val="23"/>
                    </w:rPr>
                    <w:t xml:space="preserve"> και των τομέων της δευτεροβάθμιας και τριτο</w:t>
                  </w:r>
                  <w:r w:rsidR="00C24378">
                    <w:rPr>
                      <w:rFonts w:asciiTheme="majorHAnsi" w:hAnsiTheme="majorHAnsi"/>
                      <w:sz w:val="23"/>
                      <w:szCs w:val="23"/>
                    </w:rPr>
                    <w:t xml:space="preserve">βάθμιας κοινωνικής φροντίδας </w:t>
                  </w:r>
                  <w:r w:rsidR="00B24AD6">
                    <w:rPr>
                      <w:rFonts w:asciiTheme="majorHAnsi" w:hAnsiTheme="majorHAnsi"/>
                      <w:sz w:val="23"/>
                      <w:szCs w:val="23"/>
                    </w:rPr>
                    <w:t>που</w:t>
                  </w:r>
                  <w:r w:rsidR="007C31EA" w:rsidRPr="00E71C05">
                    <w:rPr>
                      <w:rFonts w:asciiTheme="majorHAnsi" w:hAnsiTheme="majorHAnsi"/>
                      <w:sz w:val="23"/>
                      <w:szCs w:val="23"/>
                    </w:rPr>
                    <w:t xml:space="preserve"> εξυπηρετ</w:t>
                  </w:r>
                  <w:r w:rsidR="00B24AD6">
                    <w:rPr>
                      <w:rFonts w:asciiTheme="majorHAnsi" w:hAnsiTheme="majorHAnsi"/>
                      <w:sz w:val="23"/>
                      <w:szCs w:val="23"/>
                    </w:rPr>
                    <w:t>ούν</w:t>
                  </w:r>
                  <w:r w:rsidR="007C31EA" w:rsidRPr="00E71C05">
                    <w:rPr>
                      <w:rFonts w:asciiTheme="majorHAnsi" w:hAnsiTheme="majorHAnsi"/>
                      <w:sz w:val="23"/>
                      <w:szCs w:val="23"/>
                    </w:rPr>
                    <w:t xml:space="preserve"> χιλιάδες </w:t>
                  </w:r>
                  <w:r w:rsidR="007F08FE" w:rsidRPr="00E71C05">
                    <w:rPr>
                      <w:rFonts w:asciiTheme="majorHAnsi" w:hAnsiTheme="majorHAnsi"/>
                      <w:sz w:val="23"/>
                      <w:szCs w:val="23"/>
                    </w:rPr>
                    <w:t>άτομα με αναπηρία κα</w:t>
                  </w:r>
                  <w:r w:rsidR="006A3588" w:rsidRPr="00E71C05">
                    <w:rPr>
                      <w:rFonts w:asciiTheme="majorHAnsi" w:hAnsiTheme="majorHAnsi"/>
                      <w:sz w:val="23"/>
                      <w:szCs w:val="23"/>
                    </w:rPr>
                    <w:t>ι χρόνιες παθήσεις</w:t>
                  </w:r>
                  <w:r w:rsidR="007C31EA" w:rsidRPr="00E71C05">
                    <w:rPr>
                      <w:rFonts w:asciiTheme="majorHAnsi" w:hAnsiTheme="majorHAnsi"/>
                      <w:sz w:val="23"/>
                      <w:szCs w:val="23"/>
                    </w:rPr>
                    <w:t>, ανηλίκους και ηλικιωμένους</w:t>
                  </w:r>
                  <w:r w:rsidR="00DF4762" w:rsidRPr="00E71C05">
                    <w:rPr>
                      <w:rFonts w:asciiTheme="majorHAnsi" w:hAnsiTheme="majorHAnsi"/>
                      <w:sz w:val="23"/>
                      <w:szCs w:val="23"/>
                    </w:rPr>
                    <w:t>.</w:t>
                  </w:r>
                </w:p>
                <w:p w14:paraId="2C18F9DF" w14:textId="7808B6ED" w:rsidR="00E71C05" w:rsidRDefault="007C31EA" w:rsidP="00D876C3">
                  <w:pPr>
                    <w:pStyle w:val="ListParagraph"/>
                    <w:ind w:left="360"/>
                    <w:rPr>
                      <w:rFonts w:asciiTheme="majorHAnsi" w:hAnsiTheme="majorHAnsi"/>
                      <w:sz w:val="23"/>
                      <w:szCs w:val="23"/>
                    </w:rPr>
                  </w:pPr>
                  <w:r w:rsidRPr="00E71C05">
                    <w:rPr>
                      <w:rFonts w:asciiTheme="majorHAnsi" w:hAnsiTheme="majorHAnsi"/>
                      <w:sz w:val="23"/>
                      <w:szCs w:val="23"/>
                    </w:rPr>
                    <w:t>Το σύνολο των δομών ανοικτής φροντίδας (ΚΔ-ΗΦ</w:t>
                  </w:r>
                  <w:r w:rsidR="00C06CA1" w:rsidRPr="00E71C05">
                    <w:rPr>
                      <w:rFonts w:asciiTheme="majorHAnsi" w:hAnsiTheme="majorHAnsi"/>
                      <w:sz w:val="23"/>
                      <w:szCs w:val="23"/>
                    </w:rPr>
                    <w:t xml:space="preserve"> ΑμεΑ και ΚΔΑΠμεΑ </w:t>
                  </w:r>
                  <w:r w:rsidRPr="00E71C05">
                    <w:rPr>
                      <w:rFonts w:asciiTheme="majorHAnsi" w:hAnsiTheme="majorHAnsi"/>
                      <w:sz w:val="23"/>
                      <w:szCs w:val="23"/>
                    </w:rPr>
                    <w:t xml:space="preserve">δημόσιων και πιστοποιημένων ιδιωτικών μη κερδοσκοπικού χαρακτήρα), με τις σχετικές ΠΝΠ, Υπουργικές Αποφάσεις και Εγκυκλίους που έχουν εκδοθεί μέχρι τώρα και αφορούν στη λήψη μέτρων για την αντιμετώπιση του </w:t>
                  </w:r>
                  <w:r w:rsidR="00D876C3" w:rsidRPr="00E71C05">
                    <w:rPr>
                      <w:rFonts w:asciiTheme="majorHAnsi" w:hAnsiTheme="majorHAnsi"/>
                      <w:sz w:val="23"/>
                      <w:szCs w:val="23"/>
                    </w:rPr>
                    <w:t>κορονοϊού</w:t>
                  </w:r>
                  <w:r w:rsidRPr="00E71C05">
                    <w:rPr>
                      <w:rFonts w:asciiTheme="majorHAnsi" w:hAnsiTheme="majorHAnsi"/>
                      <w:sz w:val="23"/>
                      <w:szCs w:val="23"/>
                    </w:rPr>
                    <w:t xml:space="preserve"> </w:t>
                  </w:r>
                  <w:r w:rsidRPr="00E71C05">
                    <w:rPr>
                      <w:rFonts w:asciiTheme="majorHAnsi" w:hAnsiTheme="majorHAnsi"/>
                      <w:sz w:val="23"/>
                      <w:szCs w:val="23"/>
                      <w:lang w:val="en-US"/>
                    </w:rPr>
                    <w:t>covid</w:t>
                  </w:r>
                  <w:r w:rsidRPr="00E71C05">
                    <w:rPr>
                      <w:rFonts w:asciiTheme="majorHAnsi" w:hAnsiTheme="majorHAnsi"/>
                      <w:sz w:val="23"/>
                      <w:szCs w:val="23"/>
                    </w:rPr>
                    <w:t xml:space="preserve">-19, έχουν αναστείλει κάθε λειτουργία παροχής υπηρεσίας στους </w:t>
                  </w:r>
                  <w:r w:rsidR="001D6D6D" w:rsidRPr="00E71C05">
                    <w:rPr>
                      <w:rFonts w:asciiTheme="majorHAnsi" w:hAnsiTheme="majorHAnsi"/>
                      <w:sz w:val="23"/>
                      <w:szCs w:val="23"/>
                    </w:rPr>
                    <w:t>ωφελούμενούς</w:t>
                  </w:r>
                  <w:r w:rsidRPr="00E71C05">
                    <w:rPr>
                      <w:rFonts w:asciiTheme="majorHAnsi" w:hAnsiTheme="majorHAnsi"/>
                      <w:sz w:val="23"/>
                      <w:szCs w:val="23"/>
                    </w:rPr>
                    <w:t xml:space="preserve"> τους </w:t>
                  </w:r>
                  <w:r w:rsidR="001D6D6D" w:rsidRPr="00E71C05">
                    <w:rPr>
                      <w:rFonts w:asciiTheme="majorHAnsi" w:hAnsiTheme="majorHAnsi"/>
                      <w:sz w:val="23"/>
                      <w:szCs w:val="23"/>
                    </w:rPr>
                    <w:t>πλην</w:t>
                  </w:r>
                  <w:r w:rsidRPr="00E71C05">
                    <w:rPr>
                      <w:rFonts w:asciiTheme="majorHAnsi" w:hAnsiTheme="majorHAnsi"/>
                      <w:sz w:val="23"/>
                      <w:szCs w:val="23"/>
                    </w:rPr>
                    <w:t xml:space="preserve"> της διοικητικής λειτουργίας τους, ενώ οι δομές (δημόσιες και πιστοποιημένες ιδιωτικές μη κερδοσκοπικού χαρακτήρα) κλειστής φροντίδας και φιλοξενίας (λ.χ. δομές ασυλικού τύπου των ΚΚΠ, ΣΥΔ, ΣΑΔ, Οικοτροφεία)</w:t>
                  </w:r>
                  <w:r w:rsidR="00E24573" w:rsidRPr="00E71C05">
                    <w:rPr>
                      <w:rFonts w:asciiTheme="majorHAnsi" w:hAnsiTheme="majorHAnsi"/>
                      <w:sz w:val="23"/>
                      <w:szCs w:val="23"/>
                    </w:rPr>
                    <w:t xml:space="preserve"> συνεχίζουν κανονικά τη λειτουργία τους</w:t>
                  </w:r>
                  <w:r w:rsidR="00C06CA1" w:rsidRPr="00E71C05">
                    <w:rPr>
                      <w:rFonts w:asciiTheme="majorHAnsi" w:hAnsiTheme="majorHAnsi"/>
                      <w:sz w:val="23"/>
                      <w:szCs w:val="23"/>
                    </w:rPr>
                    <w:t>.</w:t>
                  </w:r>
                </w:p>
                <w:p w14:paraId="7C294882" w14:textId="5536AF0F" w:rsidR="002C3C19" w:rsidRDefault="00C06CA1" w:rsidP="00D876C3">
                  <w:pPr>
                    <w:pStyle w:val="ListParagraph"/>
                    <w:ind w:left="360"/>
                    <w:rPr>
                      <w:rFonts w:asciiTheme="majorHAnsi" w:hAnsiTheme="majorHAnsi"/>
                      <w:sz w:val="23"/>
                      <w:szCs w:val="23"/>
                    </w:rPr>
                  </w:pPr>
                  <w:r>
                    <w:rPr>
                      <w:rFonts w:asciiTheme="majorHAnsi" w:hAnsiTheme="majorHAnsi"/>
                      <w:sz w:val="23"/>
                      <w:szCs w:val="23"/>
                    </w:rPr>
                    <w:t>Θεωρούμε, λοιπόν, ότι είναι απαραίτητο να προβλεφθούν και να ενταχθούν στην αναθεώρηση του κρατικού προϋπολογισμού, τα ακόλουθα μέτρα, για τη στήριξη των δομών αυτών</w:t>
                  </w:r>
                  <w:r w:rsidR="00E24573">
                    <w:rPr>
                      <w:rFonts w:asciiTheme="majorHAnsi" w:hAnsiTheme="majorHAnsi"/>
                      <w:sz w:val="23"/>
                      <w:szCs w:val="23"/>
                    </w:rPr>
                    <w:t xml:space="preserve">, αλλά </w:t>
                  </w:r>
                  <w:r>
                    <w:rPr>
                      <w:rFonts w:asciiTheme="majorHAnsi" w:hAnsiTheme="majorHAnsi"/>
                      <w:sz w:val="23"/>
                      <w:szCs w:val="23"/>
                    </w:rPr>
                    <w:t>και για τη στήριξη του προσωπικού των δομών αυτών:</w:t>
                  </w:r>
                  <w:r w:rsidR="002C3C19">
                    <w:rPr>
                      <w:rFonts w:asciiTheme="majorHAnsi" w:hAnsiTheme="majorHAnsi"/>
                      <w:sz w:val="23"/>
                      <w:szCs w:val="23"/>
                    </w:rPr>
                    <w:t xml:space="preserve"> </w:t>
                  </w:r>
                </w:p>
                <w:p w14:paraId="2F3C2B0A" w14:textId="46303EF4" w:rsidR="00D0044C" w:rsidRPr="00D0044C" w:rsidRDefault="00DA0AAF" w:rsidP="00D876C3">
                  <w:pPr>
                    <w:pStyle w:val="ListParagraph"/>
                    <w:ind w:left="360"/>
                    <w:rPr>
                      <w:rFonts w:asciiTheme="majorHAnsi" w:hAnsiTheme="majorHAnsi"/>
                      <w:sz w:val="23"/>
                      <w:szCs w:val="23"/>
                    </w:rPr>
                  </w:pPr>
                  <w:r>
                    <w:rPr>
                      <w:rFonts w:asciiTheme="majorHAnsi" w:hAnsiTheme="majorHAnsi"/>
                      <w:sz w:val="23"/>
                      <w:szCs w:val="23"/>
                    </w:rPr>
                    <w:t>-</w:t>
                  </w:r>
                  <w:r w:rsidR="00E24573">
                    <w:rPr>
                      <w:rFonts w:asciiTheme="majorHAnsi" w:hAnsiTheme="majorHAnsi"/>
                      <w:sz w:val="23"/>
                      <w:szCs w:val="23"/>
                    </w:rPr>
                    <w:t xml:space="preserve">Είναι εξαιρετικά </w:t>
                  </w:r>
                  <w:r w:rsidR="00D0044C">
                    <w:rPr>
                      <w:rFonts w:asciiTheme="majorHAnsi" w:hAnsiTheme="majorHAnsi"/>
                      <w:sz w:val="23"/>
                      <w:szCs w:val="23"/>
                    </w:rPr>
                    <w:t xml:space="preserve">σημαντική </w:t>
                  </w:r>
                  <w:r w:rsidR="00E24573">
                    <w:rPr>
                      <w:rFonts w:asciiTheme="majorHAnsi" w:hAnsiTheme="majorHAnsi"/>
                      <w:sz w:val="23"/>
                      <w:szCs w:val="23"/>
                    </w:rPr>
                    <w:t xml:space="preserve">η </w:t>
                  </w:r>
                  <w:r w:rsidR="006D3442">
                    <w:rPr>
                      <w:rFonts w:asciiTheme="majorHAnsi" w:hAnsiTheme="majorHAnsi"/>
                      <w:sz w:val="23"/>
                      <w:szCs w:val="23"/>
                    </w:rPr>
                    <w:t>πρό</w:t>
                  </w:r>
                  <w:r w:rsidR="00D0044C">
                    <w:rPr>
                      <w:rFonts w:asciiTheme="majorHAnsi" w:hAnsiTheme="majorHAnsi"/>
                      <w:sz w:val="23"/>
                      <w:szCs w:val="23"/>
                    </w:rPr>
                    <w:t xml:space="preserve">σληψη 500 </w:t>
                  </w:r>
                  <w:r w:rsidR="00E24573">
                    <w:rPr>
                      <w:rFonts w:asciiTheme="majorHAnsi" w:hAnsiTheme="majorHAnsi"/>
                      <w:sz w:val="23"/>
                      <w:szCs w:val="23"/>
                    </w:rPr>
                    <w:t xml:space="preserve">ατόμων όλων των ειδικοτήτων, </w:t>
                  </w:r>
                  <w:r w:rsidR="00765457">
                    <w:rPr>
                      <w:rFonts w:asciiTheme="majorHAnsi" w:hAnsiTheme="majorHAnsi"/>
                      <w:sz w:val="23"/>
                      <w:szCs w:val="23"/>
                    </w:rPr>
                    <w:t xml:space="preserve">όμως, </w:t>
                  </w:r>
                  <w:r w:rsidR="00D0044C">
                    <w:rPr>
                      <w:rFonts w:asciiTheme="majorHAnsi" w:hAnsiTheme="majorHAnsi"/>
                      <w:sz w:val="23"/>
                      <w:szCs w:val="23"/>
                    </w:rPr>
                    <w:t xml:space="preserve">θεωρούμε επιβεβλημένη την παράταση των </w:t>
                  </w:r>
                  <w:r w:rsidR="00765457">
                    <w:rPr>
                      <w:rFonts w:asciiTheme="majorHAnsi" w:hAnsiTheme="majorHAnsi"/>
                      <w:sz w:val="23"/>
                      <w:szCs w:val="23"/>
                    </w:rPr>
                    <w:t xml:space="preserve">συμβάσεων των </w:t>
                  </w:r>
                  <w:r w:rsidR="00D0044C">
                    <w:rPr>
                      <w:rFonts w:asciiTheme="majorHAnsi" w:hAnsiTheme="majorHAnsi"/>
                      <w:sz w:val="23"/>
                      <w:szCs w:val="23"/>
                    </w:rPr>
                    <w:t xml:space="preserve">340 επικουρικών που ήδη </w:t>
                  </w:r>
                  <w:r w:rsidR="00765457">
                    <w:rPr>
                      <w:rFonts w:asciiTheme="majorHAnsi" w:hAnsiTheme="majorHAnsi"/>
                      <w:sz w:val="23"/>
                      <w:szCs w:val="23"/>
                    </w:rPr>
                    <w:t>εργάζονται</w:t>
                  </w:r>
                  <w:r w:rsidR="00D0044C">
                    <w:rPr>
                      <w:rFonts w:asciiTheme="majorHAnsi" w:hAnsiTheme="majorHAnsi"/>
                      <w:sz w:val="23"/>
                      <w:szCs w:val="23"/>
                    </w:rPr>
                    <w:t xml:space="preserve"> στα ΚΚΠ</w:t>
                  </w:r>
                  <w:r w:rsidR="00765457">
                    <w:rPr>
                      <w:rFonts w:asciiTheme="majorHAnsi" w:hAnsiTheme="majorHAnsi"/>
                      <w:sz w:val="23"/>
                      <w:szCs w:val="23"/>
                    </w:rPr>
                    <w:t xml:space="preserve"> και με τον τρόπο αυτό να θωρακιστεί στο μέγιστο βαθμό η λειτουργία και η φροντίδα των φιλοξενούμενων ατόμων με αναπηρία, ατόμων με χρόνιες παθήσεις, των ηλικιωμένων και των παιδιών όλων των ηλικιών που ζουν μέσα σε αυτές τις δημόσιες δομές.</w:t>
                  </w:r>
                </w:p>
                <w:p w14:paraId="4A45CC56" w14:textId="4ED4BEA8" w:rsidR="00D0044C" w:rsidRDefault="00DA0AAF" w:rsidP="00D876C3">
                  <w:pPr>
                    <w:pStyle w:val="ListParagraph"/>
                    <w:ind w:left="360"/>
                    <w:rPr>
                      <w:rFonts w:asciiTheme="majorHAnsi" w:hAnsiTheme="majorHAnsi"/>
                      <w:sz w:val="23"/>
                      <w:szCs w:val="23"/>
                    </w:rPr>
                  </w:pPr>
                  <w:r>
                    <w:rPr>
                      <w:rFonts w:asciiTheme="majorHAnsi" w:hAnsiTheme="majorHAnsi"/>
                      <w:sz w:val="23"/>
                      <w:szCs w:val="23"/>
                    </w:rPr>
                    <w:t>-</w:t>
                  </w:r>
                  <w:r w:rsidR="007F08FE">
                    <w:rPr>
                      <w:rFonts w:asciiTheme="majorHAnsi" w:hAnsiTheme="majorHAnsi"/>
                      <w:sz w:val="23"/>
                      <w:szCs w:val="23"/>
                    </w:rPr>
                    <w:t xml:space="preserve">Να δοθεί έκτακτο δώρο Πάσχα </w:t>
                  </w:r>
                  <w:r w:rsidR="00854189">
                    <w:rPr>
                      <w:rFonts w:asciiTheme="majorHAnsi" w:hAnsiTheme="majorHAnsi"/>
                      <w:sz w:val="23"/>
                      <w:szCs w:val="23"/>
                    </w:rPr>
                    <w:t xml:space="preserve">στους εργαζόμενους στο Πρόγραμμα «ΒΟΗΘΕΙΑ ΣΤΟ ΣΠΙΤΙ» και </w:t>
                  </w:r>
                  <w:r w:rsidR="007F08FE">
                    <w:rPr>
                      <w:rFonts w:asciiTheme="majorHAnsi" w:hAnsiTheme="majorHAnsi"/>
                      <w:sz w:val="23"/>
                      <w:szCs w:val="23"/>
                    </w:rPr>
                    <w:t xml:space="preserve">σε όλους τους εργαζόμενους </w:t>
                  </w:r>
                  <w:r w:rsidR="006A3588">
                    <w:rPr>
                      <w:rFonts w:asciiTheme="majorHAnsi" w:hAnsiTheme="majorHAnsi"/>
                      <w:sz w:val="23"/>
                      <w:szCs w:val="23"/>
                    </w:rPr>
                    <w:t>των Κέντρων</w:t>
                  </w:r>
                  <w:r w:rsidR="007F08FE">
                    <w:rPr>
                      <w:rFonts w:asciiTheme="majorHAnsi" w:hAnsiTheme="majorHAnsi"/>
                      <w:sz w:val="23"/>
                      <w:szCs w:val="23"/>
                    </w:rPr>
                    <w:t xml:space="preserve"> Κοινωνικής Πρόνοιας της χώρας μας, οι οποίοι δίνουν καθημερινά τη μάχη για να </w:t>
                  </w:r>
                  <w:r w:rsidR="00C06CA1">
                    <w:rPr>
                      <w:rFonts w:asciiTheme="majorHAnsi" w:hAnsiTheme="majorHAnsi"/>
                      <w:sz w:val="23"/>
                      <w:szCs w:val="23"/>
                    </w:rPr>
                    <w:t xml:space="preserve">συνεχίσουν να λειτουργούν και να υποστηρίζουν τις υπηρεσίες </w:t>
                  </w:r>
                  <w:r w:rsidR="00765457">
                    <w:rPr>
                      <w:rFonts w:asciiTheme="majorHAnsi" w:hAnsiTheme="majorHAnsi"/>
                      <w:sz w:val="23"/>
                      <w:szCs w:val="23"/>
                    </w:rPr>
                    <w:t>που παρέχουν οι δομές των Κέντρων αυτών</w:t>
                  </w:r>
                  <w:r w:rsidR="00D876C3">
                    <w:rPr>
                      <w:rFonts w:asciiTheme="majorHAnsi" w:hAnsiTheme="majorHAnsi"/>
                      <w:sz w:val="23"/>
                      <w:szCs w:val="23"/>
                    </w:rPr>
                    <w:t xml:space="preserve"> στις ευπαθέστερες και πιο ευάλωτες</w:t>
                  </w:r>
                  <w:r w:rsidR="00C06CA1">
                    <w:rPr>
                      <w:rFonts w:asciiTheme="majorHAnsi" w:hAnsiTheme="majorHAnsi"/>
                      <w:sz w:val="23"/>
                      <w:szCs w:val="23"/>
                    </w:rPr>
                    <w:t xml:space="preserve"> ομάδες ανθρώπων σε </w:t>
                  </w:r>
                  <w:r w:rsidR="007F08FE">
                    <w:rPr>
                      <w:rFonts w:asciiTheme="majorHAnsi" w:hAnsiTheme="majorHAnsi"/>
                      <w:sz w:val="23"/>
                      <w:szCs w:val="23"/>
                    </w:rPr>
                    <w:t>όλη την επικράτεια</w:t>
                  </w:r>
                  <w:r w:rsidR="00C06CA1">
                    <w:rPr>
                      <w:rFonts w:asciiTheme="majorHAnsi" w:hAnsiTheme="majorHAnsi"/>
                      <w:sz w:val="23"/>
                      <w:szCs w:val="23"/>
                    </w:rPr>
                    <w:t xml:space="preserve">, όπως είναι αυτές των </w:t>
                  </w:r>
                  <w:r w:rsidR="00D876C3">
                    <w:rPr>
                      <w:rFonts w:asciiTheme="majorHAnsi" w:hAnsiTheme="majorHAnsi"/>
                      <w:sz w:val="23"/>
                      <w:szCs w:val="23"/>
                    </w:rPr>
                    <w:t>ατόμων με α</w:t>
                  </w:r>
                  <w:r w:rsidR="00C06CA1">
                    <w:rPr>
                      <w:rFonts w:asciiTheme="majorHAnsi" w:hAnsiTheme="majorHAnsi"/>
                      <w:sz w:val="23"/>
                      <w:szCs w:val="23"/>
                    </w:rPr>
                    <w:t>ναπηρία και με χρόνιες παθήσεις</w:t>
                  </w:r>
                  <w:r w:rsidR="00765457">
                    <w:rPr>
                      <w:rFonts w:asciiTheme="majorHAnsi" w:hAnsiTheme="majorHAnsi"/>
                      <w:sz w:val="23"/>
                      <w:szCs w:val="23"/>
                    </w:rPr>
                    <w:t>,</w:t>
                  </w:r>
                  <w:r w:rsidR="00765457" w:rsidRPr="00765457">
                    <w:rPr>
                      <w:rFonts w:asciiTheme="majorHAnsi" w:hAnsiTheme="majorHAnsi"/>
                      <w:sz w:val="23"/>
                      <w:szCs w:val="23"/>
                    </w:rPr>
                    <w:t xml:space="preserve"> </w:t>
                  </w:r>
                  <w:r w:rsidR="00765457">
                    <w:rPr>
                      <w:rFonts w:asciiTheme="majorHAnsi" w:hAnsiTheme="majorHAnsi"/>
                      <w:sz w:val="23"/>
                      <w:szCs w:val="23"/>
                    </w:rPr>
                    <w:t>των παιδιών</w:t>
                  </w:r>
                  <w:r w:rsidR="00C06CA1">
                    <w:rPr>
                      <w:rFonts w:asciiTheme="majorHAnsi" w:hAnsiTheme="majorHAnsi"/>
                      <w:sz w:val="23"/>
                      <w:szCs w:val="23"/>
                    </w:rPr>
                    <w:t xml:space="preserve"> και των ηλικιωμένων</w:t>
                  </w:r>
                  <w:r w:rsidR="007F08FE">
                    <w:rPr>
                      <w:rFonts w:asciiTheme="majorHAnsi" w:hAnsiTheme="majorHAnsi"/>
                      <w:sz w:val="23"/>
                      <w:szCs w:val="23"/>
                    </w:rPr>
                    <w:t xml:space="preserve">. </w:t>
                  </w:r>
                </w:p>
                <w:p w14:paraId="33EF7123" w14:textId="3EFC5F04" w:rsidR="00B24AD6" w:rsidRDefault="00B24AD6" w:rsidP="00D876C3">
                  <w:pPr>
                    <w:pStyle w:val="ListParagraph"/>
                    <w:ind w:left="360"/>
                    <w:rPr>
                      <w:rFonts w:asciiTheme="majorHAnsi" w:hAnsiTheme="majorHAnsi"/>
                      <w:sz w:val="23"/>
                      <w:szCs w:val="23"/>
                    </w:rPr>
                  </w:pPr>
                  <w:r>
                    <w:rPr>
                      <w:rFonts w:asciiTheme="majorHAnsi" w:hAnsiTheme="majorHAnsi"/>
                      <w:sz w:val="23"/>
                      <w:szCs w:val="23"/>
                    </w:rPr>
                    <w:t xml:space="preserve">-Να ενταχθούν στους Κωδικούς Αριθμούς Δραστηριοτήτων (ΚΑΔ) που ανέστειλαν τη λειτουργία τους υποχρεωτικά από την </w:t>
                  </w:r>
                  <w:r w:rsidR="00C90D13">
                    <w:rPr>
                      <w:rFonts w:asciiTheme="majorHAnsi" w:hAnsiTheme="majorHAnsi"/>
                      <w:sz w:val="23"/>
                      <w:szCs w:val="23"/>
                    </w:rPr>
                    <w:t>ε</w:t>
                  </w:r>
                  <w:r>
                    <w:rPr>
                      <w:rFonts w:asciiTheme="majorHAnsi" w:hAnsiTheme="majorHAnsi"/>
                      <w:sz w:val="23"/>
                      <w:szCs w:val="23"/>
                    </w:rPr>
                    <w:t xml:space="preserve">φαρμογή των μέτρων για την αντιμετώπιση του </w:t>
                  </w:r>
                  <w:r>
                    <w:rPr>
                      <w:rFonts w:asciiTheme="majorHAnsi" w:hAnsiTheme="majorHAnsi"/>
                      <w:sz w:val="23"/>
                      <w:szCs w:val="23"/>
                      <w:lang w:val="en-US"/>
                    </w:rPr>
                    <w:t>covid</w:t>
                  </w:r>
                  <w:r w:rsidRPr="00B24AD6">
                    <w:rPr>
                      <w:rFonts w:asciiTheme="majorHAnsi" w:hAnsiTheme="majorHAnsi"/>
                      <w:sz w:val="23"/>
                      <w:szCs w:val="23"/>
                    </w:rPr>
                    <w:t xml:space="preserve">-19 </w:t>
                  </w:r>
                  <w:r>
                    <w:rPr>
                      <w:rFonts w:asciiTheme="majorHAnsi" w:hAnsiTheme="majorHAnsi"/>
                      <w:sz w:val="23"/>
                      <w:szCs w:val="23"/>
                    </w:rPr>
                    <w:t xml:space="preserve">και σε αυτές που πλήττονται. </w:t>
                  </w:r>
                </w:p>
                <w:p w14:paraId="252BA33B" w14:textId="10F37F93" w:rsidR="00457F0F" w:rsidRDefault="00DA0AAF" w:rsidP="00D876C3">
                  <w:pPr>
                    <w:pStyle w:val="ListParagraph"/>
                    <w:ind w:left="360"/>
                    <w:rPr>
                      <w:rFonts w:asciiTheme="majorHAnsi" w:hAnsiTheme="majorHAnsi"/>
                      <w:sz w:val="23"/>
                      <w:szCs w:val="23"/>
                    </w:rPr>
                  </w:pPr>
                  <w:r>
                    <w:rPr>
                      <w:rFonts w:asciiTheme="majorHAnsi" w:hAnsiTheme="majorHAnsi"/>
                      <w:sz w:val="23"/>
                      <w:szCs w:val="23"/>
                    </w:rPr>
                    <w:t>-</w:t>
                  </w:r>
                  <w:r w:rsidR="00765457">
                    <w:rPr>
                      <w:rFonts w:asciiTheme="majorHAnsi" w:hAnsiTheme="majorHAnsi"/>
                      <w:sz w:val="23"/>
                      <w:szCs w:val="23"/>
                    </w:rPr>
                    <w:t>Να ε</w:t>
                  </w:r>
                  <w:r w:rsidR="007F08FE">
                    <w:rPr>
                      <w:rFonts w:asciiTheme="majorHAnsi" w:hAnsiTheme="majorHAnsi"/>
                      <w:sz w:val="23"/>
                      <w:szCs w:val="23"/>
                    </w:rPr>
                    <w:t>ξασφ</w:t>
                  </w:r>
                  <w:r w:rsidR="00765457">
                    <w:rPr>
                      <w:rFonts w:asciiTheme="majorHAnsi" w:hAnsiTheme="majorHAnsi"/>
                      <w:sz w:val="23"/>
                      <w:szCs w:val="23"/>
                    </w:rPr>
                    <w:t xml:space="preserve">αλιστούν η </w:t>
                  </w:r>
                  <w:r w:rsidR="007F08FE">
                    <w:rPr>
                      <w:rFonts w:asciiTheme="majorHAnsi" w:hAnsiTheme="majorHAnsi"/>
                      <w:sz w:val="23"/>
                      <w:szCs w:val="23"/>
                    </w:rPr>
                    <w:t xml:space="preserve">χρηματοδότηση από το ΕΣΠΑ </w:t>
                  </w:r>
                  <w:r w:rsidR="00C06CA1">
                    <w:rPr>
                      <w:rFonts w:asciiTheme="majorHAnsi" w:hAnsiTheme="majorHAnsi"/>
                      <w:sz w:val="23"/>
                      <w:szCs w:val="23"/>
                    </w:rPr>
                    <w:t xml:space="preserve">και </w:t>
                  </w:r>
                  <w:r w:rsidR="00765457">
                    <w:rPr>
                      <w:rFonts w:asciiTheme="majorHAnsi" w:hAnsiTheme="majorHAnsi"/>
                      <w:sz w:val="23"/>
                      <w:szCs w:val="23"/>
                    </w:rPr>
                    <w:t xml:space="preserve">η </w:t>
                  </w:r>
                  <w:r w:rsidR="00C06CA1">
                    <w:rPr>
                      <w:rFonts w:asciiTheme="majorHAnsi" w:hAnsiTheme="majorHAnsi"/>
                      <w:sz w:val="23"/>
                      <w:szCs w:val="23"/>
                    </w:rPr>
                    <w:t xml:space="preserve">κανονική καταβολή </w:t>
                  </w:r>
                  <w:r w:rsidR="00B24AD6">
                    <w:rPr>
                      <w:rFonts w:asciiTheme="majorHAnsi" w:hAnsiTheme="majorHAnsi"/>
                      <w:sz w:val="23"/>
                      <w:szCs w:val="23"/>
                    </w:rPr>
                    <w:t xml:space="preserve">των σχετικών ποσών </w:t>
                  </w:r>
                  <w:r w:rsidR="00C06CA1">
                    <w:rPr>
                      <w:rFonts w:asciiTheme="majorHAnsi" w:hAnsiTheme="majorHAnsi"/>
                      <w:sz w:val="23"/>
                      <w:szCs w:val="23"/>
                    </w:rPr>
                    <w:t xml:space="preserve">στα ΚΔ-ΗΦ ΑμεΑ και ΚΔΑΠμεΑ που υποχρεώθηκαν να αναστείλουν τη λειτουργία τους λόγω της επιβολής των μέτρων αντιμετώπισης του </w:t>
                  </w:r>
                  <w:r w:rsidR="00C06CA1">
                    <w:rPr>
                      <w:rFonts w:asciiTheme="majorHAnsi" w:hAnsiTheme="majorHAnsi"/>
                      <w:sz w:val="23"/>
                      <w:szCs w:val="23"/>
                      <w:lang w:val="en-US"/>
                    </w:rPr>
                    <w:t>covid</w:t>
                  </w:r>
                  <w:r w:rsidR="00C06CA1" w:rsidRPr="00C06CA1">
                    <w:rPr>
                      <w:rFonts w:asciiTheme="majorHAnsi" w:hAnsiTheme="majorHAnsi"/>
                      <w:sz w:val="23"/>
                      <w:szCs w:val="23"/>
                    </w:rPr>
                    <w:t>-19</w:t>
                  </w:r>
                  <w:r w:rsidR="00457F0F" w:rsidRPr="00457F0F">
                    <w:rPr>
                      <w:rFonts w:asciiTheme="majorHAnsi" w:hAnsiTheme="majorHAnsi"/>
                      <w:sz w:val="23"/>
                      <w:szCs w:val="23"/>
                    </w:rPr>
                    <w:t xml:space="preserve"> </w:t>
                  </w:r>
                  <w:r w:rsidR="007F08FE">
                    <w:rPr>
                      <w:rFonts w:asciiTheme="majorHAnsi" w:hAnsiTheme="majorHAnsi"/>
                      <w:sz w:val="23"/>
                      <w:szCs w:val="23"/>
                    </w:rPr>
                    <w:t xml:space="preserve">και </w:t>
                  </w:r>
                  <w:r w:rsidR="00457F0F">
                    <w:rPr>
                      <w:rFonts w:asciiTheme="majorHAnsi" w:hAnsiTheme="majorHAnsi"/>
                      <w:sz w:val="23"/>
                      <w:szCs w:val="23"/>
                    </w:rPr>
                    <w:t>αποδεδειγμένα διατηρούν τη διοικητική λειτουργία τους, ώστε να αποτραπεί κίνδυνος απολύσεων προσωπικού και κλεισίματος των δομών αυτών.</w:t>
                  </w:r>
                </w:p>
                <w:p w14:paraId="4544EC49" w14:textId="39C71E8E" w:rsidR="00F54ADD" w:rsidRDefault="00B24AD6" w:rsidP="00D876C3">
                  <w:pPr>
                    <w:pStyle w:val="ListParagraph"/>
                    <w:ind w:left="360"/>
                    <w:rPr>
                      <w:rFonts w:asciiTheme="majorHAnsi" w:hAnsiTheme="majorHAnsi"/>
                      <w:sz w:val="23"/>
                      <w:szCs w:val="23"/>
                    </w:rPr>
                  </w:pPr>
                  <w:r>
                    <w:rPr>
                      <w:rFonts w:asciiTheme="majorHAnsi" w:hAnsiTheme="majorHAnsi"/>
                      <w:sz w:val="23"/>
                      <w:szCs w:val="23"/>
                    </w:rPr>
                    <w:t>-</w:t>
                  </w:r>
                  <w:r w:rsidR="00765457">
                    <w:rPr>
                      <w:rFonts w:asciiTheme="majorHAnsi" w:hAnsiTheme="majorHAnsi"/>
                      <w:sz w:val="23"/>
                      <w:szCs w:val="23"/>
                    </w:rPr>
                    <w:t>Να ε</w:t>
                  </w:r>
                  <w:r w:rsidR="00457F0F">
                    <w:rPr>
                      <w:rFonts w:asciiTheme="majorHAnsi" w:hAnsiTheme="majorHAnsi"/>
                      <w:sz w:val="23"/>
                      <w:szCs w:val="23"/>
                    </w:rPr>
                    <w:t>ξασφ</w:t>
                  </w:r>
                  <w:r w:rsidR="00765457">
                    <w:rPr>
                      <w:rFonts w:asciiTheme="majorHAnsi" w:hAnsiTheme="majorHAnsi"/>
                      <w:sz w:val="23"/>
                      <w:szCs w:val="23"/>
                    </w:rPr>
                    <w:t xml:space="preserve">αλισθεί </w:t>
                  </w:r>
                  <w:r w:rsidR="00457F0F">
                    <w:rPr>
                      <w:rFonts w:asciiTheme="majorHAnsi" w:hAnsiTheme="majorHAnsi"/>
                      <w:sz w:val="23"/>
                      <w:szCs w:val="23"/>
                    </w:rPr>
                    <w:t xml:space="preserve">η καταβολή </w:t>
                  </w:r>
                  <w:r w:rsidR="00765457">
                    <w:rPr>
                      <w:rFonts w:asciiTheme="majorHAnsi" w:hAnsiTheme="majorHAnsi"/>
                      <w:sz w:val="23"/>
                      <w:szCs w:val="23"/>
                    </w:rPr>
                    <w:t xml:space="preserve">από </w:t>
                  </w:r>
                  <w:r w:rsidR="007F08FE">
                    <w:rPr>
                      <w:rFonts w:asciiTheme="majorHAnsi" w:hAnsiTheme="majorHAnsi"/>
                      <w:sz w:val="23"/>
                      <w:szCs w:val="23"/>
                    </w:rPr>
                    <w:t xml:space="preserve">τον ΕΟΠΥΥ των </w:t>
                  </w:r>
                  <w:r w:rsidR="00457F0F">
                    <w:rPr>
                      <w:rFonts w:asciiTheme="majorHAnsi" w:hAnsiTheme="majorHAnsi"/>
                      <w:sz w:val="23"/>
                      <w:szCs w:val="23"/>
                    </w:rPr>
                    <w:t xml:space="preserve">νοσηλίων (τόσο των συμβατικών όσο και των μη συμβατικών-ατομικών αιτημάτων) που αφορούν </w:t>
                  </w:r>
                  <w:r w:rsidR="00DF4762">
                    <w:rPr>
                      <w:rFonts w:asciiTheme="majorHAnsi" w:hAnsiTheme="majorHAnsi"/>
                      <w:sz w:val="23"/>
                      <w:szCs w:val="23"/>
                    </w:rPr>
                    <w:lastRenderedPageBreak/>
                    <w:t>ΚΔ-ΗΦ ΑμεΑ</w:t>
                  </w:r>
                  <w:r w:rsidR="00F54ADD">
                    <w:rPr>
                      <w:rFonts w:asciiTheme="majorHAnsi" w:hAnsiTheme="majorHAnsi"/>
                      <w:sz w:val="23"/>
                      <w:szCs w:val="23"/>
                    </w:rPr>
                    <w:t xml:space="preserve"> που λειτουργούν από ΝΠΙΔ μη κερδοσκοπικού χαρακτήρα και τα οποία ανέστειλαν τη λειτουργία τους λόγω της επιβολής των μέτρων αντιμετώπισης του </w:t>
                  </w:r>
                  <w:r w:rsidR="00F54ADD">
                    <w:rPr>
                      <w:rFonts w:asciiTheme="majorHAnsi" w:hAnsiTheme="majorHAnsi"/>
                      <w:sz w:val="23"/>
                      <w:szCs w:val="23"/>
                      <w:lang w:val="en-US"/>
                    </w:rPr>
                    <w:t>covid</w:t>
                  </w:r>
                  <w:r w:rsidR="00F54ADD" w:rsidRPr="00C06CA1">
                    <w:rPr>
                      <w:rFonts w:asciiTheme="majorHAnsi" w:hAnsiTheme="majorHAnsi"/>
                      <w:sz w:val="23"/>
                      <w:szCs w:val="23"/>
                    </w:rPr>
                    <w:t>-19</w:t>
                  </w:r>
                  <w:r w:rsidR="00F54ADD" w:rsidRPr="00457F0F">
                    <w:rPr>
                      <w:rFonts w:asciiTheme="majorHAnsi" w:hAnsiTheme="majorHAnsi"/>
                      <w:sz w:val="23"/>
                      <w:szCs w:val="23"/>
                    </w:rPr>
                    <w:t xml:space="preserve"> </w:t>
                  </w:r>
                  <w:r w:rsidR="00F54ADD">
                    <w:rPr>
                      <w:rFonts w:asciiTheme="majorHAnsi" w:hAnsiTheme="majorHAnsi"/>
                      <w:sz w:val="23"/>
                      <w:szCs w:val="23"/>
                    </w:rPr>
                    <w:t>και αποδεδειγμένα διατηρούν τη διοικητική λειτουργία τους.</w:t>
                  </w:r>
                </w:p>
                <w:p w14:paraId="5EB8E3F1" w14:textId="5EA3528D" w:rsidR="00F16920" w:rsidRPr="00D86453" w:rsidRDefault="006A3588" w:rsidP="00F16920">
                  <w:pPr>
                    <w:rPr>
                      <w:rFonts w:asciiTheme="majorHAnsi" w:hAnsiTheme="majorHAnsi"/>
                      <w:b/>
                      <w:bCs/>
                      <w:sz w:val="23"/>
                      <w:szCs w:val="23"/>
                    </w:rPr>
                  </w:pPr>
                  <w:r>
                    <w:rPr>
                      <w:rFonts w:asciiTheme="majorHAnsi" w:hAnsiTheme="majorHAnsi"/>
                      <w:b/>
                      <w:bCs/>
                      <w:sz w:val="23"/>
                      <w:szCs w:val="23"/>
                    </w:rPr>
                    <w:t>Κύριοι Υπουργοί</w:t>
                  </w:r>
                  <w:r w:rsidR="0055029E" w:rsidRPr="00D86453">
                    <w:rPr>
                      <w:rFonts w:asciiTheme="majorHAnsi" w:hAnsiTheme="majorHAnsi"/>
                      <w:b/>
                      <w:bCs/>
                      <w:sz w:val="23"/>
                      <w:szCs w:val="23"/>
                    </w:rPr>
                    <w:t xml:space="preserve">, </w:t>
                  </w:r>
                </w:p>
                <w:p w14:paraId="022B5DB4" w14:textId="46486B0A" w:rsidR="00C90D13" w:rsidRDefault="00C90D13" w:rsidP="0055029E">
                  <w:pPr>
                    <w:rPr>
                      <w:rFonts w:asciiTheme="majorHAnsi" w:hAnsiTheme="majorHAnsi"/>
                      <w:sz w:val="23"/>
                      <w:szCs w:val="23"/>
                    </w:rPr>
                  </w:pPr>
                  <w:r>
                    <w:rPr>
                      <w:rFonts w:asciiTheme="majorHAnsi" w:hAnsiTheme="majorHAnsi"/>
                      <w:sz w:val="23"/>
                      <w:szCs w:val="23"/>
                    </w:rPr>
                    <w:t>Τα μέχρι στιγμής μέτρα που έχουν ληφθεί από την ελληνική κυβέρνηση για την ανάσχεση και αντιμετώπι</w:t>
                  </w:r>
                  <w:r w:rsidR="00D876C3">
                    <w:rPr>
                      <w:rFonts w:asciiTheme="majorHAnsi" w:hAnsiTheme="majorHAnsi"/>
                      <w:sz w:val="23"/>
                      <w:szCs w:val="23"/>
                    </w:rPr>
                    <w:t>ση των συνεπειών του νέου κορονοϊού</w:t>
                  </w:r>
                  <w:r>
                    <w:rPr>
                      <w:rFonts w:asciiTheme="majorHAnsi" w:hAnsiTheme="majorHAnsi"/>
                      <w:sz w:val="23"/>
                      <w:szCs w:val="23"/>
                    </w:rPr>
                    <w:t xml:space="preserve"> </w:t>
                  </w:r>
                  <w:r>
                    <w:rPr>
                      <w:rFonts w:asciiTheme="majorHAnsi" w:hAnsiTheme="majorHAnsi"/>
                      <w:sz w:val="23"/>
                      <w:szCs w:val="23"/>
                      <w:lang w:val="en-US"/>
                    </w:rPr>
                    <w:t>covid</w:t>
                  </w:r>
                  <w:r w:rsidRPr="00C90D13">
                    <w:rPr>
                      <w:rFonts w:asciiTheme="majorHAnsi" w:hAnsiTheme="majorHAnsi"/>
                      <w:sz w:val="23"/>
                      <w:szCs w:val="23"/>
                    </w:rPr>
                    <w:t xml:space="preserve">-19, </w:t>
                  </w:r>
                  <w:r>
                    <w:rPr>
                      <w:rFonts w:asciiTheme="majorHAnsi" w:hAnsiTheme="majorHAnsi"/>
                      <w:sz w:val="23"/>
                      <w:szCs w:val="23"/>
                    </w:rPr>
                    <w:t>ε</w:t>
                  </w:r>
                  <w:r w:rsidR="00F16920" w:rsidRPr="00D86453">
                    <w:rPr>
                      <w:rFonts w:asciiTheme="majorHAnsi" w:hAnsiTheme="majorHAnsi"/>
                      <w:sz w:val="23"/>
                      <w:szCs w:val="23"/>
                    </w:rPr>
                    <w:t>ίναι</w:t>
                  </w:r>
                  <w:r>
                    <w:rPr>
                      <w:rFonts w:asciiTheme="majorHAnsi" w:hAnsiTheme="majorHAnsi"/>
                      <w:sz w:val="23"/>
                      <w:szCs w:val="23"/>
                    </w:rPr>
                    <w:t xml:space="preserve"> αδιαμφισβήτητο ότι κινούνται στην θετική κατεύθυνση ως προς την αντιμετώπιση και</w:t>
                  </w:r>
                  <w:r w:rsidR="00D876C3">
                    <w:rPr>
                      <w:rFonts w:asciiTheme="majorHAnsi" w:hAnsiTheme="majorHAnsi"/>
                      <w:sz w:val="23"/>
                      <w:szCs w:val="23"/>
                    </w:rPr>
                    <w:t xml:space="preserve"> ανάσχεση των συνεπειών του κορονο</w:t>
                  </w:r>
                  <w:r>
                    <w:rPr>
                      <w:rFonts w:asciiTheme="majorHAnsi" w:hAnsiTheme="majorHAnsi"/>
                      <w:sz w:val="23"/>
                      <w:szCs w:val="23"/>
                    </w:rPr>
                    <w:t>ϊού, τα στηρίζουμε και θα συνεχίσουμε να τα στηρίζουμε και πρέπει να στηριχθούν από όλους τους πολίτες της χώρας μας.</w:t>
                  </w:r>
                </w:p>
                <w:p w14:paraId="3DAE5DEF" w14:textId="0D5DEC63" w:rsidR="001D6D6D" w:rsidRDefault="00C90D13" w:rsidP="0055029E">
                  <w:pPr>
                    <w:rPr>
                      <w:rFonts w:asciiTheme="majorHAnsi" w:hAnsiTheme="majorHAnsi"/>
                      <w:sz w:val="23"/>
                      <w:szCs w:val="23"/>
                    </w:rPr>
                  </w:pPr>
                  <w:r>
                    <w:rPr>
                      <w:rFonts w:asciiTheme="majorHAnsi" w:hAnsiTheme="majorHAnsi"/>
                      <w:sz w:val="23"/>
                      <w:szCs w:val="23"/>
                    </w:rPr>
                    <w:t xml:space="preserve">Οι προτάσεις μας και οι επισημάνσεις που σας προτείνουμε </w:t>
                  </w:r>
                  <w:r w:rsidR="001818C4">
                    <w:rPr>
                      <w:rFonts w:asciiTheme="majorHAnsi" w:hAnsiTheme="majorHAnsi"/>
                      <w:sz w:val="23"/>
                      <w:szCs w:val="23"/>
                    </w:rPr>
                    <w:t>να συμπεριληφθούν</w:t>
                  </w:r>
                  <w:r>
                    <w:rPr>
                      <w:rFonts w:asciiTheme="majorHAnsi" w:hAnsiTheme="majorHAnsi"/>
                      <w:sz w:val="23"/>
                      <w:szCs w:val="23"/>
                    </w:rPr>
                    <w:t xml:space="preserve"> στα μέτρα που λαμβάνετε και που λαμβάνει η ελληνική κυβέρνηση, είναι </w:t>
                  </w:r>
                  <w:r w:rsidR="001818C4">
                    <w:rPr>
                      <w:rFonts w:asciiTheme="majorHAnsi" w:hAnsiTheme="majorHAnsi"/>
                      <w:sz w:val="23"/>
                      <w:szCs w:val="23"/>
                    </w:rPr>
                    <w:t xml:space="preserve">απολύτως </w:t>
                  </w:r>
                  <w:r w:rsidR="00F16920" w:rsidRPr="00D86453">
                    <w:rPr>
                      <w:rFonts w:asciiTheme="majorHAnsi" w:hAnsiTheme="majorHAnsi"/>
                      <w:sz w:val="23"/>
                      <w:szCs w:val="23"/>
                    </w:rPr>
                    <w:t xml:space="preserve">απαραίτητο </w:t>
                  </w:r>
                  <w:r w:rsidR="001818C4">
                    <w:rPr>
                      <w:rFonts w:asciiTheme="majorHAnsi" w:hAnsiTheme="majorHAnsi"/>
                      <w:sz w:val="23"/>
                      <w:szCs w:val="23"/>
                    </w:rPr>
                    <w:t>να ληφθούν υπόψη</w:t>
                  </w:r>
                  <w:r w:rsidR="00C24378">
                    <w:rPr>
                      <w:rFonts w:asciiTheme="majorHAnsi" w:hAnsiTheme="majorHAnsi"/>
                      <w:sz w:val="23"/>
                      <w:szCs w:val="23"/>
                    </w:rPr>
                    <w:t>,</w:t>
                  </w:r>
                  <w:r w:rsidR="001818C4">
                    <w:rPr>
                      <w:rFonts w:asciiTheme="majorHAnsi" w:hAnsiTheme="majorHAnsi"/>
                      <w:sz w:val="23"/>
                      <w:szCs w:val="23"/>
                    </w:rPr>
                    <w:t xml:space="preserve"> με δεδομένο ότι κοινός στόχος όλων των </w:t>
                  </w:r>
                  <w:r w:rsidR="001D6D6D">
                    <w:rPr>
                      <w:rFonts w:asciiTheme="majorHAnsi" w:hAnsiTheme="majorHAnsi"/>
                      <w:sz w:val="23"/>
                      <w:szCs w:val="23"/>
                    </w:rPr>
                    <w:t>Ε</w:t>
                  </w:r>
                  <w:r w:rsidR="001818C4">
                    <w:rPr>
                      <w:rFonts w:asciiTheme="majorHAnsi" w:hAnsiTheme="majorHAnsi"/>
                      <w:sz w:val="23"/>
                      <w:szCs w:val="23"/>
                    </w:rPr>
                    <w:t xml:space="preserve">λληνίδων και </w:t>
                  </w:r>
                  <w:r w:rsidR="001D6D6D">
                    <w:rPr>
                      <w:rFonts w:asciiTheme="majorHAnsi" w:hAnsiTheme="majorHAnsi"/>
                      <w:sz w:val="23"/>
                      <w:szCs w:val="23"/>
                    </w:rPr>
                    <w:t>Ε</w:t>
                  </w:r>
                  <w:r w:rsidR="001818C4">
                    <w:rPr>
                      <w:rFonts w:asciiTheme="majorHAnsi" w:hAnsiTheme="majorHAnsi"/>
                      <w:sz w:val="23"/>
                      <w:szCs w:val="23"/>
                    </w:rPr>
                    <w:t xml:space="preserve">λλήνων, με ή χωρίς αναπηρία, είναι η διασφάλιση της προστασίας ΟΛΩΝ μας από τον αόρατο εχθρό, τον </w:t>
                  </w:r>
                  <w:r w:rsidR="001818C4">
                    <w:rPr>
                      <w:rFonts w:asciiTheme="majorHAnsi" w:hAnsiTheme="majorHAnsi"/>
                      <w:sz w:val="23"/>
                      <w:szCs w:val="23"/>
                      <w:lang w:val="en-US"/>
                    </w:rPr>
                    <w:t>covid</w:t>
                  </w:r>
                  <w:r w:rsidR="001818C4" w:rsidRPr="001818C4">
                    <w:rPr>
                      <w:rFonts w:asciiTheme="majorHAnsi" w:hAnsiTheme="majorHAnsi"/>
                      <w:sz w:val="23"/>
                      <w:szCs w:val="23"/>
                    </w:rPr>
                    <w:t>-19,</w:t>
                  </w:r>
                  <w:r w:rsidR="001D6D6D">
                    <w:rPr>
                      <w:rFonts w:asciiTheme="majorHAnsi" w:hAnsiTheme="majorHAnsi"/>
                      <w:sz w:val="23"/>
                      <w:szCs w:val="23"/>
                    </w:rPr>
                    <w:t xml:space="preserve"> της διατήρησης ζωντανής της ελπίδας για το μέλλον,</w:t>
                  </w:r>
                  <w:r w:rsidR="001818C4" w:rsidRPr="001818C4">
                    <w:rPr>
                      <w:rFonts w:asciiTheme="majorHAnsi" w:hAnsiTheme="majorHAnsi"/>
                      <w:sz w:val="23"/>
                      <w:szCs w:val="23"/>
                    </w:rPr>
                    <w:t xml:space="preserve"> </w:t>
                  </w:r>
                  <w:r w:rsidR="001818C4">
                    <w:rPr>
                      <w:rFonts w:asciiTheme="majorHAnsi" w:hAnsiTheme="majorHAnsi"/>
                      <w:sz w:val="23"/>
                      <w:szCs w:val="23"/>
                    </w:rPr>
                    <w:t>αλλά και η διασφάλιση ότι την επόμενη μέρα, η νέα πραγματικότητα, για τα άτομα με αναπηρία, με χρόνιες παθήσεις</w:t>
                  </w:r>
                  <w:r w:rsidR="001D6D6D">
                    <w:rPr>
                      <w:rFonts w:asciiTheme="majorHAnsi" w:hAnsiTheme="majorHAnsi"/>
                      <w:sz w:val="23"/>
                      <w:szCs w:val="23"/>
                    </w:rPr>
                    <w:t xml:space="preserve">, για τις οικογένειές τους και για όλο τον ελληνικό λαό, </w:t>
                  </w:r>
                  <w:r w:rsidR="001818C4">
                    <w:rPr>
                      <w:rFonts w:asciiTheme="majorHAnsi" w:hAnsiTheme="majorHAnsi"/>
                      <w:sz w:val="23"/>
                      <w:szCs w:val="23"/>
                    </w:rPr>
                    <w:t>θα πρέπει να μας βρε</w:t>
                  </w:r>
                  <w:r w:rsidR="001D6D6D">
                    <w:rPr>
                      <w:rFonts w:asciiTheme="majorHAnsi" w:hAnsiTheme="majorHAnsi"/>
                      <w:sz w:val="23"/>
                      <w:szCs w:val="23"/>
                    </w:rPr>
                    <w:t>ι</w:t>
                  </w:r>
                  <w:r w:rsidR="001818C4">
                    <w:rPr>
                      <w:rFonts w:asciiTheme="majorHAnsi" w:hAnsiTheme="majorHAnsi"/>
                      <w:sz w:val="23"/>
                      <w:szCs w:val="23"/>
                    </w:rPr>
                    <w:t xml:space="preserve"> ως χώρα έτοιμους να συνεχίσουμε </w:t>
                  </w:r>
                  <w:r w:rsidR="001D6D6D">
                    <w:rPr>
                      <w:rFonts w:asciiTheme="majorHAnsi" w:hAnsiTheme="majorHAnsi"/>
                      <w:sz w:val="23"/>
                      <w:szCs w:val="23"/>
                    </w:rPr>
                    <w:t xml:space="preserve">πιο ελπιδοφόρα την πορεία μας σε ένα πιο ελπιδοφόρο μέλλον για ΟΛΟΥΣ. </w:t>
                  </w:r>
                </w:p>
                <w:p w14:paraId="3F8CB15B" w14:textId="633F3CBE" w:rsidR="00091240" w:rsidRPr="00D86453" w:rsidRDefault="001D6D6D" w:rsidP="0055029E">
                  <w:pPr>
                    <w:rPr>
                      <w:rFonts w:asciiTheme="majorHAnsi" w:hAnsiTheme="majorHAnsi"/>
                      <w:sz w:val="23"/>
                      <w:szCs w:val="23"/>
                    </w:rPr>
                  </w:pPr>
                  <w:r>
                    <w:rPr>
                      <w:rFonts w:asciiTheme="majorHAnsi" w:hAnsiTheme="majorHAnsi"/>
                      <w:sz w:val="23"/>
                      <w:szCs w:val="23"/>
                    </w:rPr>
                    <w:t>ΜΕΝΟΥΜΕ ΣΠΙΤΙ, αλλά μένουμε δυνατοί, αγωνιστές και αισιόδοξοι για το μέλλον μας!</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F66714" w:rsidP="00166013"/>
          </w:sdtContent>
        </w:sdt>
        <w:p w14:paraId="1C07FB48"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F66714"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266AF979" w14:textId="77777777" w:rsidR="00FC692B" w:rsidRDefault="00F66714" w:rsidP="00166013">
          <w:pPr>
            <w:spacing w:line="240" w:lineRule="auto"/>
            <w:jc w:val="left"/>
            <w:rPr>
              <w:b/>
            </w:rPr>
          </w:pPr>
        </w:p>
      </w:sdtContent>
    </w:sdt>
    <w:p w14:paraId="70F16DF2"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sdtPr>
          <w:sdtEndPr>
            <w:rPr>
              <w:rStyle w:val="BulletsChar"/>
            </w:rPr>
          </w:sdtEndPr>
          <w:sdtContent>
            <w:p w14:paraId="096D0134" w14:textId="7387CEB0" w:rsidR="00C01582" w:rsidRPr="00C01582" w:rsidRDefault="00C01582" w:rsidP="00C01582">
              <w:pPr>
                <w:spacing w:line="240" w:lineRule="auto"/>
                <w:jc w:val="left"/>
                <w:rPr>
                  <w:rStyle w:val="BulletsChar"/>
                </w:rPr>
              </w:pPr>
              <w:r w:rsidRPr="00C01582">
                <w:rPr>
                  <w:rStyle w:val="BulletsChar"/>
                </w:rPr>
                <w:t>- Γραφείο Πρωθυπουργού της χώρας</w:t>
              </w:r>
            </w:p>
            <w:p w14:paraId="35D3E7F5" w14:textId="18AC7C74" w:rsidR="00C01582" w:rsidRDefault="00C01582" w:rsidP="00C01582">
              <w:pPr>
                <w:spacing w:line="240" w:lineRule="auto"/>
                <w:jc w:val="left"/>
                <w:rPr>
                  <w:rStyle w:val="BulletsChar"/>
                </w:rPr>
              </w:pPr>
              <w:r w:rsidRPr="00C01582">
                <w:rPr>
                  <w:rStyle w:val="BulletsChar"/>
                </w:rPr>
                <w:t>- Γραφείο Υπουργού Επικρατείας, κ. Γ. Γεραπετρίτη</w:t>
              </w:r>
            </w:p>
            <w:p w14:paraId="4A4B41CA" w14:textId="65F43A60" w:rsidR="00E56E32" w:rsidRPr="0060031F" w:rsidRDefault="00E56E32" w:rsidP="00C01582">
              <w:pPr>
                <w:spacing w:line="240" w:lineRule="auto"/>
                <w:jc w:val="left"/>
                <w:rPr>
                  <w:rStyle w:val="BulletsChar"/>
                </w:rPr>
              </w:pPr>
              <w:r>
                <w:rPr>
                  <w:rStyle w:val="BulletsChar"/>
                </w:rPr>
                <w:lastRenderedPageBreak/>
                <w:t>- Γραφείο Υφυπουργο</w:t>
              </w:r>
              <w:r w:rsidR="006D3442">
                <w:rPr>
                  <w:rStyle w:val="BulletsChar"/>
                </w:rPr>
                <w:t>ύ Οικονομι</w:t>
              </w:r>
              <w:r>
                <w:rPr>
                  <w:rStyle w:val="BulletsChar"/>
                </w:rPr>
                <w:t>κών, κ. Θ. Σκυλακάκη</w:t>
              </w:r>
            </w:p>
            <w:p w14:paraId="3149581A" w14:textId="12082C47" w:rsidR="0060031F" w:rsidRDefault="0060031F" w:rsidP="00C01582">
              <w:pPr>
                <w:spacing w:line="240" w:lineRule="auto"/>
                <w:jc w:val="left"/>
                <w:rPr>
                  <w:rStyle w:val="BulletsChar"/>
                </w:rPr>
              </w:pPr>
              <w:r w:rsidRPr="0060031F">
                <w:rPr>
                  <w:rStyle w:val="BulletsChar"/>
                </w:rPr>
                <w:t xml:space="preserve">- </w:t>
              </w:r>
              <w:r>
                <w:rPr>
                  <w:rStyle w:val="BulletsChar"/>
                </w:rPr>
                <w:t>Γραφείο Υφυπουργού Προστασίας του Πολίτη, κ. Ν. Χαρδαλιά</w:t>
              </w:r>
            </w:p>
            <w:p w14:paraId="5E974C13" w14:textId="4E7B8446" w:rsidR="0060031F" w:rsidRPr="0060031F" w:rsidRDefault="0060031F" w:rsidP="00C01582">
              <w:pPr>
                <w:spacing w:line="240" w:lineRule="auto"/>
                <w:jc w:val="left"/>
                <w:rPr>
                  <w:rStyle w:val="BulletsChar"/>
                </w:rPr>
              </w:pPr>
              <w:r>
                <w:rPr>
                  <w:rStyle w:val="BulletsChar"/>
                </w:rPr>
                <w:t xml:space="preserve">- Γραφείο Γ.Γ. Πολιτικής Προστασίας, κ. </w:t>
              </w:r>
              <w:r w:rsidR="001478E7">
                <w:rPr>
                  <w:rStyle w:val="BulletsChar"/>
                </w:rPr>
                <w:t>Β. Παπαγεωργίου</w:t>
              </w:r>
            </w:p>
            <w:p w14:paraId="26A3F5B4" w14:textId="28CD0D9F" w:rsidR="00E56E32" w:rsidRDefault="00E56E32" w:rsidP="00C01582">
              <w:pPr>
                <w:spacing w:line="240" w:lineRule="auto"/>
                <w:jc w:val="left"/>
                <w:rPr>
                  <w:rStyle w:val="BulletsChar"/>
                </w:rPr>
              </w:pPr>
              <w:r>
                <w:rPr>
                  <w:rStyle w:val="BulletsChar"/>
                </w:rPr>
                <w:t>- Γραφείο Υφυπουργού Ανάπτυξης, κ. Ι. Τσακίρη</w:t>
              </w:r>
            </w:p>
            <w:p w14:paraId="1BFF3626" w14:textId="0FDA74CF" w:rsidR="00E56E32" w:rsidRDefault="00E56E32" w:rsidP="00C01582">
              <w:pPr>
                <w:spacing w:line="240" w:lineRule="auto"/>
                <w:jc w:val="left"/>
                <w:rPr>
                  <w:rStyle w:val="BulletsChar"/>
                </w:rPr>
              </w:pPr>
              <w:r>
                <w:rPr>
                  <w:rStyle w:val="BulletsChar"/>
                </w:rPr>
                <w:t>- Γραφείο Ε.Ε. Διαρθρωτικών Προγραμμάτων, κ. Ν. Δανδόλου</w:t>
              </w:r>
            </w:p>
            <w:p w14:paraId="1937E1B4" w14:textId="6251242B" w:rsidR="00E56E32" w:rsidRDefault="006D3442" w:rsidP="00C01582">
              <w:pPr>
                <w:spacing w:line="240" w:lineRule="auto"/>
                <w:jc w:val="left"/>
                <w:rPr>
                  <w:rStyle w:val="BulletsChar"/>
                </w:rPr>
              </w:pPr>
              <w:r>
                <w:rPr>
                  <w:rStyle w:val="BulletsChar"/>
                </w:rPr>
                <w:t>- Γραφείο Υφυπουργού Εργασίας, κ. Δ. Μιχαηλίδου</w:t>
              </w:r>
            </w:p>
            <w:p w14:paraId="15375C93" w14:textId="6C30C58F" w:rsidR="006D3442" w:rsidRPr="0060031F" w:rsidRDefault="006D3442" w:rsidP="00C01582">
              <w:pPr>
                <w:spacing w:line="240" w:lineRule="auto"/>
                <w:jc w:val="left"/>
                <w:rPr>
                  <w:rStyle w:val="BulletsChar"/>
                </w:rPr>
              </w:pPr>
              <w:r>
                <w:rPr>
                  <w:rStyle w:val="BulletsChar"/>
                </w:rPr>
                <w:t>- Γραφείο Γ.Γ. Κοινωνικής Αλληλεγγύης, κ. Γ. Σταμάτη</w:t>
              </w:r>
            </w:p>
            <w:p w14:paraId="124CEA65" w14:textId="5209090D" w:rsidR="006D3442" w:rsidRDefault="006D3442" w:rsidP="00C01582">
              <w:pPr>
                <w:spacing w:line="240" w:lineRule="auto"/>
                <w:jc w:val="left"/>
                <w:rPr>
                  <w:rStyle w:val="BulletsChar"/>
                </w:rPr>
              </w:pPr>
              <w:r>
                <w:rPr>
                  <w:rStyle w:val="BulletsChar"/>
                </w:rPr>
                <w:t>- Γραφείο Υφυπουργού Εσωτερικών, κ. Θ. Λιβάνιο</w:t>
              </w:r>
            </w:p>
            <w:p w14:paraId="3297BA84" w14:textId="1058D2CD" w:rsidR="006D3442" w:rsidRDefault="006D3442" w:rsidP="00C01582">
              <w:pPr>
                <w:spacing w:line="240" w:lineRule="auto"/>
                <w:jc w:val="left"/>
                <w:rPr>
                  <w:rStyle w:val="BulletsChar"/>
                </w:rPr>
              </w:pPr>
              <w:r>
                <w:rPr>
                  <w:rStyle w:val="BulletsChar"/>
                </w:rPr>
                <w:t>- Γραφείο Γ.Γ. Ανθρώπινου Δυναμικού, κ. Π. Χαραλαμπογιάννη</w:t>
              </w:r>
            </w:p>
            <w:p w14:paraId="16AF8D58" w14:textId="20E2A9C5" w:rsidR="006D3442" w:rsidRDefault="006D3442" w:rsidP="00C01582">
              <w:pPr>
                <w:spacing w:line="240" w:lineRule="auto"/>
                <w:jc w:val="left"/>
                <w:rPr>
                  <w:rStyle w:val="BulletsChar"/>
                </w:rPr>
              </w:pPr>
              <w:r>
                <w:rPr>
                  <w:rStyle w:val="BulletsChar"/>
                </w:rPr>
                <w:t xml:space="preserve">- Γραφείο Γ.Γ. Εσωτερικών και Οργάνωσης, κ. Μ. Σταυριανουδάκη </w:t>
              </w:r>
            </w:p>
            <w:p w14:paraId="2A987172" w14:textId="0C0A2443" w:rsidR="002D0AB7" w:rsidRPr="000E2BB8" w:rsidRDefault="00221134" w:rsidP="006D3442">
              <w:pPr>
                <w:spacing w:line="240" w:lineRule="auto"/>
                <w:jc w:val="left"/>
              </w:pPr>
              <w:r>
                <w:rPr>
                  <w:rStyle w:val="BulletsChar"/>
                </w:rPr>
                <w:t>-</w:t>
              </w:r>
              <w:r w:rsidR="00C01582">
                <w:rPr>
                  <w:rStyle w:val="BulletsChar"/>
                </w:rPr>
                <w:t xml:space="preserve"> </w:t>
              </w:r>
              <w:r w:rsidR="002D6FBC">
                <w:rPr>
                  <w:rStyle w:val="BulletsChar"/>
                </w:rPr>
                <w:t>Οργανώσεις</w:t>
              </w:r>
              <w:r w:rsidR="00D876C3">
                <w:rPr>
                  <w:rStyle w:val="BulletsChar"/>
                </w:rPr>
                <w:t xml:space="preserve"> -</w:t>
              </w:r>
              <w:r w:rsidR="00CA0D5A">
                <w:rPr>
                  <w:rStyle w:val="BulletsChar"/>
                </w:rPr>
                <w:t xml:space="preserve"> Μέλη ΕΣΑμεΑ</w:t>
              </w:r>
            </w:p>
          </w:sdtContent>
        </w:sdt>
      </w:sdtContent>
    </w:sdt>
    <w:p w14:paraId="3544E76D"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F66714"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7F8B" w14:textId="77777777" w:rsidR="00F66714" w:rsidRDefault="00F66714" w:rsidP="00A5663B">
      <w:pPr>
        <w:spacing w:after="0" w:line="240" w:lineRule="auto"/>
      </w:pPr>
      <w:r>
        <w:separator/>
      </w:r>
    </w:p>
    <w:p w14:paraId="7C5BE93C" w14:textId="77777777" w:rsidR="00F66714" w:rsidRDefault="00F66714"/>
  </w:endnote>
  <w:endnote w:type="continuationSeparator" w:id="0">
    <w:p w14:paraId="0A661A57" w14:textId="77777777" w:rsidR="00F66714" w:rsidRDefault="00F66714" w:rsidP="00A5663B">
      <w:pPr>
        <w:spacing w:after="0" w:line="240" w:lineRule="auto"/>
      </w:pPr>
      <w:r>
        <w:continuationSeparator/>
      </w:r>
    </w:p>
    <w:p w14:paraId="0A0D26B1" w14:textId="77777777" w:rsidR="00F66714" w:rsidRDefault="00F66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group/>
    </w:sdtPr>
    <w:sdtEndPr/>
    <w:sdtContent>
      <w:p w14:paraId="53EB06B8" w14:textId="77777777" w:rsidR="00811A9B" w:rsidRPr="005925BA" w:rsidRDefault="005925BA" w:rsidP="005925BA">
        <w:pPr>
          <w:pStyle w:val="Footer"/>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Header"/>
              <w:spacing w:before="240"/>
              <w:rPr>
                <w:rFonts w:asciiTheme="minorHAnsi" w:hAnsiTheme="minorHAnsi"/>
                <w:color w:val="auto"/>
              </w:rPr>
            </w:pPr>
          </w:p>
          <w:p w14:paraId="0FFF0105"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B3054D">
              <w:rPr>
                <w:noProof/>
              </w:rPr>
              <w:t>2</w:t>
            </w:r>
            <w:r>
              <w:fldChar w:fldCharType="end"/>
            </w:r>
          </w:p>
          <w:p w14:paraId="44D6D743" w14:textId="77777777" w:rsidR="002D0AB7" w:rsidRPr="00042CAA" w:rsidRDefault="00F66714"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E141E" w14:textId="77777777" w:rsidR="00F66714" w:rsidRDefault="00F66714" w:rsidP="00A5663B">
      <w:pPr>
        <w:spacing w:after="0" w:line="240" w:lineRule="auto"/>
      </w:pPr>
      <w:bookmarkStart w:id="0" w:name="_Hlk484772647"/>
      <w:bookmarkEnd w:id="0"/>
      <w:r>
        <w:separator/>
      </w:r>
    </w:p>
    <w:p w14:paraId="4C1684E9" w14:textId="77777777" w:rsidR="00F66714" w:rsidRDefault="00F66714"/>
  </w:footnote>
  <w:footnote w:type="continuationSeparator" w:id="0">
    <w:p w14:paraId="6BD89D09" w14:textId="77777777" w:rsidR="00F66714" w:rsidRDefault="00F66714" w:rsidP="00A5663B">
      <w:pPr>
        <w:spacing w:after="0" w:line="240" w:lineRule="auto"/>
      </w:pPr>
      <w:r>
        <w:continuationSeparator/>
      </w:r>
    </w:p>
    <w:p w14:paraId="700D52CF" w14:textId="77777777" w:rsidR="00F66714" w:rsidRDefault="00F667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Header"/>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group/>
    </w:sdtPr>
    <w:sdtEndPr/>
    <w:sdtContent>
      <w:p w14:paraId="5A6C5664" w14:textId="77777777" w:rsidR="002D0AB7" w:rsidRPr="00042CAA" w:rsidRDefault="00042CAA" w:rsidP="00042CAA">
        <w:pPr>
          <w:pStyle w:val="Header"/>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1"/>
  </w:num>
  <w:num w:numId="11">
    <w:abstractNumId w:val="20"/>
  </w:num>
  <w:num w:numId="12">
    <w:abstractNumId w:val="10"/>
  </w:num>
  <w:num w:numId="13">
    <w:abstractNumId w:val="5"/>
  </w:num>
  <w:num w:numId="14">
    <w:abstractNumId w:val="0"/>
  </w:num>
  <w:num w:numId="15">
    <w:abstractNumId w:val="7"/>
  </w:num>
  <w:num w:numId="16">
    <w:abstractNumId w:val="13"/>
  </w:num>
  <w:num w:numId="17">
    <w:abstractNumId w:val="14"/>
  </w:num>
  <w:num w:numId="18">
    <w:abstractNumId w:val="18"/>
  </w:num>
  <w:num w:numId="19">
    <w:abstractNumId w:val="6"/>
  </w:num>
  <w:num w:numId="20">
    <w:abstractNumId w:val="8"/>
  </w:num>
  <w:num w:numId="21">
    <w:abstractNumId w:val="17"/>
  </w:num>
  <w:num w:numId="22">
    <w:abstractNumId w:val="2"/>
  </w:num>
  <w:num w:numId="23">
    <w:abstractNumId w:val="4"/>
  </w:num>
  <w:num w:numId="24">
    <w:abstractNumId w:val="11"/>
  </w:num>
  <w:num w:numId="25">
    <w:abstractNumId w:val="15"/>
  </w:num>
  <w:num w:numId="26">
    <w:abstractNumId w:val="19"/>
  </w:num>
  <w:num w:numId="27">
    <w:abstractNumId w:val="1"/>
  </w:num>
  <w:num w:numId="28">
    <w:abstractNumId w:val="16"/>
  </w:num>
  <w:num w:numId="29">
    <w:abstractNumId w:val="12"/>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16EC5"/>
    <w:rsid w:val="000224C1"/>
    <w:rsid w:val="00023B32"/>
    <w:rsid w:val="000319B3"/>
    <w:rsid w:val="0003631E"/>
    <w:rsid w:val="00042BEF"/>
    <w:rsid w:val="00042CAA"/>
    <w:rsid w:val="00060615"/>
    <w:rsid w:val="000642FE"/>
    <w:rsid w:val="0008214A"/>
    <w:rsid w:val="000864B5"/>
    <w:rsid w:val="000873ED"/>
    <w:rsid w:val="00091240"/>
    <w:rsid w:val="00091F77"/>
    <w:rsid w:val="000A1016"/>
    <w:rsid w:val="000A2515"/>
    <w:rsid w:val="000A425D"/>
    <w:rsid w:val="000A4B14"/>
    <w:rsid w:val="000A5463"/>
    <w:rsid w:val="000C099E"/>
    <w:rsid w:val="000C14DF"/>
    <w:rsid w:val="000C602B"/>
    <w:rsid w:val="000D34E2"/>
    <w:rsid w:val="000D3D70"/>
    <w:rsid w:val="000E0567"/>
    <w:rsid w:val="000E2BB8"/>
    <w:rsid w:val="000E30A0"/>
    <w:rsid w:val="000E44E8"/>
    <w:rsid w:val="000F003E"/>
    <w:rsid w:val="000F237D"/>
    <w:rsid w:val="000F4280"/>
    <w:rsid w:val="000F76F5"/>
    <w:rsid w:val="00104FD0"/>
    <w:rsid w:val="00124EC1"/>
    <w:rsid w:val="001478E7"/>
    <w:rsid w:val="001501AA"/>
    <w:rsid w:val="0016039E"/>
    <w:rsid w:val="00162CAE"/>
    <w:rsid w:val="00166013"/>
    <w:rsid w:val="00171DF6"/>
    <w:rsid w:val="001767FB"/>
    <w:rsid w:val="001818C4"/>
    <w:rsid w:val="00190681"/>
    <w:rsid w:val="0019412D"/>
    <w:rsid w:val="00195369"/>
    <w:rsid w:val="001A62AD"/>
    <w:rsid w:val="001A67BA"/>
    <w:rsid w:val="001B3428"/>
    <w:rsid w:val="001B6A56"/>
    <w:rsid w:val="001B7832"/>
    <w:rsid w:val="001C0807"/>
    <w:rsid w:val="001C2183"/>
    <w:rsid w:val="001C7986"/>
    <w:rsid w:val="001D489B"/>
    <w:rsid w:val="001D6D6D"/>
    <w:rsid w:val="001E177F"/>
    <w:rsid w:val="001E439E"/>
    <w:rsid w:val="001F02A6"/>
    <w:rsid w:val="001F1161"/>
    <w:rsid w:val="001F4F51"/>
    <w:rsid w:val="001F79A0"/>
    <w:rsid w:val="002036FD"/>
    <w:rsid w:val="002058AF"/>
    <w:rsid w:val="002061EF"/>
    <w:rsid w:val="00206992"/>
    <w:rsid w:val="00214612"/>
    <w:rsid w:val="00221134"/>
    <w:rsid w:val="002251AF"/>
    <w:rsid w:val="00225923"/>
    <w:rsid w:val="00236A27"/>
    <w:rsid w:val="0025199E"/>
    <w:rsid w:val="00255DD0"/>
    <w:rsid w:val="002570E4"/>
    <w:rsid w:val="002602E5"/>
    <w:rsid w:val="00264E1B"/>
    <w:rsid w:val="0026597B"/>
    <w:rsid w:val="00265FCA"/>
    <w:rsid w:val="0027672E"/>
    <w:rsid w:val="002770D6"/>
    <w:rsid w:val="00281806"/>
    <w:rsid w:val="00292AD5"/>
    <w:rsid w:val="00297CF6"/>
    <w:rsid w:val="002A256F"/>
    <w:rsid w:val="002B1784"/>
    <w:rsid w:val="002B43D6"/>
    <w:rsid w:val="002C1E82"/>
    <w:rsid w:val="002C3C19"/>
    <w:rsid w:val="002C4134"/>
    <w:rsid w:val="002C71E5"/>
    <w:rsid w:val="002D0AB7"/>
    <w:rsid w:val="002D1046"/>
    <w:rsid w:val="002D1D01"/>
    <w:rsid w:val="002D2A79"/>
    <w:rsid w:val="002D6FBC"/>
    <w:rsid w:val="002F650F"/>
    <w:rsid w:val="003012EC"/>
    <w:rsid w:val="00301E00"/>
    <w:rsid w:val="00304DF1"/>
    <w:rsid w:val="00306F9C"/>
    <w:rsid w:val="003071D9"/>
    <w:rsid w:val="0032111F"/>
    <w:rsid w:val="00321749"/>
    <w:rsid w:val="00322A0B"/>
    <w:rsid w:val="00326F43"/>
    <w:rsid w:val="00332D22"/>
    <w:rsid w:val="003336F9"/>
    <w:rsid w:val="00337205"/>
    <w:rsid w:val="0034122A"/>
    <w:rsid w:val="00345E1A"/>
    <w:rsid w:val="0034662F"/>
    <w:rsid w:val="00360859"/>
    <w:rsid w:val="00361404"/>
    <w:rsid w:val="00362769"/>
    <w:rsid w:val="00365F5F"/>
    <w:rsid w:val="00371099"/>
    <w:rsid w:val="00371AFA"/>
    <w:rsid w:val="00382851"/>
    <w:rsid w:val="00383274"/>
    <w:rsid w:val="003848CD"/>
    <w:rsid w:val="00384F58"/>
    <w:rsid w:val="003956F9"/>
    <w:rsid w:val="003A4B9D"/>
    <w:rsid w:val="003A5E41"/>
    <w:rsid w:val="003A6DE4"/>
    <w:rsid w:val="003B0D39"/>
    <w:rsid w:val="003B245B"/>
    <w:rsid w:val="003B3E78"/>
    <w:rsid w:val="003B6AC5"/>
    <w:rsid w:val="003C23EB"/>
    <w:rsid w:val="003C64B2"/>
    <w:rsid w:val="003D4D14"/>
    <w:rsid w:val="003D73D0"/>
    <w:rsid w:val="003E1CD5"/>
    <w:rsid w:val="003E38C4"/>
    <w:rsid w:val="003F2BB8"/>
    <w:rsid w:val="003F2DCA"/>
    <w:rsid w:val="003F3516"/>
    <w:rsid w:val="003F789B"/>
    <w:rsid w:val="00411B29"/>
    <w:rsid w:val="00412BB7"/>
    <w:rsid w:val="00413626"/>
    <w:rsid w:val="00415D99"/>
    <w:rsid w:val="00421FA4"/>
    <w:rsid w:val="00427DE8"/>
    <w:rsid w:val="0043270D"/>
    <w:rsid w:val="004355A3"/>
    <w:rsid w:val="004406A4"/>
    <w:rsid w:val="004408D8"/>
    <w:rsid w:val="004443A9"/>
    <w:rsid w:val="00457F0F"/>
    <w:rsid w:val="0047186A"/>
    <w:rsid w:val="00472CFE"/>
    <w:rsid w:val="00483ACE"/>
    <w:rsid w:val="00486311"/>
    <w:rsid w:val="00486A3F"/>
    <w:rsid w:val="004A2EF2"/>
    <w:rsid w:val="004A6201"/>
    <w:rsid w:val="004C19B2"/>
    <w:rsid w:val="004C4E75"/>
    <w:rsid w:val="004D0BE2"/>
    <w:rsid w:val="004D5A2F"/>
    <w:rsid w:val="004E2880"/>
    <w:rsid w:val="004F336E"/>
    <w:rsid w:val="004F3D4A"/>
    <w:rsid w:val="00501973"/>
    <w:rsid w:val="005077D6"/>
    <w:rsid w:val="0051272F"/>
    <w:rsid w:val="005169F1"/>
    <w:rsid w:val="00517354"/>
    <w:rsid w:val="0052064A"/>
    <w:rsid w:val="00523EAA"/>
    <w:rsid w:val="00540ED2"/>
    <w:rsid w:val="00542651"/>
    <w:rsid w:val="00547D78"/>
    <w:rsid w:val="0055029E"/>
    <w:rsid w:val="00573B0A"/>
    <w:rsid w:val="00580B84"/>
    <w:rsid w:val="0058273F"/>
    <w:rsid w:val="00583700"/>
    <w:rsid w:val="00586637"/>
    <w:rsid w:val="005925BA"/>
    <w:rsid w:val="005946E0"/>
    <w:rsid w:val="005956CD"/>
    <w:rsid w:val="005A0E48"/>
    <w:rsid w:val="005B00C5"/>
    <w:rsid w:val="005B661B"/>
    <w:rsid w:val="005C077E"/>
    <w:rsid w:val="005C201F"/>
    <w:rsid w:val="005C24CF"/>
    <w:rsid w:val="005C3785"/>
    <w:rsid w:val="005C5A0B"/>
    <w:rsid w:val="005C6905"/>
    <w:rsid w:val="005D05EE"/>
    <w:rsid w:val="005D2B1C"/>
    <w:rsid w:val="005D30F3"/>
    <w:rsid w:val="005D44A7"/>
    <w:rsid w:val="005F5A54"/>
    <w:rsid w:val="005F7905"/>
    <w:rsid w:val="005F7D8F"/>
    <w:rsid w:val="0060031F"/>
    <w:rsid w:val="00610A7E"/>
    <w:rsid w:val="00612214"/>
    <w:rsid w:val="00617307"/>
    <w:rsid w:val="00617AC0"/>
    <w:rsid w:val="00621230"/>
    <w:rsid w:val="00622314"/>
    <w:rsid w:val="00642AA7"/>
    <w:rsid w:val="00646F21"/>
    <w:rsid w:val="00647299"/>
    <w:rsid w:val="00651CD5"/>
    <w:rsid w:val="00651ED0"/>
    <w:rsid w:val="00653F33"/>
    <w:rsid w:val="0066701F"/>
    <w:rsid w:val="0066741D"/>
    <w:rsid w:val="00674144"/>
    <w:rsid w:val="00674AD0"/>
    <w:rsid w:val="006808A9"/>
    <w:rsid w:val="0069076F"/>
    <w:rsid w:val="006A3588"/>
    <w:rsid w:val="006A785A"/>
    <w:rsid w:val="006B3332"/>
    <w:rsid w:val="006D0554"/>
    <w:rsid w:val="006D3442"/>
    <w:rsid w:val="006E692F"/>
    <w:rsid w:val="006E6B93"/>
    <w:rsid w:val="006F050F"/>
    <w:rsid w:val="006F68D0"/>
    <w:rsid w:val="006F76F7"/>
    <w:rsid w:val="00700095"/>
    <w:rsid w:val="0070334A"/>
    <w:rsid w:val="00705BC1"/>
    <w:rsid w:val="00711E56"/>
    <w:rsid w:val="00715D82"/>
    <w:rsid w:val="0072145A"/>
    <w:rsid w:val="0072458C"/>
    <w:rsid w:val="007272D1"/>
    <w:rsid w:val="0073050A"/>
    <w:rsid w:val="00752538"/>
    <w:rsid w:val="00753743"/>
    <w:rsid w:val="00754C30"/>
    <w:rsid w:val="00763FCD"/>
    <w:rsid w:val="00765457"/>
    <w:rsid w:val="00767D09"/>
    <w:rsid w:val="0077016C"/>
    <w:rsid w:val="007715CC"/>
    <w:rsid w:val="00771C72"/>
    <w:rsid w:val="0079089A"/>
    <w:rsid w:val="00791992"/>
    <w:rsid w:val="007A46FC"/>
    <w:rsid w:val="007A781F"/>
    <w:rsid w:val="007B1CBF"/>
    <w:rsid w:val="007C31EA"/>
    <w:rsid w:val="007D1B7C"/>
    <w:rsid w:val="007D69ED"/>
    <w:rsid w:val="007E53F9"/>
    <w:rsid w:val="007E59FE"/>
    <w:rsid w:val="007E66D9"/>
    <w:rsid w:val="007F08FE"/>
    <w:rsid w:val="007F77CE"/>
    <w:rsid w:val="008023AE"/>
    <w:rsid w:val="0080787B"/>
    <w:rsid w:val="008104A7"/>
    <w:rsid w:val="00811A9B"/>
    <w:rsid w:val="00831D68"/>
    <w:rsid w:val="008321C9"/>
    <w:rsid w:val="0083359D"/>
    <w:rsid w:val="00842387"/>
    <w:rsid w:val="00854189"/>
    <w:rsid w:val="00857467"/>
    <w:rsid w:val="00860404"/>
    <w:rsid w:val="008740B3"/>
    <w:rsid w:val="008764DF"/>
    <w:rsid w:val="00876B17"/>
    <w:rsid w:val="00880266"/>
    <w:rsid w:val="00883831"/>
    <w:rsid w:val="00886205"/>
    <w:rsid w:val="00890E52"/>
    <w:rsid w:val="00895AE5"/>
    <w:rsid w:val="00895FB5"/>
    <w:rsid w:val="008960BB"/>
    <w:rsid w:val="008A26A3"/>
    <w:rsid w:val="008A421B"/>
    <w:rsid w:val="008A604B"/>
    <w:rsid w:val="008B141E"/>
    <w:rsid w:val="008B3278"/>
    <w:rsid w:val="008B5B34"/>
    <w:rsid w:val="008D2730"/>
    <w:rsid w:val="008F0E1F"/>
    <w:rsid w:val="008F0E39"/>
    <w:rsid w:val="008F4A49"/>
    <w:rsid w:val="00901BCB"/>
    <w:rsid w:val="00901F06"/>
    <w:rsid w:val="00910B6F"/>
    <w:rsid w:val="00936BAC"/>
    <w:rsid w:val="009503E0"/>
    <w:rsid w:val="009507F4"/>
    <w:rsid w:val="00953909"/>
    <w:rsid w:val="00955290"/>
    <w:rsid w:val="009633DF"/>
    <w:rsid w:val="00972E62"/>
    <w:rsid w:val="00977C9D"/>
    <w:rsid w:val="00980425"/>
    <w:rsid w:val="0098414B"/>
    <w:rsid w:val="00995C38"/>
    <w:rsid w:val="009A30F5"/>
    <w:rsid w:val="009A4192"/>
    <w:rsid w:val="009A4F10"/>
    <w:rsid w:val="009B0B2A"/>
    <w:rsid w:val="009B3183"/>
    <w:rsid w:val="009C06F7"/>
    <w:rsid w:val="009C3168"/>
    <w:rsid w:val="009C4CF2"/>
    <w:rsid w:val="009C4D45"/>
    <w:rsid w:val="009E034B"/>
    <w:rsid w:val="009E6773"/>
    <w:rsid w:val="009F0D94"/>
    <w:rsid w:val="009F3234"/>
    <w:rsid w:val="009F50A2"/>
    <w:rsid w:val="00A04D49"/>
    <w:rsid w:val="00A0512E"/>
    <w:rsid w:val="00A06DC7"/>
    <w:rsid w:val="00A162C6"/>
    <w:rsid w:val="00A1639B"/>
    <w:rsid w:val="00A17193"/>
    <w:rsid w:val="00A20610"/>
    <w:rsid w:val="00A24A4D"/>
    <w:rsid w:val="00A30913"/>
    <w:rsid w:val="00A32253"/>
    <w:rsid w:val="00A33266"/>
    <w:rsid w:val="00A33D5A"/>
    <w:rsid w:val="00A35350"/>
    <w:rsid w:val="00A50EB5"/>
    <w:rsid w:val="00A5663B"/>
    <w:rsid w:val="00A60E99"/>
    <w:rsid w:val="00A66F36"/>
    <w:rsid w:val="00A730DB"/>
    <w:rsid w:val="00A74247"/>
    <w:rsid w:val="00A8235C"/>
    <w:rsid w:val="00A8480B"/>
    <w:rsid w:val="00A862B1"/>
    <w:rsid w:val="00A87558"/>
    <w:rsid w:val="00A87DE0"/>
    <w:rsid w:val="00A90B3F"/>
    <w:rsid w:val="00A9231C"/>
    <w:rsid w:val="00A945D3"/>
    <w:rsid w:val="00A96DC9"/>
    <w:rsid w:val="00AA1979"/>
    <w:rsid w:val="00AA7113"/>
    <w:rsid w:val="00AB2576"/>
    <w:rsid w:val="00AB6695"/>
    <w:rsid w:val="00AC0D27"/>
    <w:rsid w:val="00AC46D2"/>
    <w:rsid w:val="00AC766E"/>
    <w:rsid w:val="00AD13AB"/>
    <w:rsid w:val="00AD3AF0"/>
    <w:rsid w:val="00AD417C"/>
    <w:rsid w:val="00AE13F8"/>
    <w:rsid w:val="00AE611E"/>
    <w:rsid w:val="00AF66C4"/>
    <w:rsid w:val="00AF7DE7"/>
    <w:rsid w:val="00B01AB1"/>
    <w:rsid w:val="00B02404"/>
    <w:rsid w:val="00B14597"/>
    <w:rsid w:val="00B15386"/>
    <w:rsid w:val="00B16964"/>
    <w:rsid w:val="00B220B8"/>
    <w:rsid w:val="00B24AD6"/>
    <w:rsid w:val="00B24CE3"/>
    <w:rsid w:val="00B24F28"/>
    <w:rsid w:val="00B25CDE"/>
    <w:rsid w:val="00B27D47"/>
    <w:rsid w:val="00B3054D"/>
    <w:rsid w:val="00B30846"/>
    <w:rsid w:val="00B343FA"/>
    <w:rsid w:val="00B40068"/>
    <w:rsid w:val="00B4479D"/>
    <w:rsid w:val="00B44B27"/>
    <w:rsid w:val="00B555D0"/>
    <w:rsid w:val="00B61BDB"/>
    <w:rsid w:val="00B66366"/>
    <w:rsid w:val="00B73A9A"/>
    <w:rsid w:val="00B90BFC"/>
    <w:rsid w:val="00B926D1"/>
    <w:rsid w:val="00B92A91"/>
    <w:rsid w:val="00B977C3"/>
    <w:rsid w:val="00BB1DBD"/>
    <w:rsid w:val="00BD0514"/>
    <w:rsid w:val="00BD105C"/>
    <w:rsid w:val="00BE04D8"/>
    <w:rsid w:val="00BE52FC"/>
    <w:rsid w:val="00BE6103"/>
    <w:rsid w:val="00BF3DFA"/>
    <w:rsid w:val="00BF7928"/>
    <w:rsid w:val="00C01582"/>
    <w:rsid w:val="00C0166C"/>
    <w:rsid w:val="00C04B0C"/>
    <w:rsid w:val="00C06CA1"/>
    <w:rsid w:val="00C13744"/>
    <w:rsid w:val="00C2234A"/>
    <w:rsid w:val="00C2350C"/>
    <w:rsid w:val="00C24378"/>
    <w:rsid w:val="00C243A1"/>
    <w:rsid w:val="00C25404"/>
    <w:rsid w:val="00C31308"/>
    <w:rsid w:val="00C32598"/>
    <w:rsid w:val="00C32FBB"/>
    <w:rsid w:val="00C332AD"/>
    <w:rsid w:val="00C4571F"/>
    <w:rsid w:val="00C46534"/>
    <w:rsid w:val="00C52547"/>
    <w:rsid w:val="00C55583"/>
    <w:rsid w:val="00C729A1"/>
    <w:rsid w:val="00C80445"/>
    <w:rsid w:val="00C83F4F"/>
    <w:rsid w:val="00C864D7"/>
    <w:rsid w:val="00C90057"/>
    <w:rsid w:val="00C90D13"/>
    <w:rsid w:val="00CA0D5A"/>
    <w:rsid w:val="00CA1AE3"/>
    <w:rsid w:val="00CA3674"/>
    <w:rsid w:val="00CB1E4C"/>
    <w:rsid w:val="00CB7C4D"/>
    <w:rsid w:val="00CC22AC"/>
    <w:rsid w:val="00CC59F5"/>
    <w:rsid w:val="00CC62E9"/>
    <w:rsid w:val="00CD13E7"/>
    <w:rsid w:val="00CD3CE2"/>
    <w:rsid w:val="00CD6D05"/>
    <w:rsid w:val="00CE0328"/>
    <w:rsid w:val="00CE5FF4"/>
    <w:rsid w:val="00CF0E8A"/>
    <w:rsid w:val="00CF58B9"/>
    <w:rsid w:val="00D0044C"/>
    <w:rsid w:val="00D00AC1"/>
    <w:rsid w:val="00D01C51"/>
    <w:rsid w:val="00D02BB1"/>
    <w:rsid w:val="00D11B9D"/>
    <w:rsid w:val="00D14800"/>
    <w:rsid w:val="00D17E09"/>
    <w:rsid w:val="00D4303F"/>
    <w:rsid w:val="00D43376"/>
    <w:rsid w:val="00D4455A"/>
    <w:rsid w:val="00D638E5"/>
    <w:rsid w:val="00D7519B"/>
    <w:rsid w:val="00D77D76"/>
    <w:rsid w:val="00D86453"/>
    <w:rsid w:val="00D876C3"/>
    <w:rsid w:val="00D93DCC"/>
    <w:rsid w:val="00DA0AAF"/>
    <w:rsid w:val="00DA14A2"/>
    <w:rsid w:val="00DA2AB5"/>
    <w:rsid w:val="00DA5411"/>
    <w:rsid w:val="00DA59FF"/>
    <w:rsid w:val="00DB1DB9"/>
    <w:rsid w:val="00DB2FC8"/>
    <w:rsid w:val="00DC1693"/>
    <w:rsid w:val="00DC5A22"/>
    <w:rsid w:val="00DC64B0"/>
    <w:rsid w:val="00DD1C2B"/>
    <w:rsid w:val="00DD1D03"/>
    <w:rsid w:val="00DD2579"/>
    <w:rsid w:val="00DD280E"/>
    <w:rsid w:val="00DD7797"/>
    <w:rsid w:val="00DD7ED9"/>
    <w:rsid w:val="00DE2170"/>
    <w:rsid w:val="00DE3DAF"/>
    <w:rsid w:val="00DE51A3"/>
    <w:rsid w:val="00DE62F3"/>
    <w:rsid w:val="00DF27F7"/>
    <w:rsid w:val="00DF3E94"/>
    <w:rsid w:val="00DF4614"/>
    <w:rsid w:val="00DF4762"/>
    <w:rsid w:val="00DF5515"/>
    <w:rsid w:val="00DF7B7B"/>
    <w:rsid w:val="00E018A8"/>
    <w:rsid w:val="00E074A9"/>
    <w:rsid w:val="00E16B7C"/>
    <w:rsid w:val="00E206BA"/>
    <w:rsid w:val="00E22772"/>
    <w:rsid w:val="00E24573"/>
    <w:rsid w:val="00E34DB6"/>
    <w:rsid w:val="00E357D4"/>
    <w:rsid w:val="00E40395"/>
    <w:rsid w:val="00E40D94"/>
    <w:rsid w:val="00E429AD"/>
    <w:rsid w:val="00E5535A"/>
    <w:rsid w:val="00E55813"/>
    <w:rsid w:val="00E56E32"/>
    <w:rsid w:val="00E70687"/>
    <w:rsid w:val="00E71C05"/>
    <w:rsid w:val="00E72589"/>
    <w:rsid w:val="00E776F1"/>
    <w:rsid w:val="00E922F5"/>
    <w:rsid w:val="00EA0204"/>
    <w:rsid w:val="00EA3786"/>
    <w:rsid w:val="00EA5DA3"/>
    <w:rsid w:val="00ED0C27"/>
    <w:rsid w:val="00EE0F94"/>
    <w:rsid w:val="00EE3574"/>
    <w:rsid w:val="00EE46B9"/>
    <w:rsid w:val="00EE5A5F"/>
    <w:rsid w:val="00EE6171"/>
    <w:rsid w:val="00EE65BD"/>
    <w:rsid w:val="00EF66B1"/>
    <w:rsid w:val="00F02B8E"/>
    <w:rsid w:val="00F04B17"/>
    <w:rsid w:val="00F071B9"/>
    <w:rsid w:val="00F16920"/>
    <w:rsid w:val="00F21A91"/>
    <w:rsid w:val="00F21B29"/>
    <w:rsid w:val="00F23282"/>
    <w:rsid w:val="00F239E9"/>
    <w:rsid w:val="00F42CC8"/>
    <w:rsid w:val="00F43E93"/>
    <w:rsid w:val="00F54ADD"/>
    <w:rsid w:val="00F64D51"/>
    <w:rsid w:val="00F66714"/>
    <w:rsid w:val="00F736BA"/>
    <w:rsid w:val="00F80939"/>
    <w:rsid w:val="00F84821"/>
    <w:rsid w:val="00F926CD"/>
    <w:rsid w:val="00F97D08"/>
    <w:rsid w:val="00FA015E"/>
    <w:rsid w:val="00FA489F"/>
    <w:rsid w:val="00FA55E7"/>
    <w:rsid w:val="00FA5D49"/>
    <w:rsid w:val="00FA7534"/>
    <w:rsid w:val="00FB1A46"/>
    <w:rsid w:val="00FB4081"/>
    <w:rsid w:val="00FC61EC"/>
    <w:rsid w:val="00FC692B"/>
    <w:rsid w:val="00FD1C20"/>
    <w:rsid w:val="00FD6896"/>
    <w:rsid w:val="00FE26CC"/>
    <w:rsid w:val="00FE59B6"/>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DA3358B0-1164-4300-9969-5477B89B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PlaceholderText"/>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430AD"/>
    <w:rsid w:val="0007255A"/>
    <w:rsid w:val="00094E0C"/>
    <w:rsid w:val="000D223C"/>
    <w:rsid w:val="001138EA"/>
    <w:rsid w:val="00165522"/>
    <w:rsid w:val="001D7D30"/>
    <w:rsid w:val="0022661A"/>
    <w:rsid w:val="00243752"/>
    <w:rsid w:val="002F4A22"/>
    <w:rsid w:val="003032A1"/>
    <w:rsid w:val="0034082E"/>
    <w:rsid w:val="003D3122"/>
    <w:rsid w:val="004B278F"/>
    <w:rsid w:val="00521F5C"/>
    <w:rsid w:val="005220B4"/>
    <w:rsid w:val="005765B3"/>
    <w:rsid w:val="005A5057"/>
    <w:rsid w:val="005D3E7B"/>
    <w:rsid w:val="005E244C"/>
    <w:rsid w:val="00657DE4"/>
    <w:rsid w:val="006B05EA"/>
    <w:rsid w:val="006D7F4C"/>
    <w:rsid w:val="00702771"/>
    <w:rsid w:val="00716439"/>
    <w:rsid w:val="0075063D"/>
    <w:rsid w:val="00753FEB"/>
    <w:rsid w:val="0081429B"/>
    <w:rsid w:val="00814CB5"/>
    <w:rsid w:val="0088141A"/>
    <w:rsid w:val="009140CD"/>
    <w:rsid w:val="00984FA9"/>
    <w:rsid w:val="009A102F"/>
    <w:rsid w:val="009E4464"/>
    <w:rsid w:val="00A54424"/>
    <w:rsid w:val="00A719CF"/>
    <w:rsid w:val="00AE2AA9"/>
    <w:rsid w:val="00B115EE"/>
    <w:rsid w:val="00B53C71"/>
    <w:rsid w:val="00B94646"/>
    <w:rsid w:val="00BC3B4C"/>
    <w:rsid w:val="00C6542F"/>
    <w:rsid w:val="00C913A3"/>
    <w:rsid w:val="00D00601"/>
    <w:rsid w:val="00D80557"/>
    <w:rsid w:val="00E070D4"/>
    <w:rsid w:val="00F14333"/>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3A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5AB6389126B4031A24A9BACC2617333">
    <w:name w:val="55AB6389126B4031A24A9BACC2617333"/>
    <w:rsid w:val="00C91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0C2EB8-9F73-4565-9F6A-7CB1F161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6</Pages>
  <Words>1873</Words>
  <Characters>10120</Characters>
  <Application>Microsoft Office Word</Application>
  <DocSecurity>0</DocSecurity>
  <Lines>84</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2</cp:revision>
  <cp:lastPrinted>2020-02-11T08:05:00Z</cp:lastPrinted>
  <dcterms:created xsi:type="dcterms:W3CDTF">2020-03-26T09:22:00Z</dcterms:created>
  <dcterms:modified xsi:type="dcterms:W3CDTF">2020-03-26T09:22:00Z</dcterms:modified>
  <dc:language>Ελληνικά</dc:language>
  <cp:version>am-20180624</cp:version>
</cp:coreProperties>
</file>