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36A8A"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31T00:00:00Z">
                    <w:dateFormat w:val="dd.MM.yyyy"/>
                    <w:lid w:val="el-GR"/>
                    <w:storeMappedDataAs w:val="dateTime"/>
                    <w:calendar w:val="gregorian"/>
                  </w:date>
                </w:sdtPr>
                <w:sdtEndPr/>
                <w:sdtContent>
                  <w:r w:rsidR="00CB50F4">
                    <w:t>31.03.2020</w:t>
                  </w:r>
                </w:sdtContent>
              </w:sdt>
            </w:sdtContent>
          </w:sdt>
        </w:sdtContent>
      </w:sdt>
    </w:p>
    <w:p w:rsidR="00A5663B" w:rsidRPr="00A5663B" w:rsidRDefault="00936A8A"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8D77E2">
            <w:t>453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936A8A"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936A8A"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CB50F4">
                <w:rPr>
                  <w:rStyle w:val="TitleChar"/>
                  <w:b/>
                  <w:u w:val="none"/>
                </w:rPr>
                <w:t>Προστατέψτε τους εργαζομένους με αναπηρία και χρόνιες παθήσεις πριν να είναι πολύ αργά</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rPr>
          </w:sdtEndPr>
          <w:sdtContent>
            <w:p w:rsidR="002D6719" w:rsidRDefault="00CB50F4" w:rsidP="00CB50F4">
              <w:r>
                <w:t xml:space="preserve">Επείγουσα επιστολή στους αρμόδιους υπουργούς </w:t>
              </w:r>
              <w:r w:rsidRPr="00CB50F4">
                <w:t xml:space="preserve">κ. Ν. </w:t>
              </w:r>
              <w:proofErr w:type="spellStart"/>
              <w:r w:rsidRPr="00CB50F4">
                <w:t>Χαρδαλιά</w:t>
              </w:r>
              <w:proofErr w:type="spellEnd"/>
              <w:r w:rsidRPr="00CB50F4">
                <w:t xml:space="preserve">, Υφυπουργό Προστασίας του Πολίτη,                                       κ. Ι. </w:t>
              </w:r>
              <w:proofErr w:type="spellStart"/>
              <w:r w:rsidRPr="00CB50F4">
                <w:t>Βρούτση</w:t>
              </w:r>
              <w:proofErr w:type="spellEnd"/>
              <w:r w:rsidRPr="00CB50F4">
                <w:t>, Υπουργό Εργασί</w:t>
              </w:r>
              <w:r>
                <w:t>ας και Κοινωνικών Υποθέσεων, κ</w:t>
              </w:r>
              <w:r w:rsidRPr="00CB50F4">
                <w:t xml:space="preserve">. Β. </w:t>
              </w:r>
              <w:proofErr w:type="spellStart"/>
              <w:r w:rsidRPr="00CB50F4">
                <w:t>Κικίλια</w:t>
              </w:r>
              <w:proofErr w:type="spellEnd"/>
              <w:r w:rsidRPr="00CB50F4">
                <w:t xml:space="preserve">, Υπουργό Υγείας                                                                                 κ. Π. </w:t>
              </w:r>
              <w:proofErr w:type="spellStart"/>
              <w:r w:rsidRPr="00CB50F4">
                <w:t>Θεοδωρικάκο</w:t>
              </w:r>
              <w:proofErr w:type="spellEnd"/>
              <w:r w:rsidRPr="00CB50F4">
                <w:t>, Υπουργό Εσωτερικών</w:t>
              </w:r>
              <w:r>
                <w:t>,</w:t>
              </w:r>
              <w:r w:rsidR="002D6719">
                <w:t xml:space="preserve"> απέστειλε η ΕΣΑμεΑ, </w:t>
              </w:r>
              <w:r>
                <w:t>σχετικά με τι</w:t>
              </w:r>
              <w:r w:rsidR="002D6719" w:rsidRPr="002D6719">
                <w:t>ς</w:t>
              </w:r>
              <w:r w:rsidR="002D6719">
                <w:t xml:space="preserve"> </w:t>
              </w:r>
              <w:r w:rsidRPr="00CB50F4">
                <w:t>ελλιπείς και ασαφείς οδηγίες από την Κυβέρνηση και τον ΕΟΔΥ, σχετικά με το ποιες κατηγορίες εργαζομένων ανήκουν στις ευπαθείς ομάδες για τις οποίες εφαρμόζονται τα προβλεπόμενα για αποχή από τα εργασιακά τους καθήκοντα και  κατ' οίκον παραμονή για προληπτικούς λόγους</w:t>
              </w:r>
              <w:r>
                <w:t>.</w:t>
              </w:r>
            </w:p>
            <w:p w:rsidR="00CB50F4" w:rsidRDefault="00CB50F4" w:rsidP="00CB50F4">
              <w:r>
                <w:t>Η ΕΣΑμεΑ επανέρχεται σε αυτό το θέμα για πολλοστή φορά και θα συνεχίσει μέχρι να εισακουστεί και προστατευθούν αποτελεσματικά τα άτομα με αναπηρία, χρόνιες παθήσεις και οι οικογένειές τους. Τονίζεται ότι</w:t>
              </w:r>
              <w:r w:rsidRPr="00CB50F4">
                <w:t xml:space="preserve"> οι επισημάνσεις που </w:t>
              </w:r>
              <w:r>
                <w:t>προτείνονται</w:t>
              </w:r>
              <w:r w:rsidRPr="00CB50F4">
                <w:t xml:space="preserve"> να συμπεριληφθούν στα μέτρα που λαμβάνει η ελληνική κυβέρνηση, είναι απολύτως απαραίτητο να ληφθούν υπόψη, με δεδομένο ότι κοινός στόχος όλων των Ελληνίδων και Ελλήνων, με ή χωρίς αναπηρία, είναι η διασφάλιση της προστασίας ΟΛΩΝ μας από τον αόρατο εχθρό, τον covid-19, της διατήρησης ζωντανής της ελπίδας για το μέλλον.</w:t>
              </w:r>
            </w:p>
            <w:p w:rsidR="00CB50F4" w:rsidRDefault="00CB50F4" w:rsidP="00CB50F4">
              <w:r>
                <w:t xml:space="preserve">Εγκύκλιοι, όπως η ΚΥΑ της 18ης Μαρτίου η οποία αναφέρει τον όρο «αρρύθμιστος διαβήτης», </w:t>
              </w:r>
              <w:r>
                <w:t>έχουν φέρει αλαλούμ τόσο στον δημόσιο όσο και στον ιδιωτικό τομέα, καθώς αυτός ο όρος είναι άκρως αντιεπιστημονικός. Θέτουμε για ακόμη φορά το ίδιο ερώτημα: το άτομο με διαβήτη θα δίνει κάθε ημέρα τις μετρήσεις του στον εργοδότη του;</w:t>
              </w:r>
            </w:p>
            <w:p w:rsidR="00CB50F4" w:rsidRDefault="00CB50F4" w:rsidP="00CB50F4">
              <w:r>
                <w:t>Οι καρκινοπαθείς: Θ</w:t>
              </w:r>
              <w:r>
                <w:t>εωρούνται ότι ανήκουν σε ευπαθή ομάδα μόνο όταν υπό ενεργό ακτινοθεραπεία ή ανοσοθεραπεία, και όχι αργότερα, μετά από χε</w:t>
              </w:r>
              <w:r>
                <w:t>ιρουργείο, ή σε ανοσοκαταστολή.</w:t>
              </w:r>
            </w:p>
            <w:p w:rsidR="00CB50F4" w:rsidRDefault="00CB50F4" w:rsidP="00CB50F4">
              <w:r>
                <w:t>Κ</w:t>
              </w:r>
              <w:r>
                <w:t xml:space="preserve">αμία αναφορά </w:t>
              </w:r>
              <w:r>
                <w:t xml:space="preserve">δεν γίνεται </w:t>
              </w:r>
              <w:r>
                <w:t xml:space="preserve">στο ότι τα άτομα με Μεσογειακή Αναιμία, Δρεπανοκυτταρική Νόσο και άλλες αιμοσφαιρινοπάθειες, ανήκουν στις ευπαθείς ομάδες, </w:t>
              </w:r>
              <w:r>
                <w:t xml:space="preserve">κάτι που </w:t>
              </w:r>
              <w:r>
                <w:t xml:space="preserve">έχει οδηγήσει συμπολίτες μας που ανήκουν σε αυτές τις κατηγορίες σε απόγνωση για την πορεία της υγείας τους και σε πλήθος διαμαρτυριών. </w:t>
              </w:r>
            </w:p>
            <w:p w:rsidR="00CB50F4" w:rsidRDefault="00CB50F4" w:rsidP="00CB50F4">
              <w:r>
                <w:t xml:space="preserve">Είναι δυνατόν να συνεχίσουν να εργάζονται άτομα με αναπηρία όρασης, που έχουν την αφή και κατά συνέπεια τα χέρια κάθε στιγμή ως αντικατάστατο της όρασης, με αποτέλεσμα στους εξωτερικούς χώρους, τα καταστήματα, τα Μέσα Μαζικής Μεταφοράς κλπ., να είναι αναγκασμένοι να έρχονται σε επαφή με πολύ περισσότερα αντικείμενα και επιφάνειες απ’ ότι οι βλέποντες; Παρόμοια κατάσταση μήπως δεν αντιμετωπίζουν τα άτομα με κινητική αναπηρία;  </w:t>
              </w:r>
            </w:p>
            <w:p w:rsidR="00CB50F4" w:rsidRDefault="00CB50F4" w:rsidP="00CB50F4">
              <w:r>
                <w:t xml:space="preserve">Πρέπει να γίνει σαφές και να δημοσιοποιηθεί ότι, στις κατηγορίες των ευπαθών ομάδων που επιβάλλεται να σταματήσουν να εργάζονται, να μείνουν σπίτι τους και να προστατευτεί τόσο η υγεία τους όσο και ο μισθός τους, ανήκουν όλα τα άτομα με αισθητηριακές, κινητικές, νοητικές και ψυχικές αναπηρίες. Επίσης και σύμφωνα με τη διεθνή επιστημονική βιβλιογραφία στις ευπαθείς ομάδες είναι τα άτομα που παρουσιάζουν έναν ή περισσότερους από τους παρακάτω επιβαρυντικούς παράγοντες ή χρόνια νοσήματα: καρκινοπαθείς, άτομα σε ανοσοκαταστολή, αιμοκαθαιρόμενοι, άτομα με Σακχαρώδη </w:t>
              </w:r>
              <w:r>
                <w:lastRenderedPageBreak/>
                <w:t xml:space="preserve">Διαβήτη, με ΣΚΠ, γενικότερα άτομα με αυτοάνοσα ή μεταβολικά νοσήματα, με χρόνια νοσήματα του αναπνευστικού συστήματος, με χρόνια καρδιαγγειακή νόσο, με χρόνια νεφρική ή ηπατική νόσο, με νευρολογικά ή νευρομυϊκά νοσήματα, άτομα με θαλασσαιμία και δρεπανοκυτταρική νόσο και άτομα με άλλες αιμοσφαιρινοπάθειες, άτομα σε ανοσοκαταστολή (κληρονομική ή επίκτητη), που έχουν υποβληθεί σε μεταμόσχευση οργάνων ή αρχέγονων αιμοποιητικών κυττάρων, έγκυες γυναίκες ανεξαρτήτως ηλικίας κύησης, λεχωΐδες και θηλάζουσες. </w:t>
              </w:r>
            </w:p>
            <w:p w:rsidR="00CB50F4" w:rsidRDefault="00CB50F4" w:rsidP="00CB50F4">
              <w:r>
                <w:t xml:space="preserve">Επίσης, τονίζουμε ότι δεν πρέπει να βρίσκονται στην εργασία τους άτομα που έχουν στο σπίτι τους μέλη των οικογενειών τους σε ανοσοκαταστολή, αιμοκαθαρόμενους, μεταμοσχευμένους κλπ., που αν κολλήσουν τον ιό από τον εργαζόμενο θα υποστούν σοβαρές επιπλοκές στην υγεία τους. </w:t>
              </w:r>
            </w:p>
            <w:p w:rsidR="00CB50F4" w:rsidRDefault="00CB50F4" w:rsidP="00CB50F4">
              <w:r>
                <w:t>Όλες οι παραπάνω κατηγορίες εργαζομένων, πρέπει να μπορούν να πιστοποιούν ότι ανήκουν στις ευπαθείς ομάδες μέσω του ιατρικού τους φακέλου ή με βεβαίωση του θεράποντος ιατρού τους.</w:t>
              </w:r>
            </w:p>
            <w:p w:rsidR="00CB50F4" w:rsidRDefault="00CB50F4" w:rsidP="00CB50F4">
              <w:hyperlink r:id="rId10" w:history="1">
                <w:r w:rsidRPr="00CB50F4">
                  <w:rPr>
                    <w:rStyle w:val="Hyperlink"/>
                  </w:rPr>
                  <w:t>Αναλυτικά η επιστολή.</w:t>
                </w:r>
              </w:hyperlink>
            </w:p>
            <w:p w:rsidR="0076008A" w:rsidRPr="00CB50F4" w:rsidRDefault="002D6719" w:rsidP="00065190">
              <w:pPr>
                <w:rPr>
                  <w:b/>
                </w:rPr>
              </w:pPr>
              <w:r w:rsidRPr="00CB50F4">
                <w:rPr>
                  <w:b/>
                </w:rPr>
                <w:t xml:space="preserve">ΜΕΝΟΥΜΕ ΣΠΙΤΙ- ΜΕΝΟΥΜΕ ΣΕ ΕΠΑΦΗ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8A" w:rsidRDefault="00936A8A" w:rsidP="00A5663B">
      <w:pPr>
        <w:spacing w:after="0" w:line="240" w:lineRule="auto"/>
      </w:pPr>
      <w:r>
        <w:separator/>
      </w:r>
    </w:p>
    <w:p w:rsidR="00936A8A" w:rsidRDefault="00936A8A"/>
  </w:endnote>
  <w:endnote w:type="continuationSeparator" w:id="0">
    <w:p w:rsidR="00936A8A" w:rsidRDefault="00936A8A" w:rsidP="00A5663B">
      <w:pPr>
        <w:spacing w:after="0" w:line="240" w:lineRule="auto"/>
      </w:pPr>
      <w:r>
        <w:continuationSeparator/>
      </w:r>
    </w:p>
    <w:p w:rsidR="00936A8A" w:rsidRDefault="00936A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CB50F4">
              <w:rPr>
                <w:noProof/>
              </w:rPr>
              <w:t>2</w:t>
            </w:r>
            <w:r>
              <w:fldChar w:fldCharType="end"/>
            </w:r>
          </w:p>
          <w:p w:rsidR="0076008A" w:rsidRDefault="00936A8A"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8A" w:rsidRDefault="00936A8A" w:rsidP="00A5663B">
      <w:pPr>
        <w:spacing w:after="0" w:line="240" w:lineRule="auto"/>
      </w:pPr>
      <w:bookmarkStart w:id="0" w:name="_Hlk484772647"/>
      <w:bookmarkEnd w:id="0"/>
      <w:r>
        <w:separator/>
      </w:r>
    </w:p>
    <w:p w:rsidR="00936A8A" w:rsidRDefault="00936A8A"/>
  </w:footnote>
  <w:footnote w:type="continuationSeparator" w:id="0">
    <w:p w:rsidR="00936A8A" w:rsidRDefault="00936A8A" w:rsidP="00A5663B">
      <w:pPr>
        <w:spacing w:after="0" w:line="240" w:lineRule="auto"/>
      </w:pPr>
      <w:r>
        <w:continuationSeparator/>
      </w:r>
    </w:p>
    <w:p w:rsidR="00936A8A" w:rsidRDefault="00936A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D77E2"/>
    <w:rsid w:val="008E64F8"/>
    <w:rsid w:val="008F26CE"/>
    <w:rsid w:val="008F4A49"/>
    <w:rsid w:val="00906FB5"/>
    <w:rsid w:val="009070E8"/>
    <w:rsid w:val="009324B1"/>
    <w:rsid w:val="00935D82"/>
    <w:rsid w:val="00936A8A"/>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720A"/>
    <w:rsid w:val="00C77A8C"/>
    <w:rsid w:val="00C77D34"/>
    <w:rsid w:val="00C80445"/>
    <w:rsid w:val="00C83F4F"/>
    <w:rsid w:val="00C864D7"/>
    <w:rsid w:val="00C90057"/>
    <w:rsid w:val="00C96935"/>
    <w:rsid w:val="00CA1AE3"/>
    <w:rsid w:val="00CA3674"/>
    <w:rsid w:val="00CB50F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4707-epistoli-tis-e-s-a-mea-lipsi-metron-gia-toys-ergazomenoys-me-anapiria-kai-xronies-pathiseis-akomi-kai-tor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3B1F77"/>
    <w:rsid w:val="004A1933"/>
    <w:rsid w:val="00512867"/>
    <w:rsid w:val="005332D1"/>
    <w:rsid w:val="005B71F3"/>
    <w:rsid w:val="005D6B9F"/>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1F7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 w:type="paragraph" w:customStyle="1" w:styleId="DFF7A35D3C1A49899E3987D67ACF371A">
    <w:name w:val="DFF7A35D3C1A49899E3987D67ACF371A"/>
    <w:rsid w:val="003B1F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57C1742-73B2-4482-8259-97C922C4C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782</Words>
  <Characters>4223</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3</cp:revision>
  <cp:lastPrinted>2020-03-16T11:45:00Z</cp:lastPrinted>
  <dcterms:created xsi:type="dcterms:W3CDTF">2020-03-31T11:28:00Z</dcterms:created>
  <dcterms:modified xsi:type="dcterms:W3CDTF">2020-03-31T11:29:00Z</dcterms:modified>
  <cp:contentStatus/>
  <dc:language>Ελληνικά</dc:language>
  <cp:version>am-20180624</cp:version>
</cp:coreProperties>
</file>