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91" w:rsidRPr="00291CFE" w:rsidRDefault="00291CFE" w:rsidP="00872D08">
      <w:pPr>
        <w:rPr>
          <w:rFonts w:ascii="Arial Narrow" w:hAnsi="Arial Narrow"/>
          <w:b/>
          <w:sz w:val="24"/>
          <w:szCs w:val="24"/>
        </w:rPr>
      </w:pPr>
      <w:r w:rsidRPr="00291CFE">
        <w:rPr>
          <w:rFonts w:ascii="Arial Narrow" w:hAnsi="Arial Narrow"/>
          <w:b/>
          <w:sz w:val="24"/>
          <w:szCs w:val="24"/>
        </w:rPr>
        <w:t>Προ</w:t>
      </w:r>
      <w:r w:rsidR="00A13C91" w:rsidRPr="00291CFE">
        <w:rPr>
          <w:rFonts w:ascii="Arial Narrow" w:hAnsi="Arial Narrow"/>
          <w:b/>
          <w:sz w:val="24"/>
          <w:szCs w:val="24"/>
        </w:rPr>
        <w:t xml:space="preserve">ς τον Αντιπρόεδρο για την προώθηση του </w:t>
      </w:r>
      <w:proofErr w:type="spellStart"/>
      <w:r w:rsidR="00A13C91" w:rsidRPr="00291CFE">
        <w:rPr>
          <w:rFonts w:ascii="Arial Narrow" w:hAnsi="Arial Narrow"/>
          <w:b/>
          <w:sz w:val="24"/>
          <w:szCs w:val="24"/>
        </w:rPr>
        <w:t>Ευρωπαικού</w:t>
      </w:r>
      <w:proofErr w:type="spellEnd"/>
      <w:r w:rsidR="00A13C91" w:rsidRPr="00291CFE">
        <w:rPr>
          <w:rFonts w:ascii="Arial Narrow" w:hAnsi="Arial Narrow"/>
          <w:b/>
          <w:sz w:val="24"/>
          <w:szCs w:val="24"/>
        </w:rPr>
        <w:t xml:space="preserve"> Τρόπου Ζωής κ. Μαργαρίτη Σχοινά</w:t>
      </w:r>
    </w:p>
    <w:p w:rsidR="00291CFE" w:rsidRPr="00291CFE" w:rsidRDefault="00291CFE" w:rsidP="00872D08">
      <w:pPr>
        <w:rPr>
          <w:rFonts w:ascii="Arial Narrow" w:hAnsi="Arial Narrow"/>
          <w:b/>
          <w:sz w:val="24"/>
          <w:szCs w:val="24"/>
        </w:rPr>
      </w:pPr>
    </w:p>
    <w:p w:rsidR="00A13C91" w:rsidRPr="00291CFE" w:rsidRDefault="00A13C91" w:rsidP="00872D08">
      <w:pPr>
        <w:rPr>
          <w:rFonts w:ascii="Arial Narrow" w:hAnsi="Arial Narrow"/>
          <w:b/>
          <w:sz w:val="24"/>
          <w:szCs w:val="24"/>
        </w:rPr>
      </w:pPr>
      <w:r w:rsidRPr="00291CFE">
        <w:rPr>
          <w:rFonts w:ascii="Arial Narrow" w:hAnsi="Arial Narrow"/>
          <w:b/>
          <w:sz w:val="24"/>
          <w:szCs w:val="24"/>
        </w:rPr>
        <w:t xml:space="preserve">Κοιν.: Επίτροπος Εσωτερικών Υποθέσεων </w:t>
      </w:r>
      <w:proofErr w:type="spellStart"/>
      <w:r w:rsidRPr="00291CFE">
        <w:rPr>
          <w:rFonts w:ascii="Arial Narrow" w:hAnsi="Arial Narrow"/>
          <w:b/>
          <w:sz w:val="24"/>
          <w:szCs w:val="24"/>
          <w:lang w:val="en-US"/>
        </w:rPr>
        <w:t>Ylva</w:t>
      </w:r>
      <w:proofErr w:type="spellEnd"/>
      <w:r w:rsidRPr="00291CFE">
        <w:rPr>
          <w:rFonts w:ascii="Arial Narrow" w:hAnsi="Arial Narrow"/>
          <w:b/>
          <w:sz w:val="24"/>
          <w:szCs w:val="24"/>
        </w:rPr>
        <w:t xml:space="preserve"> </w:t>
      </w:r>
      <w:r w:rsidRPr="00291CFE">
        <w:rPr>
          <w:rFonts w:ascii="Arial Narrow" w:hAnsi="Arial Narrow"/>
          <w:b/>
          <w:sz w:val="24"/>
          <w:szCs w:val="24"/>
          <w:lang w:val="en-US"/>
        </w:rPr>
        <w:t>Johansson</w:t>
      </w:r>
    </w:p>
    <w:p w:rsidR="00A13C91" w:rsidRPr="00291CFE" w:rsidRDefault="00A13C91" w:rsidP="00872D08">
      <w:pPr>
        <w:rPr>
          <w:rFonts w:ascii="Arial Narrow" w:hAnsi="Arial Narrow"/>
          <w:b/>
          <w:sz w:val="24"/>
          <w:szCs w:val="24"/>
        </w:rPr>
      </w:pPr>
      <w:r w:rsidRPr="00291CFE">
        <w:rPr>
          <w:rFonts w:ascii="Arial Narrow" w:hAnsi="Arial Narrow"/>
          <w:b/>
          <w:sz w:val="24"/>
          <w:szCs w:val="24"/>
        </w:rPr>
        <w:t xml:space="preserve">Επίτροπος για την Ισότητα </w:t>
      </w:r>
      <w:r w:rsidRPr="00291CFE">
        <w:rPr>
          <w:rFonts w:ascii="Arial Narrow" w:hAnsi="Arial Narrow"/>
          <w:b/>
          <w:sz w:val="24"/>
          <w:szCs w:val="24"/>
          <w:lang w:val="en-US"/>
        </w:rPr>
        <w:t>Helena</w:t>
      </w:r>
      <w:r w:rsidRPr="00291CFE">
        <w:rPr>
          <w:rFonts w:ascii="Arial Narrow" w:hAnsi="Arial Narrow"/>
          <w:b/>
          <w:sz w:val="24"/>
          <w:szCs w:val="24"/>
        </w:rPr>
        <w:t xml:space="preserve"> </w:t>
      </w:r>
      <w:r w:rsidRPr="00291CFE">
        <w:rPr>
          <w:rFonts w:ascii="Arial Narrow" w:hAnsi="Arial Narrow"/>
          <w:b/>
          <w:sz w:val="24"/>
          <w:szCs w:val="24"/>
          <w:lang w:val="en-US"/>
        </w:rPr>
        <w:t>Dalli</w:t>
      </w:r>
    </w:p>
    <w:p w:rsidR="00872D08" w:rsidRPr="00291CFE" w:rsidRDefault="00872D08" w:rsidP="00872D08">
      <w:pPr>
        <w:jc w:val="both"/>
        <w:rPr>
          <w:rFonts w:ascii="Arial Narrow" w:hAnsi="Arial Narrow"/>
          <w:b/>
          <w:sz w:val="24"/>
          <w:szCs w:val="24"/>
          <w:lang w:val="en-US"/>
        </w:rPr>
      </w:pPr>
    </w:p>
    <w:p w:rsidR="00A13C91" w:rsidRPr="00291CFE" w:rsidRDefault="00A13C91" w:rsidP="00291CFE">
      <w:pPr>
        <w:pStyle w:val="a3"/>
        <w:jc w:val="center"/>
        <w:rPr>
          <w:rFonts w:ascii="Arial Narrow" w:hAnsi="Arial Narrow"/>
          <w:b/>
          <w:sz w:val="32"/>
          <w:szCs w:val="24"/>
        </w:rPr>
      </w:pPr>
      <w:r w:rsidRPr="00291CFE">
        <w:rPr>
          <w:rFonts w:ascii="Arial Narrow" w:hAnsi="Arial Narrow"/>
          <w:b/>
          <w:sz w:val="32"/>
          <w:szCs w:val="24"/>
        </w:rPr>
        <w:t xml:space="preserve">Θέμα: </w:t>
      </w:r>
      <w:r w:rsidRPr="00291CFE">
        <w:rPr>
          <w:rFonts w:ascii="Arial Narrow" w:hAnsi="Arial Narrow"/>
          <w:b/>
          <w:sz w:val="32"/>
          <w:szCs w:val="24"/>
          <w:lang w:val="en-US"/>
        </w:rPr>
        <w:t>COVID</w:t>
      </w:r>
      <w:r w:rsidRPr="00291CFE">
        <w:rPr>
          <w:rFonts w:ascii="Arial Narrow" w:hAnsi="Arial Narrow"/>
          <w:b/>
          <w:sz w:val="32"/>
          <w:szCs w:val="24"/>
        </w:rPr>
        <w:t xml:space="preserve"> 19 και πρόσφυγες και αιτούντες άσυλο με αναπηρία</w:t>
      </w:r>
    </w:p>
    <w:p w:rsidR="00A13C91" w:rsidRPr="00291CFE" w:rsidRDefault="00A13C91" w:rsidP="00872D08">
      <w:pPr>
        <w:jc w:val="both"/>
        <w:rPr>
          <w:rFonts w:ascii="Arial Narrow" w:hAnsi="Arial Narrow"/>
          <w:sz w:val="24"/>
          <w:szCs w:val="24"/>
        </w:rPr>
      </w:pPr>
    </w:p>
    <w:p w:rsidR="00872D08" w:rsidRPr="00291CFE" w:rsidRDefault="00A13C91" w:rsidP="00872D08">
      <w:pPr>
        <w:jc w:val="both"/>
        <w:rPr>
          <w:rFonts w:ascii="Arial Narrow" w:hAnsi="Arial Narrow"/>
          <w:i/>
          <w:sz w:val="24"/>
          <w:szCs w:val="24"/>
          <w:lang w:val="en-US"/>
        </w:rPr>
      </w:pPr>
      <w:r w:rsidRPr="00291CFE">
        <w:rPr>
          <w:rFonts w:ascii="Arial Narrow" w:hAnsi="Arial Narrow"/>
          <w:i/>
          <w:sz w:val="24"/>
          <w:szCs w:val="24"/>
          <w:lang w:val="en-US"/>
        </w:rPr>
        <w:t>Αγαπητέ Αντιπρόεδρε,</w:t>
      </w:r>
    </w:p>
    <w:p w:rsidR="00A13C91" w:rsidRPr="00291CFE" w:rsidRDefault="00A13C91" w:rsidP="00872D08">
      <w:pPr>
        <w:jc w:val="both"/>
        <w:rPr>
          <w:rFonts w:ascii="Arial Narrow" w:hAnsi="Arial Narrow"/>
          <w:sz w:val="24"/>
          <w:szCs w:val="24"/>
          <w:lang w:val="en-US"/>
        </w:rPr>
      </w:pPr>
    </w:p>
    <w:p w:rsidR="00A13C91" w:rsidRPr="00291CFE" w:rsidRDefault="00A13C91" w:rsidP="00872D08">
      <w:pPr>
        <w:jc w:val="both"/>
        <w:rPr>
          <w:rFonts w:ascii="Arial Narrow" w:hAnsi="Arial Narrow"/>
          <w:sz w:val="24"/>
          <w:szCs w:val="24"/>
        </w:rPr>
      </w:pPr>
      <w:r w:rsidRPr="00291CFE">
        <w:rPr>
          <w:rFonts w:ascii="Arial Narrow" w:hAnsi="Arial Narrow"/>
          <w:sz w:val="24"/>
          <w:szCs w:val="24"/>
        </w:rPr>
        <w:t>Ελπίζω αυτή η επιστολή να</w:t>
      </w:r>
      <w:r w:rsidR="00A24741" w:rsidRPr="00291CFE">
        <w:rPr>
          <w:rFonts w:ascii="Arial Narrow" w:hAnsi="Arial Narrow"/>
          <w:sz w:val="24"/>
          <w:szCs w:val="24"/>
        </w:rPr>
        <w:t xml:space="preserve"> βρίσκει εσάς, την ομάδα σας και την οικογένειά σας </w:t>
      </w:r>
      <w:r w:rsidRPr="00291CFE">
        <w:rPr>
          <w:rFonts w:ascii="Arial Narrow" w:hAnsi="Arial Narrow"/>
          <w:sz w:val="24"/>
          <w:szCs w:val="24"/>
        </w:rPr>
        <w:t xml:space="preserve">σε καλή υγεία και κατάσταση αυτή την δύσκολη περίοδο στην Ευρώπη. Θα </w:t>
      </w:r>
      <w:r w:rsidR="00A24741" w:rsidRPr="00291CFE">
        <w:rPr>
          <w:rFonts w:ascii="Arial Narrow" w:hAnsi="Arial Narrow"/>
          <w:sz w:val="24"/>
          <w:szCs w:val="24"/>
        </w:rPr>
        <w:t>ήθελα να σας</w:t>
      </w:r>
      <w:r w:rsidRPr="00291CFE">
        <w:rPr>
          <w:rFonts w:ascii="Arial Narrow" w:hAnsi="Arial Narrow"/>
          <w:sz w:val="24"/>
          <w:szCs w:val="24"/>
        </w:rPr>
        <w:t xml:space="preserve"> ευχαριστήσω για ακόμη μία φορά για την εξαιρετικά θετική συνάντηση που είχαμε τον Οκτώβριο </w:t>
      </w:r>
      <w:r w:rsidR="00A24741" w:rsidRPr="00291CFE">
        <w:rPr>
          <w:rFonts w:ascii="Arial Narrow" w:hAnsi="Arial Narrow"/>
          <w:sz w:val="24"/>
          <w:szCs w:val="24"/>
        </w:rPr>
        <w:t>του 2019 και για τη δέσμευσή σας</w:t>
      </w:r>
      <w:r w:rsidRPr="00291CFE">
        <w:rPr>
          <w:rFonts w:ascii="Arial Narrow" w:hAnsi="Arial Narrow"/>
          <w:sz w:val="24"/>
          <w:szCs w:val="24"/>
        </w:rPr>
        <w:t xml:space="preserve"> να διασφαλίσουμε την Ευρώπη των ανθρωπίνων δικαιωμάτων και της Ισότητας. </w:t>
      </w:r>
    </w:p>
    <w:p w:rsidR="00A13C91" w:rsidRPr="00291CFE" w:rsidRDefault="00A13C91" w:rsidP="00872D08">
      <w:pPr>
        <w:jc w:val="both"/>
        <w:rPr>
          <w:rFonts w:ascii="Arial Narrow" w:hAnsi="Arial Narrow"/>
          <w:sz w:val="24"/>
          <w:szCs w:val="24"/>
        </w:rPr>
      </w:pP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 xml:space="preserve">Θέλουμε να </w:t>
      </w:r>
      <w:r w:rsidR="00A24741" w:rsidRPr="00291CFE">
        <w:rPr>
          <w:rFonts w:ascii="Arial Narrow" w:hAnsi="Arial Narrow"/>
          <w:sz w:val="24"/>
          <w:szCs w:val="24"/>
        </w:rPr>
        <w:t>σας</w:t>
      </w:r>
      <w:r w:rsidRPr="00291CFE">
        <w:rPr>
          <w:rFonts w:ascii="Arial Narrow" w:hAnsi="Arial Narrow"/>
          <w:sz w:val="24"/>
          <w:szCs w:val="24"/>
        </w:rPr>
        <w:t xml:space="preserve"> συγχαρούμε για την πρόσφατη πρωτοβουλία της ΕΕ να μεταφέρει 1600 ασυνόδευτα παιδιά, που έμεν</w:t>
      </w:r>
      <w:bookmarkStart w:id="0" w:name="_GoBack"/>
      <w:bookmarkEnd w:id="0"/>
      <w:r w:rsidRPr="00291CFE">
        <w:rPr>
          <w:rFonts w:ascii="Arial Narrow" w:hAnsi="Arial Narrow"/>
          <w:sz w:val="24"/>
          <w:szCs w:val="24"/>
        </w:rPr>
        <w:t>αν σε υπερπλήρη κέντρα υποδοχής και ταυτοποίησης για πολλούς μήνες σε Λέσβο, Σάμο και Χίο στην Ελλάδα.</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 xml:space="preserve">Μπροστά στην κρίση του </w:t>
      </w:r>
      <w:r w:rsidRPr="00291CFE">
        <w:rPr>
          <w:rFonts w:ascii="Arial Narrow" w:hAnsi="Arial Narrow"/>
          <w:sz w:val="24"/>
          <w:szCs w:val="24"/>
          <w:lang w:val="en-US"/>
        </w:rPr>
        <w:t>COVID</w:t>
      </w:r>
      <w:r w:rsidRPr="00291CFE">
        <w:rPr>
          <w:rFonts w:ascii="Arial Narrow" w:hAnsi="Arial Narrow"/>
          <w:sz w:val="24"/>
          <w:szCs w:val="24"/>
        </w:rPr>
        <w:t xml:space="preserve"> 19 και του σημαντικού έργου της Ευρωπαϊκής Επιτροπής για την ενίσχυση της ευρωπαϊκής αντίδρασης στην κρίση, το Ευρωπαϊκό Φόρουμ Ατόμων με Αναπηρία θα ήθελε να επιστήσει την προσοχή σας στο σημαντικό ζήτημα του πώς επηρεάζονται οι πρόσφυγες και οι αιτούντες άσυλο με αναπηρία από αυτήν την κρίση δημόσιας υγείας και μοιραστεί τις κατευθυντήριες γραμμές που θα διασφαλίσουν την ένταξή τους στην αντίδραση της ΕΕ σε αυτήν και στις προετοιμασίες της για το νέο σύμφωνο για τη μετανάστευση και το άσυλο.</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Η Ύπατη Αρμοστεία του ΟΗΕ για τους Πρόσφυγες αναφέρει ότι οι πρόσφυγες διατρέχουν αυξημένο κίνδυνο καθώς ο ιός COVID 19 εξαπλώνεται γρήγορα σε καταυλισμούς προσφύγων, όπου οι άνθρωποι ζουν χωρίς πρόσβαση σε αποχέτευση, τρόφιμα και νερό. Η Διεθνής Επιτροπή Διάσωσης αναφέρει ότι σε πολυσύχναστα στρατόπεδα προσφύγων και κέντρα κράτησης, η κοινωνική απόσταση, το πλύσιμο των χεριών και η απομόνωσή τους είναι σχεδόν αδύνατη και μια επικείμενη καταστροφή για την δημόσια υγεία είναι ρεαλιστική προοπτική.</w:t>
      </w:r>
    </w:p>
    <w:p w:rsidR="00A13C91" w:rsidRPr="00291CFE" w:rsidRDefault="00A13C91" w:rsidP="00872D08">
      <w:pPr>
        <w:spacing w:after="120"/>
        <w:rPr>
          <w:rFonts w:ascii="Arial Narrow" w:hAnsi="Arial Narrow"/>
          <w:sz w:val="24"/>
          <w:szCs w:val="24"/>
        </w:rPr>
      </w:pPr>
      <w:r w:rsidRPr="00291CFE">
        <w:rPr>
          <w:rFonts w:ascii="Arial Narrow" w:hAnsi="Arial Narrow"/>
          <w:sz w:val="24"/>
          <w:szCs w:val="24"/>
        </w:rPr>
        <w:t>Οι πρόσφυγες και οι αιτούντες άσυλο με αναπηρία αντιμετωπίζουν τους ίδιους κινδύνους με τους άλλους πρόσφυγες, ωστόσο αυτοί συνδυάζονται και με πολλά άλλα ζητήματα: να βρεθούν σε αυξημένο κίνδυνο βίας, όπως σεξουαλική και οικιακή κακοποίηση, διακρίσεις, μη προσβάσιμες εγκαταστάσεις, μη προσβάσιμες υπηρεσίες υποστήριξης ή διακοπή αυτών των υπηρεσιών που είναι δυσανάλογα πιο πιθανό να θέσουν σε κίνδυνο τη ζωή τους, και σε ορισμένες περιπτώσεις έχουν προϋπάρχουσα θέματα υγείας που τους αφήνουν περισσότερο σε κίνδυνο να αναπτύξουν σοβαρές ασθένειες ή να πεθάνουν.</w:t>
      </w:r>
    </w:p>
    <w:p w:rsidR="00A13C91" w:rsidRPr="00291CFE" w:rsidRDefault="00A24741" w:rsidP="00872D08">
      <w:pPr>
        <w:spacing w:after="120"/>
        <w:rPr>
          <w:rFonts w:ascii="Arial Narrow" w:hAnsi="Arial Narrow"/>
          <w:sz w:val="24"/>
          <w:szCs w:val="24"/>
        </w:rPr>
      </w:pPr>
      <w:r w:rsidRPr="00291CFE">
        <w:rPr>
          <w:rFonts w:ascii="Arial Narrow" w:hAnsi="Arial Narrow"/>
          <w:sz w:val="24"/>
          <w:szCs w:val="24"/>
        </w:rPr>
        <w:t>Ως συμβαλλόμενο μέρος της Σύμβασης των Ηνωμένων Εθνών για τα δικαιώματα των ατόμων με αναπηρία (CRPD), τόσο η ΕΕ όσο και όλα τα κράτη μέλη της υποχρεούνται να παρέχουν στα άτομα με αναπηρία, συμπεριλαμβανομένων των προσφύγων με αναπηρία, το ίδιο εύρος και ποιότητα υπηρεσιών υποστήριξης, συμπεριλαμβανομένων υγειονομική περίθαλψη όπως αυτή που διατίθεται σε άτομα χωρίς αναπηρία. Θα είναι σημαντικό να διασφαλιστεί πλήρως η ένταξη των ατόμων με αναπηρία σε κάθε στοιχείο της προσέγγισης της ΕΕ για τους πρόσφυγες και τους αιτούντες άσυλο και ιδίως στις πρωτοβουλίες σας για ένα νέο Σύμφωνο για τη Μετανάστευση και το Άσυλο.</w:t>
      </w:r>
    </w:p>
    <w:p w:rsidR="00A13C91" w:rsidRPr="00291CFE" w:rsidRDefault="00A13C91" w:rsidP="00872D08">
      <w:pPr>
        <w:rPr>
          <w:rFonts w:ascii="Arial Narrow" w:hAnsi="Arial Narrow"/>
          <w:sz w:val="24"/>
          <w:szCs w:val="24"/>
        </w:rPr>
      </w:pPr>
    </w:p>
    <w:p w:rsidR="00A24741" w:rsidRPr="00291CFE" w:rsidRDefault="00A24741" w:rsidP="00872D08">
      <w:pPr>
        <w:jc w:val="both"/>
        <w:rPr>
          <w:rFonts w:ascii="Arial Narrow" w:hAnsi="Arial Narrow"/>
          <w:sz w:val="24"/>
          <w:szCs w:val="24"/>
        </w:rPr>
      </w:pPr>
      <w:r w:rsidRPr="00291CFE">
        <w:rPr>
          <w:rFonts w:ascii="Arial Narrow" w:hAnsi="Arial Narrow"/>
          <w:sz w:val="24"/>
          <w:szCs w:val="24"/>
        </w:rPr>
        <w:t>Επομένως, θα θέλαμε να ζητήσουμε μια τηλεδιάσκεψη μαζί σας για να συζητήσουμε τον ρόλο που μπορείτε να παίξετε στη διασφάλιση μιας ευρωπαϊκής απάντησης, που θα συμπεριλαμβάνει όλους τους πρόσφυγες και μετανάστες με αναπηρία.</w:t>
      </w:r>
      <w:r w:rsidR="00291CFE" w:rsidRPr="00291CFE">
        <w:rPr>
          <w:rFonts w:ascii="Arial Narrow" w:hAnsi="Arial Narrow"/>
          <w:sz w:val="24"/>
          <w:szCs w:val="24"/>
        </w:rPr>
        <w:t xml:space="preserve"> </w:t>
      </w:r>
      <w:r w:rsidRPr="00291CFE">
        <w:rPr>
          <w:rFonts w:ascii="Arial Narrow" w:hAnsi="Arial Narrow"/>
          <w:sz w:val="24"/>
          <w:szCs w:val="24"/>
        </w:rPr>
        <w:t>Έχουμε αναπτύξει συστάσεις για τους υπεύθυνους χάραξης πολιτικής, μέσω διαβούλευσης με τα μέλη μας και με βάση την τρέχουσα εργασία και τις προτεραιότητες των μελών μας. Τα μέλη μας εργάζονται αυτές τις εβδομάδες ώστε να διασφαλίσουν την ένταξη των ατόμων με αναπηρία, συμπεριλαμβανομένων των προσφύγων με αναπηρία σε εθνικό επίπεδο. Μπορείτε να βρείτε τις προτάσεις μας και μια σειρά πηγών κάτω από την υπογραφή μου.</w:t>
      </w:r>
    </w:p>
    <w:p w:rsidR="00A24741" w:rsidRPr="00291CFE" w:rsidRDefault="00A24741" w:rsidP="00872D08">
      <w:pPr>
        <w:jc w:val="both"/>
        <w:rPr>
          <w:rFonts w:ascii="Arial Narrow" w:hAnsi="Arial Narrow"/>
          <w:sz w:val="24"/>
          <w:szCs w:val="24"/>
        </w:rPr>
      </w:pPr>
    </w:p>
    <w:p w:rsidR="00A24741" w:rsidRPr="00291CFE" w:rsidRDefault="00A24741" w:rsidP="00A24741">
      <w:pPr>
        <w:jc w:val="both"/>
        <w:rPr>
          <w:rFonts w:ascii="Arial Narrow" w:hAnsi="Arial Narrow"/>
          <w:sz w:val="24"/>
          <w:szCs w:val="24"/>
        </w:rPr>
      </w:pPr>
      <w:r w:rsidRPr="00291CFE">
        <w:rPr>
          <w:rFonts w:ascii="Arial Narrow" w:hAnsi="Arial Narrow"/>
          <w:sz w:val="24"/>
          <w:szCs w:val="24"/>
        </w:rPr>
        <w:t xml:space="preserve">Θα θέλαμε να σας ευχαριστήσουμε εκ των προτέρων για το χρόνο </w:t>
      </w:r>
      <w:r w:rsidRPr="00291CFE">
        <w:rPr>
          <w:rFonts w:ascii="Arial Narrow" w:hAnsi="Arial Narrow"/>
          <w:sz w:val="24"/>
          <w:szCs w:val="24"/>
        </w:rPr>
        <w:t>και την προσοχή σας και ανυπομονούμε να σας ακούσουμε.</w:t>
      </w:r>
    </w:p>
    <w:p w:rsidR="00291CFE" w:rsidRPr="00291CFE" w:rsidRDefault="00291CFE" w:rsidP="00A24741">
      <w:pPr>
        <w:jc w:val="both"/>
        <w:rPr>
          <w:rFonts w:ascii="Arial Narrow" w:hAnsi="Arial Narrow"/>
          <w:sz w:val="24"/>
          <w:szCs w:val="24"/>
        </w:rPr>
      </w:pPr>
    </w:p>
    <w:p w:rsidR="00A24741" w:rsidRPr="00291CFE" w:rsidRDefault="00A24741" w:rsidP="00A24741">
      <w:pPr>
        <w:jc w:val="both"/>
        <w:rPr>
          <w:rFonts w:ascii="Arial Narrow" w:hAnsi="Arial Narrow"/>
          <w:b/>
          <w:sz w:val="24"/>
          <w:szCs w:val="24"/>
        </w:rPr>
      </w:pPr>
      <w:r w:rsidRPr="00291CFE">
        <w:rPr>
          <w:rFonts w:ascii="Arial Narrow" w:hAnsi="Arial Narrow"/>
          <w:b/>
          <w:sz w:val="24"/>
          <w:szCs w:val="24"/>
        </w:rPr>
        <w:t>Με εκτίμηση,</w:t>
      </w:r>
    </w:p>
    <w:p w:rsidR="00291CFE" w:rsidRDefault="00291CFE" w:rsidP="00872D08">
      <w:pPr>
        <w:jc w:val="both"/>
        <w:rPr>
          <w:rFonts w:ascii="Arial Narrow" w:hAnsi="Arial Narrow"/>
          <w:b/>
          <w:sz w:val="24"/>
          <w:szCs w:val="24"/>
        </w:rPr>
      </w:pPr>
    </w:p>
    <w:p w:rsidR="00872D08" w:rsidRPr="00291CFE" w:rsidRDefault="00A24741" w:rsidP="00872D08">
      <w:pPr>
        <w:jc w:val="both"/>
        <w:rPr>
          <w:rFonts w:ascii="Arial Narrow" w:hAnsi="Arial Narrow"/>
          <w:b/>
          <w:sz w:val="24"/>
          <w:szCs w:val="24"/>
        </w:rPr>
      </w:pPr>
      <w:r w:rsidRPr="00291CFE">
        <w:rPr>
          <w:rFonts w:ascii="Arial Narrow" w:hAnsi="Arial Narrow"/>
          <w:b/>
          <w:sz w:val="24"/>
          <w:szCs w:val="24"/>
        </w:rPr>
        <w:t>Ιωάννης Βαρδακαστάνης</w:t>
      </w:r>
    </w:p>
    <w:p w:rsidR="00A24741" w:rsidRPr="00291CFE" w:rsidRDefault="00A24741" w:rsidP="00872D08">
      <w:pPr>
        <w:jc w:val="both"/>
        <w:rPr>
          <w:rFonts w:ascii="Arial Narrow" w:hAnsi="Arial Narrow"/>
          <w:b/>
          <w:sz w:val="24"/>
          <w:szCs w:val="24"/>
        </w:rPr>
      </w:pPr>
      <w:r w:rsidRPr="00291CFE">
        <w:rPr>
          <w:rFonts w:ascii="Arial Narrow" w:hAnsi="Arial Narrow"/>
          <w:b/>
          <w:sz w:val="24"/>
          <w:szCs w:val="24"/>
        </w:rPr>
        <w:t xml:space="preserve">Πρόεδρος Ευρωπαϊκού Φόρουμ Ατόμων με Αναπηρία και Εθνικής Συνομοσπονδίας Ατόμων με Αναπηρία, Ελλάδα </w:t>
      </w:r>
    </w:p>
    <w:p w:rsidR="00291CFE" w:rsidRDefault="00A24741" w:rsidP="00872D08">
      <w:pPr>
        <w:pStyle w:val="1"/>
        <w:rPr>
          <w:rFonts w:ascii="Arial Narrow" w:eastAsia="Times New Roman" w:hAnsi="Arial Narrow"/>
          <w:sz w:val="24"/>
          <w:szCs w:val="24"/>
          <w:lang w:val="en-US"/>
        </w:rPr>
      </w:pPr>
      <w:r w:rsidRPr="00291CFE">
        <w:rPr>
          <w:rFonts w:ascii="Arial Narrow" w:eastAsia="Times New Roman" w:hAnsi="Arial Narrow"/>
          <w:sz w:val="24"/>
          <w:szCs w:val="24"/>
        </w:rPr>
        <w:t>Οι συστάσεις μας</w:t>
      </w:r>
      <w:r w:rsidR="00291CFE">
        <w:rPr>
          <w:rFonts w:ascii="Arial Narrow" w:eastAsia="Times New Roman" w:hAnsi="Arial Narrow"/>
          <w:sz w:val="24"/>
          <w:szCs w:val="24"/>
          <w:lang w:val="en-US"/>
        </w:rPr>
        <w:t xml:space="preserve">: </w:t>
      </w:r>
    </w:p>
    <w:p w:rsidR="00080B16" w:rsidRPr="00291CFE" w:rsidRDefault="00777D98" w:rsidP="00872D08">
      <w:pPr>
        <w:pStyle w:val="1"/>
        <w:rPr>
          <w:rFonts w:ascii="Arial Narrow" w:eastAsia="Times New Roman" w:hAnsi="Arial Narrow"/>
          <w:sz w:val="24"/>
          <w:szCs w:val="24"/>
        </w:rPr>
      </w:pPr>
      <w:r w:rsidRPr="00291CFE">
        <w:rPr>
          <w:rFonts w:ascii="Arial Narrow" w:eastAsia="Times New Roman" w:hAnsi="Arial Narrow"/>
          <w:sz w:val="24"/>
          <w:szCs w:val="24"/>
        </w:rPr>
        <w:t xml:space="preserve"> </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Όλες οι πολιτικές, τα προγράμματα και η χρηματοδότηση της ΕΕ για τη μετανάστευση και το άσυλο · συμπεριλαμβανομένων των πολιτικών που λαμβάνονται σχετικά με το </w:t>
      </w:r>
      <w:r w:rsidRPr="00291CFE">
        <w:rPr>
          <w:rFonts w:ascii="Arial Narrow" w:eastAsia="Times New Roman" w:hAnsi="Arial Narrow"/>
          <w:sz w:val="24"/>
          <w:szCs w:val="24"/>
          <w:lang w:val="en-GB"/>
        </w:rPr>
        <w:t>COVID</w:t>
      </w:r>
      <w:r w:rsidRPr="00291CFE">
        <w:rPr>
          <w:rFonts w:ascii="Arial Narrow" w:eastAsia="Times New Roman" w:hAnsi="Arial Narrow"/>
          <w:sz w:val="24"/>
          <w:szCs w:val="24"/>
        </w:rPr>
        <w:t xml:space="preserve"> 19 πρέπει να περιλαμβάνουν την αναπηρία και να δίνουν ιδιαίτερη προσοχή στις ανάγκες και τα δικαιώματα των προσφύγων γυναικών και παιδιών με αναπηρίες ·</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Υλοποίηση διαδικασιών για τον εντοπισμό όλων των προσφύγων και των αιτούντων άσυλο με αναπηρία ή χρόνιες παθήσεις υγείας και προτεραιότητα στην πρόσβασή τους σε υπηρεσίες υγειονομικής περίθαλψης, βασικά αγαθά (όπως νερό και τρόφιμα) και προσβάσιμες κατοικίες και υπηρεσίες.</w:t>
      </w:r>
    </w:p>
    <w:p w:rsidR="00872D08" w:rsidRPr="00291CFE" w:rsidRDefault="00872D08" w:rsidP="00872D08">
      <w:pPr>
        <w:numPr>
          <w:ilvl w:val="0"/>
          <w:numId w:val="1"/>
        </w:numPr>
        <w:spacing w:after="160" w:line="252" w:lineRule="auto"/>
        <w:jc w:val="both"/>
        <w:rPr>
          <w:rFonts w:ascii="Arial Narrow" w:eastAsia="Times New Roman" w:hAnsi="Arial Narrow" w:cs="Arial"/>
          <w:sz w:val="24"/>
          <w:szCs w:val="24"/>
        </w:rPr>
      </w:pPr>
      <w:r w:rsidRPr="00291CFE">
        <w:rPr>
          <w:rFonts w:ascii="Arial Narrow" w:eastAsia="Times New Roman" w:hAnsi="Arial Narrow"/>
          <w:sz w:val="24"/>
          <w:szCs w:val="24"/>
          <w:lang w:val="en-US"/>
        </w:rPr>
        <w:t>Guarantee</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US"/>
        </w:rPr>
        <w:t>better</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US"/>
        </w:rPr>
        <w:t>living</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US"/>
        </w:rPr>
        <w:t>conditions</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US"/>
        </w:rPr>
        <w:t>in</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GB"/>
        </w:rPr>
        <w:t>care</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GB"/>
        </w:rPr>
        <w:t>homes</w:t>
      </w:r>
      <w:r w:rsidRPr="00291CFE">
        <w:rPr>
          <w:rFonts w:ascii="Arial Narrow" w:eastAsia="Times New Roman" w:hAnsi="Arial Narrow"/>
          <w:sz w:val="24"/>
          <w:szCs w:val="24"/>
        </w:rPr>
        <w:t xml:space="preserve"> </w:t>
      </w:r>
      <w:r w:rsidRPr="00291CFE">
        <w:rPr>
          <w:rFonts w:ascii="Arial Narrow" w:eastAsia="Times New Roman" w:hAnsi="Arial Narrow"/>
          <w:sz w:val="24"/>
          <w:szCs w:val="24"/>
          <w:lang w:val="en-GB"/>
        </w:rPr>
        <w:t>where</w:t>
      </w:r>
      <w:r w:rsidRPr="00291CFE">
        <w:rPr>
          <w:rFonts w:ascii="Arial Narrow" w:eastAsia="Times New Roman" w:hAnsi="Arial Narrow"/>
          <w:sz w:val="24"/>
          <w:szCs w:val="24"/>
        </w:rPr>
        <w:t xml:space="preserve"> </w:t>
      </w:r>
      <w:hyperlink r:id="rId5" w:history="1">
        <w:r w:rsidRPr="00291CFE">
          <w:rPr>
            <w:rStyle w:val="-"/>
            <w:rFonts w:ascii="Arial Narrow" w:eastAsia="Times New Roman" w:hAnsi="Arial Narrow"/>
            <w:sz w:val="24"/>
            <w:szCs w:val="24"/>
            <w:lang w:val="en-GB"/>
          </w:rPr>
          <w:t>h</w:t>
        </w:r>
        <w:proofErr w:type="spellStart"/>
        <w:r w:rsidRPr="00291CFE">
          <w:rPr>
            <w:rStyle w:val="-"/>
            <w:rFonts w:ascii="Arial Narrow" w:eastAsia="Times New Roman" w:hAnsi="Arial Narrow"/>
            <w:sz w:val="24"/>
            <w:szCs w:val="24"/>
            <w:lang w:val="en-US"/>
          </w:rPr>
          <w:t>alf</w:t>
        </w:r>
        <w:proofErr w:type="spellEnd"/>
        <w:r w:rsidRPr="00291CFE">
          <w:rPr>
            <w:rStyle w:val="-"/>
            <w:rFonts w:ascii="Arial Narrow" w:eastAsia="Times New Roman" w:hAnsi="Arial Narrow"/>
            <w:sz w:val="24"/>
            <w:szCs w:val="24"/>
          </w:rPr>
          <w:t xml:space="preserve"> </w:t>
        </w:r>
        <w:r w:rsidRPr="00291CFE">
          <w:rPr>
            <w:rStyle w:val="-"/>
            <w:rFonts w:ascii="Arial Narrow" w:eastAsia="Times New Roman" w:hAnsi="Arial Narrow"/>
            <w:sz w:val="24"/>
            <w:szCs w:val="24"/>
            <w:lang w:val="en-US"/>
          </w:rPr>
          <w:t>of</w:t>
        </w:r>
        <w:r w:rsidRPr="00291CFE">
          <w:rPr>
            <w:rStyle w:val="-"/>
            <w:rFonts w:ascii="Arial Narrow" w:eastAsia="Times New Roman" w:hAnsi="Arial Narrow"/>
            <w:sz w:val="24"/>
            <w:szCs w:val="24"/>
          </w:rPr>
          <w:t xml:space="preserve"> </w:t>
        </w:r>
        <w:r w:rsidRPr="00291CFE">
          <w:rPr>
            <w:rStyle w:val="-"/>
            <w:rFonts w:ascii="Arial Narrow" w:eastAsia="Times New Roman" w:hAnsi="Arial Narrow"/>
            <w:sz w:val="24"/>
            <w:szCs w:val="24"/>
            <w:lang w:val="en-US"/>
          </w:rPr>
          <w:t>coronavirus</w:t>
        </w:r>
        <w:r w:rsidRPr="00291CFE">
          <w:rPr>
            <w:rStyle w:val="-"/>
            <w:rFonts w:ascii="Arial Narrow" w:eastAsia="Times New Roman" w:hAnsi="Arial Narrow"/>
            <w:sz w:val="24"/>
            <w:szCs w:val="24"/>
          </w:rPr>
          <w:t xml:space="preserve"> </w:t>
        </w:r>
        <w:r w:rsidRPr="00291CFE">
          <w:rPr>
            <w:rStyle w:val="-"/>
            <w:rFonts w:ascii="Arial Narrow" w:eastAsia="Times New Roman" w:hAnsi="Arial Narrow"/>
            <w:sz w:val="24"/>
            <w:szCs w:val="24"/>
            <w:lang w:val="en-US"/>
          </w:rPr>
          <w:t>deaths</w:t>
        </w:r>
        <w:r w:rsidRPr="00291CFE">
          <w:rPr>
            <w:rStyle w:val="-"/>
            <w:rFonts w:ascii="Arial Narrow" w:eastAsia="Times New Roman" w:hAnsi="Arial Narrow"/>
            <w:sz w:val="24"/>
            <w:szCs w:val="24"/>
          </w:rPr>
          <w:t xml:space="preserve"> </w:t>
        </w:r>
        <w:r w:rsidRPr="00291CFE">
          <w:rPr>
            <w:rStyle w:val="-"/>
            <w:rFonts w:ascii="Arial Narrow" w:eastAsia="Times New Roman" w:hAnsi="Arial Narrow"/>
            <w:sz w:val="24"/>
            <w:szCs w:val="24"/>
            <w:lang w:val="en-US"/>
          </w:rPr>
          <w:t>happen</w:t>
        </w:r>
        <w:r w:rsidRPr="00291CFE">
          <w:rPr>
            <w:rStyle w:val="-"/>
            <w:rFonts w:ascii="Arial Narrow" w:eastAsia="Times New Roman" w:hAnsi="Arial Narrow"/>
            <w:sz w:val="24"/>
            <w:szCs w:val="24"/>
          </w:rPr>
          <w:t xml:space="preserve">; </w:t>
        </w:r>
      </w:hyperlink>
      <w:r w:rsidR="00080B16" w:rsidRPr="00291CFE">
        <w:rPr>
          <w:rFonts w:ascii="Arial Narrow" w:eastAsia="Times New Roman" w:hAnsi="Arial Narrow"/>
          <w:sz w:val="24"/>
          <w:szCs w:val="24"/>
          <w:lang w:val="fr-BE"/>
        </w:rPr>
        <w:t xml:space="preserve"> </w:t>
      </w:r>
      <w:proofErr w:type="spellStart"/>
      <w:r w:rsidR="00080B16" w:rsidRPr="00291CFE">
        <w:rPr>
          <w:rFonts w:ascii="Arial Narrow" w:eastAsia="Times New Roman" w:hAnsi="Arial Narrow"/>
          <w:sz w:val="24"/>
          <w:szCs w:val="24"/>
          <w:lang w:val="fr-BE"/>
        </w:rPr>
        <w:t>Δι</w:t>
      </w:r>
      <w:proofErr w:type="spellEnd"/>
      <w:r w:rsidR="00080B16" w:rsidRPr="00291CFE">
        <w:rPr>
          <w:rFonts w:ascii="Arial Narrow" w:eastAsia="Times New Roman" w:hAnsi="Arial Narrow"/>
          <w:sz w:val="24"/>
          <w:szCs w:val="24"/>
          <w:lang w:val="fr-BE"/>
        </w:rPr>
        <w:t>ασφάλιση κα</w:t>
      </w:r>
      <w:proofErr w:type="spellStart"/>
      <w:r w:rsidR="00080B16" w:rsidRPr="00291CFE">
        <w:rPr>
          <w:rFonts w:ascii="Arial Narrow" w:eastAsia="Times New Roman" w:hAnsi="Arial Narrow"/>
          <w:sz w:val="24"/>
          <w:szCs w:val="24"/>
          <w:lang w:val="fr-BE"/>
        </w:rPr>
        <w:t>λύτερης</w:t>
      </w:r>
      <w:proofErr w:type="spellEnd"/>
      <w:r w:rsidR="00080B16" w:rsidRPr="00291CFE">
        <w:rPr>
          <w:rFonts w:ascii="Arial Narrow" w:eastAsia="Times New Roman" w:hAnsi="Arial Narrow"/>
          <w:sz w:val="24"/>
          <w:szCs w:val="24"/>
          <w:lang w:val="fr-BE"/>
        </w:rPr>
        <w:t xml:space="preserve"> π</w:t>
      </w:r>
      <w:proofErr w:type="spellStart"/>
      <w:r w:rsidR="00080B16" w:rsidRPr="00291CFE">
        <w:rPr>
          <w:rFonts w:ascii="Arial Narrow" w:eastAsia="Times New Roman" w:hAnsi="Arial Narrow"/>
          <w:sz w:val="24"/>
          <w:szCs w:val="24"/>
          <w:lang w:val="fr-BE"/>
        </w:rPr>
        <w:t>οιότητ</w:t>
      </w:r>
      <w:proofErr w:type="spellEnd"/>
      <w:r w:rsidR="00080B16" w:rsidRPr="00291CFE">
        <w:rPr>
          <w:rFonts w:ascii="Arial Narrow" w:eastAsia="Times New Roman" w:hAnsi="Arial Narrow"/>
          <w:sz w:val="24"/>
          <w:szCs w:val="24"/>
          <w:lang w:val="fr-BE"/>
        </w:rPr>
        <w:t xml:space="preserve">ας ζωής στα </w:t>
      </w:r>
      <w:proofErr w:type="spellStart"/>
      <w:r w:rsidR="00080B16" w:rsidRPr="00291CFE">
        <w:rPr>
          <w:rFonts w:ascii="Arial Narrow" w:eastAsia="Times New Roman" w:hAnsi="Arial Narrow"/>
          <w:sz w:val="24"/>
          <w:szCs w:val="24"/>
          <w:lang w:val="fr-BE"/>
        </w:rPr>
        <w:t>κέντρ</w:t>
      </w:r>
      <w:proofErr w:type="spellEnd"/>
      <w:r w:rsidR="00080B16" w:rsidRPr="00291CFE">
        <w:rPr>
          <w:rFonts w:ascii="Arial Narrow" w:eastAsia="Times New Roman" w:hAnsi="Arial Narrow"/>
          <w:sz w:val="24"/>
          <w:szCs w:val="24"/>
          <w:lang w:val="fr-BE"/>
        </w:rPr>
        <w:t xml:space="preserve">α </w:t>
      </w:r>
      <w:proofErr w:type="spellStart"/>
      <w:r w:rsidR="00080B16" w:rsidRPr="00291CFE">
        <w:rPr>
          <w:rFonts w:ascii="Arial Narrow" w:eastAsia="Times New Roman" w:hAnsi="Arial Narrow"/>
          <w:sz w:val="24"/>
          <w:szCs w:val="24"/>
          <w:lang w:val="fr-BE"/>
        </w:rPr>
        <w:t>φροντίδ</w:t>
      </w:r>
      <w:proofErr w:type="spellEnd"/>
      <w:r w:rsidR="00080B16" w:rsidRPr="00291CFE">
        <w:rPr>
          <w:rFonts w:ascii="Arial Narrow" w:eastAsia="Times New Roman" w:hAnsi="Arial Narrow"/>
          <w:sz w:val="24"/>
          <w:szCs w:val="24"/>
          <w:lang w:val="fr-BE"/>
        </w:rPr>
        <w:t xml:space="preserve">ας όπου </w:t>
      </w:r>
      <w:proofErr w:type="spellStart"/>
      <w:r w:rsidR="00080B16" w:rsidRPr="00291CFE">
        <w:rPr>
          <w:rFonts w:ascii="Arial Narrow" w:eastAsia="Times New Roman" w:hAnsi="Arial Narrow"/>
          <w:sz w:val="24"/>
          <w:szCs w:val="24"/>
          <w:lang w:val="fr-BE"/>
        </w:rPr>
        <w:t>συνέ</w:t>
      </w:r>
      <w:proofErr w:type="spellEnd"/>
      <w:r w:rsidR="00080B16" w:rsidRPr="00291CFE">
        <w:rPr>
          <w:rFonts w:ascii="Arial Narrow" w:eastAsia="Times New Roman" w:hAnsi="Arial Narrow"/>
          <w:sz w:val="24"/>
          <w:szCs w:val="24"/>
          <w:lang w:val="fr-BE"/>
        </w:rPr>
        <w:t xml:space="preserve">βησαν </w:t>
      </w:r>
      <w:proofErr w:type="spellStart"/>
      <w:r w:rsidR="00080B16" w:rsidRPr="00291CFE">
        <w:rPr>
          <w:rFonts w:ascii="Arial Narrow" w:eastAsia="Times New Roman" w:hAnsi="Arial Narrow"/>
          <w:sz w:val="24"/>
          <w:szCs w:val="24"/>
          <w:lang w:val="fr-BE"/>
        </w:rPr>
        <w:t>οι</w:t>
      </w:r>
      <w:proofErr w:type="spellEnd"/>
      <w:r w:rsidR="00080B16" w:rsidRPr="00291CFE">
        <w:rPr>
          <w:rFonts w:ascii="Arial Narrow" w:eastAsia="Times New Roman" w:hAnsi="Arial Narrow"/>
          <w:sz w:val="24"/>
          <w:szCs w:val="24"/>
          <w:lang w:val="fr-BE"/>
        </w:rPr>
        <w:t xml:space="preserve"> </w:t>
      </w:r>
      <w:proofErr w:type="spellStart"/>
      <w:r w:rsidR="00080B16" w:rsidRPr="00291CFE">
        <w:rPr>
          <w:rFonts w:ascii="Arial Narrow" w:eastAsia="Times New Roman" w:hAnsi="Arial Narrow"/>
          <w:sz w:val="24"/>
          <w:szCs w:val="24"/>
          <w:lang w:val="fr-BE"/>
        </w:rPr>
        <w:t>μισοί</w:t>
      </w:r>
      <w:proofErr w:type="spellEnd"/>
      <w:r w:rsidR="00080B16" w:rsidRPr="00291CFE">
        <w:rPr>
          <w:rFonts w:ascii="Arial Narrow" w:eastAsia="Times New Roman" w:hAnsi="Arial Narrow"/>
          <w:sz w:val="24"/>
          <w:szCs w:val="24"/>
          <w:lang w:val="fr-BE"/>
        </w:rPr>
        <w:t xml:space="preserve"> </w:t>
      </w:r>
      <w:proofErr w:type="spellStart"/>
      <w:r w:rsidR="00080B16" w:rsidRPr="00291CFE">
        <w:rPr>
          <w:rFonts w:ascii="Arial Narrow" w:eastAsia="Times New Roman" w:hAnsi="Arial Narrow"/>
          <w:sz w:val="24"/>
          <w:szCs w:val="24"/>
          <w:lang w:val="fr-BE"/>
        </w:rPr>
        <w:t>θάν</w:t>
      </w:r>
      <w:proofErr w:type="spellEnd"/>
      <w:r w:rsidR="00080B16" w:rsidRPr="00291CFE">
        <w:rPr>
          <w:rFonts w:ascii="Arial Narrow" w:eastAsia="Times New Roman" w:hAnsi="Arial Narrow"/>
          <w:sz w:val="24"/>
          <w:szCs w:val="24"/>
          <w:lang w:val="fr-BE"/>
        </w:rPr>
        <w:t xml:space="preserve">ατοι από τον </w:t>
      </w:r>
      <w:proofErr w:type="spellStart"/>
      <w:r w:rsidR="00080B16" w:rsidRPr="00291CFE">
        <w:rPr>
          <w:rFonts w:ascii="Arial Narrow" w:eastAsia="Times New Roman" w:hAnsi="Arial Narrow"/>
          <w:sz w:val="24"/>
          <w:szCs w:val="24"/>
          <w:lang w:val="fr-BE"/>
        </w:rPr>
        <w:t>κορωνοϊό</w:t>
      </w:r>
      <w:proofErr w:type="spellEnd"/>
      <w:r w:rsidR="00080B16" w:rsidRPr="00291CFE">
        <w:rPr>
          <w:rFonts w:ascii="Arial Narrow" w:eastAsia="Times New Roman" w:hAnsi="Arial Narrow"/>
          <w:sz w:val="24"/>
          <w:szCs w:val="24"/>
          <w:lang w:val="fr-BE"/>
        </w:rPr>
        <w:t xml:space="preserve"> </w:t>
      </w:r>
    </w:p>
    <w:p w:rsidR="00872D08" w:rsidRPr="00291CFE" w:rsidRDefault="00080B16" w:rsidP="00872D08">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Διασφάλιση ότι υπάρχει ένα υγειονομικό πλάνο που προστατεύει πρόσφυγες και μετανάστες με αναπηρία από την έκθεση στον ιό μέσω μέτρων πρόληψης, τεστ και θεραπείας. </w:t>
      </w:r>
    </w:p>
    <w:p w:rsidR="00872D08"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Χορήγηση πρόσβασης στα εθνικά συστήματα υγειονομικής περίθαλψης σε όλους τους πρόσφυγες και τους αιτούντες άσυλο, εύκολη και γρήγορη διαδικασία προεγγραφής για την υποβολή αίτησης ασύλου. Όλοι οι πρόσφυγες και οι αιτούντες άσυλο, συμπεριλαμβανομένων των ατόμων με αναπηρία, θα πρέπει να μεταφερθούν από τα στρατόπεδα προσφύγων, τα κέντρα υποδοχής και άλλες «εγκαταστάσεις προώθησης» και να έχουν στέγαση και πρόσβαση σε υπηρεσίες στις κοινότητες. Ιδιαίτερη προσοχή πρέπει να δοθεί στην προσβασιμότητα αυτών των κατοικιών και υπηρεσιών.</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Η ανθρωπιστική βοήθεια, η εκπαίδευση, τα μέσα διαβίωσης και οι υπηρεσίες υγειονομικής περίθαλψης πρέπει να είναι προσβάσιμα και να περιλαμβάνουν όλους τους πρόσφυγες με αναπηρία. Οι πρόσφυγες γυναίκες και κορίτσια με αναπηρία θα πρέπει να έχουν </w:t>
      </w:r>
      <w:r w:rsidRPr="00291CFE">
        <w:rPr>
          <w:rFonts w:ascii="Arial Narrow" w:eastAsia="Times New Roman" w:hAnsi="Arial Narrow"/>
          <w:sz w:val="24"/>
          <w:szCs w:val="24"/>
        </w:rPr>
        <w:lastRenderedPageBreak/>
        <w:t>πρόσβαση σε υπηρεσίες υγειονομικής περίθαλψης χωρίς διακρίσεις,</w:t>
      </w:r>
      <w:r w:rsidR="00291CFE" w:rsidRPr="00291CFE">
        <w:rPr>
          <w:rFonts w:ascii="Arial Narrow" w:eastAsia="Times New Roman" w:hAnsi="Arial Narrow"/>
          <w:sz w:val="24"/>
          <w:szCs w:val="24"/>
        </w:rPr>
        <w:t xml:space="preserve"> </w:t>
      </w:r>
      <w:r w:rsidRPr="00291CFE">
        <w:rPr>
          <w:rFonts w:ascii="Arial Narrow" w:eastAsia="Times New Roman" w:hAnsi="Arial Narrow"/>
          <w:sz w:val="24"/>
          <w:szCs w:val="24"/>
        </w:rPr>
        <w:t>συμπεριλαμβανομένων των υπηρεσιών σεξουαλικής και αναπαραγωγικής υγείας, συμπεριλαμβανομένης της προγεννητικής και μεταγεννητικής υγειονομικ</w:t>
      </w:r>
      <w:r w:rsidR="00291CFE" w:rsidRPr="00291CFE">
        <w:rPr>
          <w:rFonts w:ascii="Arial Narrow" w:eastAsia="Times New Roman" w:hAnsi="Arial Narrow"/>
          <w:sz w:val="24"/>
          <w:szCs w:val="24"/>
        </w:rPr>
        <w:t>ής περίθαλψης για τις γυναίκες.</w:t>
      </w:r>
    </w:p>
    <w:p w:rsidR="00080B16"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 Οι πρόσφυγες με αναπηρία πρέπει να </w:t>
      </w:r>
      <w:proofErr w:type="spellStart"/>
      <w:r w:rsidRPr="00291CFE">
        <w:rPr>
          <w:rFonts w:ascii="Arial Narrow" w:eastAsia="Times New Roman" w:hAnsi="Arial Narrow"/>
          <w:sz w:val="24"/>
          <w:szCs w:val="24"/>
        </w:rPr>
        <w:t>επανενώνονται</w:t>
      </w:r>
      <w:proofErr w:type="spellEnd"/>
      <w:r w:rsidRPr="00291CFE">
        <w:rPr>
          <w:rFonts w:ascii="Arial Narrow" w:eastAsia="Times New Roman" w:hAnsi="Arial Narrow"/>
          <w:sz w:val="24"/>
          <w:szCs w:val="24"/>
        </w:rPr>
        <w:t xml:space="preserve"> με τις οικογένειές τους όπου είναι δυνατόν.</w:t>
      </w:r>
    </w:p>
    <w:p w:rsidR="00872D08" w:rsidRPr="00291CFE" w:rsidRDefault="00080B16" w:rsidP="00080B16">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Οι πρόσφυγες με αναπηρία δεν πρέπει να υφίστανται διακρίσεις κατά την πρόσβαση σε θεραπεία διάσωσης στο </w:t>
      </w:r>
      <w:r w:rsidRPr="00291CFE">
        <w:rPr>
          <w:rFonts w:ascii="Arial Narrow" w:eastAsia="Times New Roman" w:hAnsi="Arial Narrow"/>
          <w:sz w:val="24"/>
          <w:szCs w:val="24"/>
          <w:lang w:val="en-US"/>
        </w:rPr>
        <w:t>COVID</w:t>
      </w:r>
      <w:r w:rsidRPr="00291CFE">
        <w:rPr>
          <w:rFonts w:ascii="Arial Narrow" w:eastAsia="Times New Roman" w:hAnsi="Arial Narrow"/>
          <w:sz w:val="24"/>
          <w:szCs w:val="24"/>
        </w:rPr>
        <w:t>-19. Διαθέτουμε συγκεκριμένες πληροφορίες ότι οι κατευθυντήριες γραμμές στην Ιταλία, την Ισπανία και ορισμένες πε</w:t>
      </w:r>
      <w:r w:rsidR="00291CFE" w:rsidRPr="00291CFE">
        <w:rPr>
          <w:rFonts w:ascii="Arial Narrow" w:eastAsia="Times New Roman" w:hAnsi="Arial Narrow"/>
          <w:sz w:val="24"/>
          <w:szCs w:val="24"/>
        </w:rPr>
        <w:t>ριφερειακές οδηγίες στη Γαλλία  θέτουν εκτός</w:t>
      </w:r>
      <w:r w:rsidRPr="00291CFE">
        <w:rPr>
          <w:rFonts w:ascii="Arial Narrow" w:eastAsia="Times New Roman" w:hAnsi="Arial Narrow"/>
          <w:sz w:val="24"/>
          <w:szCs w:val="24"/>
        </w:rPr>
        <w:t xml:space="preserve"> συγκεκριμένα τα άτομα με αναπηρίες.</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Διασφάλιση της προσβασιμότητας όλων των πληροφοριών για τη δημόσια υγεία και της υγειονομικής περίθαλψης που διανέμονται στους πρόσφυγες και τους αιτούντες άσυλο: αυτό περιλαμβάνει εναλλακτικές μορφές για άτομα με αναπηρία και πληροφορίες στ</w:t>
      </w:r>
      <w:r w:rsidRPr="00291CFE">
        <w:rPr>
          <w:rFonts w:ascii="Arial Narrow" w:eastAsia="Times New Roman" w:hAnsi="Arial Narrow"/>
          <w:sz w:val="24"/>
          <w:szCs w:val="24"/>
        </w:rPr>
        <w:t xml:space="preserve">η μητρική γλώσσα των προσφύγων. </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Εξασφάλιση πρόσβασης σε προστατευτικό προσωπικό εξοπλισμό σε πρόσφυγες με αναπηρία και άτομα που τους υποστηρίζουν. Συχνά δεν είναι δυνατή η κοινωνική απόσταση για τα άτομα με αναπηρία. Ακούμε ανησυχητικές πληροφορίες σχετικά με την έλλειψη προστατευτικού εξοπλισμού </w:t>
      </w:r>
      <w:r w:rsidRPr="00291CFE">
        <w:rPr>
          <w:rFonts w:ascii="Arial Narrow" w:eastAsia="Times New Roman" w:hAnsi="Arial Narrow"/>
          <w:sz w:val="24"/>
          <w:szCs w:val="24"/>
        </w:rPr>
        <w:t>για μολύνσεις και</w:t>
      </w:r>
      <w:r w:rsidRPr="00291CFE">
        <w:rPr>
          <w:rFonts w:ascii="Arial Narrow" w:eastAsia="Times New Roman" w:hAnsi="Arial Narrow"/>
          <w:sz w:val="24"/>
          <w:szCs w:val="24"/>
        </w:rPr>
        <w:t xml:space="preserve"> ελλείψεις προσωπικού στον τομέα της κοινωνικής μέριμνας.</w:t>
      </w:r>
    </w:p>
    <w:p w:rsidR="00291CFE"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 xml:space="preserve">Οποιαδήποτε μορφή καταναγκαστικής αντιμετώπισης, όπως οποιαδήποτε θεραπεία χωρίς πλήρη ενημέρωση του ατόμου που λαμβάνει τη θεραπεία αποτελεί παραβίαση των ανθρωπίνων δικαιωμάτων, όπως κατοχυρώνεται στην </w:t>
      </w:r>
      <w:r w:rsidRPr="00291CFE">
        <w:rPr>
          <w:rFonts w:ascii="Arial Narrow" w:eastAsia="Times New Roman" w:hAnsi="Arial Narrow"/>
          <w:sz w:val="24"/>
          <w:szCs w:val="24"/>
          <w:lang w:val="en-US"/>
        </w:rPr>
        <w:t>CRPD</w:t>
      </w:r>
      <w:r w:rsidRPr="00291CFE">
        <w:rPr>
          <w:rFonts w:ascii="Arial Narrow" w:eastAsia="Times New Roman" w:hAnsi="Arial Narrow"/>
          <w:sz w:val="24"/>
          <w:szCs w:val="24"/>
        </w:rPr>
        <w:t xml:space="preserve">. Υπό το πρίσμα του </w:t>
      </w:r>
      <w:r w:rsidRPr="00291CFE">
        <w:rPr>
          <w:rFonts w:ascii="Arial Narrow" w:eastAsia="Times New Roman" w:hAnsi="Arial Narrow"/>
          <w:sz w:val="24"/>
          <w:szCs w:val="24"/>
          <w:lang w:val="en-US"/>
        </w:rPr>
        <w:t>COVID</w:t>
      </w:r>
      <w:r w:rsidRPr="00291CFE">
        <w:rPr>
          <w:rFonts w:ascii="Arial Narrow" w:eastAsia="Times New Roman" w:hAnsi="Arial Narrow"/>
          <w:sz w:val="24"/>
          <w:szCs w:val="24"/>
        </w:rPr>
        <w:t xml:space="preserve"> 19, είναι επιτακτική ανάγκη τα άτομα με αναπηρία να απολαμβάνουν το δικαίωμά τους να είναι ενημερωμένοι ώστε να δίνουν τη συγκατάθεσή τους για να λαμβάνουν θεραπεία. Η αναγκαστική απομόνωση, ο αναγκαστικός περιορισμός και η αναγκαστική φαρμακευτική αγωγή δεν πρέπει να χρησιμοποιούνται ή να κλιμακώνονται κατά τη διάρκεια αυτής της κρίσης.</w:t>
      </w:r>
    </w:p>
    <w:p w:rsidR="00872D08" w:rsidRPr="00291CFE" w:rsidRDefault="00291CFE" w:rsidP="00291CFE">
      <w:pPr>
        <w:numPr>
          <w:ilvl w:val="0"/>
          <w:numId w:val="1"/>
        </w:numPr>
        <w:spacing w:after="160" w:line="252" w:lineRule="auto"/>
        <w:jc w:val="both"/>
        <w:rPr>
          <w:rFonts w:ascii="Arial Narrow" w:eastAsia="Times New Roman" w:hAnsi="Arial Narrow"/>
          <w:sz w:val="24"/>
          <w:szCs w:val="24"/>
        </w:rPr>
      </w:pPr>
      <w:r w:rsidRPr="00291CFE">
        <w:rPr>
          <w:rFonts w:ascii="Arial Narrow" w:eastAsia="Times New Roman" w:hAnsi="Arial Narrow"/>
          <w:sz w:val="24"/>
          <w:szCs w:val="24"/>
        </w:rPr>
        <w:t>Συμμετοχή τ ων ατόμων με αναπηρία μέσω των αντιπροσωπευτικών τους οργανώσεων σε όλα τα θέματα που αφορούν πρόσφυγες και αιτούντες άσυλο με αναπηρία.</w:t>
      </w:r>
    </w:p>
    <w:p w:rsidR="00872D08" w:rsidRDefault="00291CFE" w:rsidP="00872D08">
      <w:pPr>
        <w:pStyle w:val="1"/>
        <w:rPr>
          <w:rFonts w:ascii="Arial Narrow" w:eastAsia="Times New Roman" w:hAnsi="Arial Narrow"/>
          <w:sz w:val="24"/>
          <w:szCs w:val="24"/>
          <w:lang w:val="en-GB"/>
        </w:rPr>
      </w:pPr>
      <w:r w:rsidRPr="00291CFE">
        <w:rPr>
          <w:rFonts w:ascii="Arial Narrow" w:eastAsia="Times New Roman" w:hAnsi="Arial Narrow"/>
          <w:sz w:val="24"/>
          <w:szCs w:val="24"/>
          <w:lang w:val="en-GB"/>
        </w:rPr>
        <w:t>Επιπλέον πληροφορίες</w:t>
      </w:r>
      <w:r w:rsidR="00872D08" w:rsidRPr="00291CFE">
        <w:rPr>
          <w:rFonts w:ascii="Arial Narrow" w:eastAsia="Times New Roman" w:hAnsi="Arial Narrow"/>
          <w:sz w:val="24"/>
          <w:szCs w:val="24"/>
          <w:lang w:val="en-GB"/>
        </w:rPr>
        <w:t xml:space="preserve">: </w:t>
      </w:r>
    </w:p>
    <w:p w:rsidR="00291CFE" w:rsidRPr="00291CFE" w:rsidRDefault="00291CFE" w:rsidP="00872D08">
      <w:pPr>
        <w:pStyle w:val="1"/>
        <w:rPr>
          <w:rFonts w:ascii="Arial Narrow" w:eastAsia="Times New Roman" w:hAnsi="Arial Narrow"/>
          <w:sz w:val="24"/>
          <w:szCs w:val="24"/>
          <w:lang w:val="en-GB"/>
        </w:rPr>
      </w:pPr>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6" w:history="1">
        <w:r w:rsidRPr="00291CFE">
          <w:rPr>
            <w:rStyle w:val="-"/>
            <w:rFonts w:ascii="Arial Narrow" w:eastAsia="Times New Roman" w:hAnsi="Arial Narrow"/>
            <w:sz w:val="24"/>
            <w:szCs w:val="24"/>
            <w:lang w:val="en-GB"/>
          </w:rPr>
          <w:t>Letter to Commissioner for Equality</w:t>
        </w:r>
      </w:hyperlink>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7" w:history="1">
        <w:r w:rsidRPr="00291CFE">
          <w:rPr>
            <w:rStyle w:val="-"/>
            <w:rFonts w:ascii="Arial Narrow" w:eastAsia="Times New Roman" w:hAnsi="Arial Narrow"/>
            <w:sz w:val="24"/>
            <w:szCs w:val="24"/>
            <w:lang w:val="en-GB"/>
          </w:rPr>
          <w:t xml:space="preserve">Letter to Commissioner </w:t>
        </w:r>
        <w:proofErr w:type="spellStart"/>
        <w:r w:rsidRPr="00291CFE">
          <w:rPr>
            <w:rStyle w:val="-"/>
            <w:rFonts w:ascii="Arial Narrow" w:eastAsia="Times New Roman" w:hAnsi="Arial Narrow"/>
            <w:sz w:val="24"/>
            <w:szCs w:val="24"/>
            <w:lang w:val="en-GB"/>
          </w:rPr>
          <w:t>Urpilainen</w:t>
        </w:r>
        <w:proofErr w:type="spellEnd"/>
        <w:r w:rsidRPr="00291CFE">
          <w:rPr>
            <w:rStyle w:val="-"/>
            <w:rFonts w:ascii="Arial Narrow" w:eastAsia="Times New Roman" w:hAnsi="Arial Narrow"/>
            <w:sz w:val="24"/>
            <w:szCs w:val="24"/>
            <w:lang w:val="en-GB"/>
          </w:rPr>
          <w:t xml:space="preserve"> and </w:t>
        </w:r>
        <w:proofErr w:type="spellStart"/>
        <w:r w:rsidRPr="00291CFE">
          <w:rPr>
            <w:rStyle w:val="-"/>
            <w:rFonts w:ascii="Arial Narrow" w:eastAsia="Times New Roman" w:hAnsi="Arial Narrow"/>
            <w:sz w:val="24"/>
            <w:szCs w:val="24"/>
            <w:lang w:val="en-GB"/>
          </w:rPr>
          <w:t>Lenarčič</w:t>
        </w:r>
        <w:proofErr w:type="spellEnd"/>
        <w:r w:rsidRPr="00291CFE">
          <w:rPr>
            <w:rStyle w:val="-"/>
            <w:rFonts w:ascii="Arial Narrow" w:eastAsia="Times New Roman" w:hAnsi="Arial Narrow"/>
            <w:sz w:val="24"/>
            <w:szCs w:val="24"/>
            <w:lang w:val="en-GB"/>
          </w:rPr>
          <w:t>: COVID-19 – Disability inclusive response</w:t>
        </w:r>
      </w:hyperlink>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GB"/>
        </w:rPr>
      </w:pPr>
      <w:hyperlink r:id="rId8" w:history="1">
        <w:r w:rsidRPr="00291CFE">
          <w:rPr>
            <w:rStyle w:val="-"/>
            <w:rFonts w:ascii="Arial Narrow" w:eastAsia="Times New Roman" w:hAnsi="Arial Narrow"/>
            <w:sz w:val="24"/>
            <w:szCs w:val="24"/>
            <w:lang w:val="en-GB"/>
          </w:rPr>
          <w:t>Open letter to leaders at the EU and in EU countries: COVID-19 – disability inclusive response</w:t>
        </w:r>
      </w:hyperlink>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hyperlink r:id="rId9" w:history="1">
        <w:r w:rsidRPr="00291CFE">
          <w:rPr>
            <w:rStyle w:val="-"/>
            <w:rFonts w:ascii="Arial Narrow" w:eastAsia="Times New Roman" w:hAnsi="Arial Narrow"/>
            <w:sz w:val="24"/>
            <w:szCs w:val="24"/>
            <w:lang w:val="en-GB"/>
          </w:rPr>
          <w:t>Letter to WHO from the International Disability Alliance (the global body of which EDF is a member)</w:t>
        </w:r>
      </w:hyperlink>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r w:rsidRPr="00291CFE">
        <w:rPr>
          <w:rFonts w:ascii="Arial Narrow" w:eastAsia="Times New Roman" w:hAnsi="Arial Narrow"/>
          <w:sz w:val="24"/>
          <w:szCs w:val="24"/>
          <w:lang w:val="en-US"/>
        </w:rPr>
        <w:t>Our open letter "</w:t>
      </w:r>
      <w:hyperlink r:id="rId10" w:history="1">
        <w:r w:rsidRPr="00291CFE">
          <w:rPr>
            <w:rStyle w:val="-"/>
            <w:rFonts w:ascii="Arial Narrow" w:eastAsia="Times New Roman" w:hAnsi="Arial Narrow"/>
            <w:sz w:val="24"/>
            <w:szCs w:val="24"/>
            <w:lang w:val="en-US"/>
          </w:rPr>
          <w:t>COVID 19 - medical guidelines should not discriminate against persons with disabilities</w:t>
        </w:r>
      </w:hyperlink>
      <w:r w:rsidRPr="00291CFE">
        <w:rPr>
          <w:rFonts w:ascii="Arial Narrow" w:eastAsia="Times New Roman" w:hAnsi="Arial Narrow"/>
          <w:sz w:val="24"/>
          <w:szCs w:val="24"/>
          <w:lang w:val="en-US"/>
        </w:rPr>
        <w:t>"</w:t>
      </w:r>
    </w:p>
    <w:p w:rsidR="00872D08" w:rsidRPr="00291CFE" w:rsidRDefault="00872D08" w:rsidP="00291CFE">
      <w:pPr>
        <w:numPr>
          <w:ilvl w:val="0"/>
          <w:numId w:val="1"/>
        </w:numPr>
        <w:spacing w:after="160" w:line="252" w:lineRule="auto"/>
        <w:rPr>
          <w:rFonts w:ascii="Arial Narrow" w:eastAsia="Times New Roman" w:hAnsi="Arial Narrow"/>
          <w:sz w:val="24"/>
          <w:szCs w:val="24"/>
          <w:lang w:val="en-US"/>
        </w:rPr>
      </w:pPr>
      <w:r w:rsidRPr="00291CFE">
        <w:rPr>
          <w:rFonts w:ascii="Arial Narrow" w:eastAsia="Times New Roman" w:hAnsi="Arial Narrow"/>
          <w:sz w:val="24"/>
          <w:szCs w:val="24"/>
          <w:lang w:val="en-US"/>
        </w:rPr>
        <w:lastRenderedPageBreak/>
        <w:t>Our statement "</w:t>
      </w:r>
      <w:hyperlink r:id="rId11" w:history="1">
        <w:r w:rsidRPr="00291CFE">
          <w:rPr>
            <w:rStyle w:val="-"/>
            <w:rFonts w:ascii="Arial Narrow" w:eastAsia="Times New Roman" w:hAnsi="Arial Narrow"/>
            <w:sz w:val="24"/>
            <w:szCs w:val="24"/>
            <w:lang w:val="en-US"/>
          </w:rPr>
          <w:t>Persons with disabilities stripped of support and protective equipment during COVID 19 crisis</w:t>
        </w:r>
      </w:hyperlink>
      <w:r w:rsidRPr="00291CFE">
        <w:rPr>
          <w:rFonts w:ascii="Arial Narrow" w:eastAsia="Times New Roman" w:hAnsi="Arial Narrow"/>
          <w:sz w:val="24"/>
          <w:szCs w:val="24"/>
          <w:lang w:val="en-US"/>
        </w:rPr>
        <w:t>" </w:t>
      </w:r>
    </w:p>
    <w:p w:rsidR="00872D08" w:rsidRPr="00291CFE" w:rsidRDefault="00872D08" w:rsidP="00291CFE">
      <w:pPr>
        <w:numPr>
          <w:ilvl w:val="0"/>
          <w:numId w:val="1"/>
        </w:numPr>
        <w:spacing w:after="160" w:line="252" w:lineRule="auto"/>
        <w:rPr>
          <w:rFonts w:ascii="Arial Narrow" w:eastAsia="Times New Roman" w:hAnsi="Arial Narrow"/>
          <w:sz w:val="24"/>
          <w:szCs w:val="24"/>
          <w:lang w:val="en-GB"/>
        </w:rPr>
      </w:pPr>
      <w:r w:rsidRPr="00291CFE">
        <w:rPr>
          <w:rFonts w:ascii="Arial Narrow" w:eastAsia="Times New Roman" w:hAnsi="Arial Narrow"/>
          <w:sz w:val="24"/>
          <w:szCs w:val="24"/>
          <w:lang w:val="en-GB"/>
        </w:rPr>
        <w:t>Our statement "</w:t>
      </w:r>
      <w:hyperlink r:id="rId12" w:history="1">
        <w:r w:rsidRPr="00291CFE">
          <w:rPr>
            <w:rStyle w:val="-"/>
            <w:rFonts w:ascii="Arial Narrow" w:eastAsia="Times New Roman" w:hAnsi="Arial Narrow"/>
            <w:sz w:val="24"/>
            <w:szCs w:val="24"/>
            <w:lang w:val="en-GB"/>
          </w:rPr>
          <w:t>Residential institutions are becoming hotbeds of infection and abuse – governments need to act now</w:t>
        </w:r>
      </w:hyperlink>
      <w:r w:rsidRPr="00291CFE">
        <w:rPr>
          <w:rFonts w:ascii="Arial Narrow" w:eastAsia="Times New Roman" w:hAnsi="Arial Narrow"/>
          <w:sz w:val="24"/>
          <w:szCs w:val="24"/>
          <w:lang w:val="en-GB"/>
        </w:rPr>
        <w:t>"</w:t>
      </w:r>
    </w:p>
    <w:p w:rsidR="00872D08" w:rsidRPr="00291CFE" w:rsidRDefault="00872D08" w:rsidP="00291CFE">
      <w:pPr>
        <w:numPr>
          <w:ilvl w:val="0"/>
          <w:numId w:val="1"/>
        </w:numPr>
        <w:spacing w:after="160" w:line="252" w:lineRule="auto"/>
        <w:jc w:val="both"/>
        <w:rPr>
          <w:rFonts w:ascii="Arial Narrow" w:eastAsia="Times New Roman" w:hAnsi="Arial Narrow"/>
          <w:sz w:val="24"/>
          <w:szCs w:val="24"/>
          <w:lang w:val="en-US"/>
        </w:rPr>
      </w:pPr>
      <w:hyperlink r:id="rId13" w:history="1">
        <w:r w:rsidRPr="00291CFE">
          <w:rPr>
            <w:rStyle w:val="-"/>
            <w:rFonts w:ascii="Arial Narrow" w:eastAsia="Times New Roman" w:hAnsi="Arial Narrow"/>
            <w:sz w:val="24"/>
            <w:szCs w:val="24"/>
            <w:lang w:val="fr-BE"/>
          </w:rPr>
          <w:t xml:space="preserve">Our </w:t>
        </w:r>
        <w:proofErr w:type="spellStart"/>
        <w:r w:rsidRPr="00291CFE">
          <w:rPr>
            <w:rStyle w:val="-"/>
            <w:rFonts w:ascii="Arial Narrow" w:eastAsia="Times New Roman" w:hAnsi="Arial Narrow"/>
            <w:sz w:val="24"/>
            <w:szCs w:val="24"/>
            <w:lang w:val="fr-BE"/>
          </w:rPr>
          <w:t>members</w:t>
        </w:r>
        <w:proofErr w:type="spellEnd"/>
        <w:r w:rsidRPr="00291CFE">
          <w:rPr>
            <w:rStyle w:val="-"/>
            <w:rFonts w:ascii="Arial Narrow" w:eastAsia="Times New Roman" w:hAnsi="Arial Narrow"/>
            <w:sz w:val="24"/>
            <w:szCs w:val="24"/>
            <w:lang w:val="fr-BE"/>
          </w:rPr>
          <w:t xml:space="preserve">' </w:t>
        </w:r>
        <w:proofErr w:type="spellStart"/>
        <w:r w:rsidRPr="00291CFE">
          <w:rPr>
            <w:rStyle w:val="-"/>
            <w:rFonts w:ascii="Arial Narrow" w:eastAsia="Times New Roman" w:hAnsi="Arial Narrow"/>
            <w:sz w:val="24"/>
            <w:szCs w:val="24"/>
            <w:lang w:val="fr-BE"/>
          </w:rPr>
          <w:t>activities</w:t>
        </w:r>
        <w:proofErr w:type="spellEnd"/>
      </w:hyperlink>
    </w:p>
    <w:p w:rsidR="003B4BF1" w:rsidRDefault="003B4BF1"/>
    <w:sectPr w:rsidR="003B4BF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836"/>
    <w:multiLevelType w:val="multilevel"/>
    <w:tmpl w:val="007C483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08"/>
    <w:rsid w:val="00080B16"/>
    <w:rsid w:val="00291CFE"/>
    <w:rsid w:val="003B4BF1"/>
    <w:rsid w:val="00777D98"/>
    <w:rsid w:val="00872D08"/>
    <w:rsid w:val="00A13C91"/>
    <w:rsid w:val="00A247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4B65E-E878-4857-ABC9-A6D365A5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D08"/>
    <w:pPr>
      <w:spacing w:after="0" w:line="240" w:lineRule="auto"/>
    </w:pPr>
    <w:rPr>
      <w:rFonts w:ascii="Calibri" w:hAnsi="Calibri" w:cs="Times New Roman"/>
    </w:rPr>
  </w:style>
  <w:style w:type="paragraph" w:styleId="1">
    <w:name w:val="heading 1"/>
    <w:basedOn w:val="a"/>
    <w:link w:val="1Char"/>
    <w:uiPriority w:val="9"/>
    <w:qFormat/>
    <w:rsid w:val="00872D08"/>
    <w:pPr>
      <w:keepNext/>
      <w:spacing w:before="240" w:line="252" w:lineRule="auto"/>
      <w:outlineLvl w:val="0"/>
    </w:pPr>
    <w:rPr>
      <w:rFonts w:ascii="Calibri Light" w:hAnsi="Calibri Light"/>
      <w:color w:val="2F5496"/>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72D08"/>
    <w:rPr>
      <w:rFonts w:ascii="Calibri Light" w:hAnsi="Calibri Light" w:cs="Times New Roman"/>
      <w:color w:val="2F5496"/>
      <w:kern w:val="36"/>
      <w:sz w:val="32"/>
      <w:szCs w:val="32"/>
    </w:rPr>
  </w:style>
  <w:style w:type="character" w:styleId="-">
    <w:name w:val="Hyperlink"/>
    <w:basedOn w:val="a0"/>
    <w:uiPriority w:val="99"/>
    <w:semiHidden/>
    <w:unhideWhenUsed/>
    <w:rsid w:val="00872D08"/>
    <w:rPr>
      <w:color w:val="0000FF"/>
      <w:u w:val="single"/>
    </w:rPr>
  </w:style>
  <w:style w:type="paragraph" w:styleId="a3">
    <w:name w:val="Title"/>
    <w:basedOn w:val="a"/>
    <w:next w:val="a"/>
    <w:link w:val="Char"/>
    <w:uiPriority w:val="10"/>
    <w:qFormat/>
    <w:rsid w:val="00291CFE"/>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91C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f-feph.org/newsroom/news/open-letter-leaders-eu-and-eu-countries-covid-19-disability-inclusive-response" TargetMode="External"/><Relationship Id="rId13" Type="http://schemas.openxmlformats.org/officeDocument/2006/relationships/hyperlink" Target="http://www.edf-feph.org/newsroom/news/covid-19-activities-our-members" TargetMode="External"/><Relationship Id="rId3" Type="http://schemas.openxmlformats.org/officeDocument/2006/relationships/settings" Target="settings.xml"/><Relationship Id="rId7" Type="http://schemas.openxmlformats.org/officeDocument/2006/relationships/hyperlink" Target="http://www.edf-feph.org/letter-commissioner-urpilainen-and-lenarcic-covid-19-disability-inclusive-response" TargetMode="External"/><Relationship Id="rId12" Type="http://schemas.openxmlformats.org/officeDocument/2006/relationships/hyperlink" Target="http://edf-feph.org/newsroom/news/residential-institutions-are-becoming-hotbeds-infection-and-abuse-governments-need-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f-feph.org/letter-commissioner-dalli-covid-19-disability-inclusive-response" TargetMode="External"/><Relationship Id="rId11" Type="http://schemas.openxmlformats.org/officeDocument/2006/relationships/hyperlink" Target="http://edf-feph.org/newsroom/news/persons-disabilities-stripped-support-and-protective-equipment-during-covid-19-crisis" TargetMode="External"/><Relationship Id="rId5" Type="http://schemas.openxmlformats.org/officeDocument/2006/relationships/hyperlink" Target="https://www.theguardian.com/world/2020/apr/13/half-of-coronavirus-deaths-happen-in-care-homes-data-from-eu-suggests" TargetMode="External"/><Relationship Id="rId15" Type="http://schemas.openxmlformats.org/officeDocument/2006/relationships/theme" Target="theme/theme1.xml"/><Relationship Id="rId10" Type="http://schemas.openxmlformats.org/officeDocument/2006/relationships/hyperlink" Target="http://edf-feph.org/newsroom/news/open-letter-covid-19-medical-guidelines-should-not-discriminate-against-persons" TargetMode="External"/><Relationship Id="rId4" Type="http://schemas.openxmlformats.org/officeDocument/2006/relationships/webSettings" Target="webSettings.xml"/><Relationship Id="rId9" Type="http://schemas.openxmlformats.org/officeDocument/2006/relationships/hyperlink" Target="http://www.internationaldisabilityalliance.org/blog/idas-letter-world-health-organisation-response-covid19-pandemi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1482</Words>
  <Characters>8009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cp:revision>
  <dcterms:created xsi:type="dcterms:W3CDTF">2020-04-24T05:20:00Z</dcterms:created>
  <dcterms:modified xsi:type="dcterms:W3CDTF">2020-04-24T07:23:00Z</dcterms:modified>
</cp:coreProperties>
</file>