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FF" w:rsidRPr="00D3004A" w:rsidRDefault="001306FF" w:rsidP="004221D0">
      <w:pPr>
        <w:spacing w:after="0" w:line="240" w:lineRule="auto"/>
        <w:ind w:left="6067" w:right="-1140" w:firstLine="1134"/>
        <w:rPr>
          <w:sz w:val="8"/>
          <w:szCs w:val="8"/>
        </w:rPr>
      </w:pPr>
    </w:p>
    <w:p w:rsidR="00FA2B32" w:rsidRPr="00313BDB" w:rsidRDefault="00111701" w:rsidP="00FA2B32">
      <w:pPr>
        <w:spacing w:after="0" w:line="240" w:lineRule="auto"/>
        <w:ind w:left="6067" w:right="-1140" w:firstLine="1134"/>
        <w:rPr>
          <w:rFonts w:ascii="Times New Roman" w:hAnsi="Times New Roman"/>
          <w:lang w:val="el-GR"/>
        </w:rPr>
      </w:pPr>
      <w:r w:rsidRPr="00313BDB">
        <w:rPr>
          <w:rFonts w:ascii="Times New Roman" w:hAnsi="Times New Roman"/>
          <w:noProof/>
          <w:lang w:val="el-GR" w:eastAsia="el-GR"/>
        </w:rPr>
        <w:drawing>
          <wp:anchor distT="0" distB="0" distL="114300" distR="114300" simplePos="0" relativeHeight="251657216" behindDoc="1" locked="0" layoutInCell="1" allowOverlap="1">
            <wp:simplePos x="0" y="0"/>
            <wp:positionH relativeFrom="column">
              <wp:posOffset>-990600</wp:posOffset>
            </wp:positionH>
            <wp:positionV relativeFrom="paragraph">
              <wp:posOffset>-189230</wp:posOffset>
            </wp:positionV>
            <wp:extent cx="7419975" cy="1724025"/>
            <wp:effectExtent l="0" t="0" r="9525" b="9525"/>
            <wp:wrapTight wrapText="bothSides">
              <wp:wrapPolygon edited="0">
                <wp:start x="0" y="0"/>
                <wp:lineTo x="0" y="21481"/>
                <wp:lineTo x="21572" y="21481"/>
                <wp:lineTo x="21572" y="0"/>
                <wp:lineTo x="0" y="0"/>
              </wp:wrapPolygon>
            </wp:wrapTight>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99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751" w:rsidRPr="00313BDB">
        <w:rPr>
          <w:rFonts w:ascii="Times New Roman" w:hAnsi="Times New Roman"/>
          <w:lang w:val="el-GR"/>
        </w:rPr>
        <w:t>Αθήνα,</w:t>
      </w:r>
      <w:r w:rsidR="008E6B49" w:rsidRPr="00313BDB">
        <w:rPr>
          <w:rFonts w:ascii="Times New Roman" w:hAnsi="Times New Roman"/>
          <w:lang w:val="el-GR"/>
        </w:rPr>
        <w:t xml:space="preserve"> </w:t>
      </w:r>
      <w:r w:rsidR="004221D0" w:rsidRPr="00313BDB">
        <w:rPr>
          <w:rFonts w:ascii="Times New Roman" w:hAnsi="Times New Roman"/>
          <w:lang w:val="el-GR"/>
        </w:rPr>
        <w:t>7</w:t>
      </w:r>
      <w:r w:rsidR="00DB6751" w:rsidRPr="00313BDB">
        <w:rPr>
          <w:rFonts w:ascii="Times New Roman" w:hAnsi="Times New Roman"/>
          <w:lang w:val="el-GR"/>
        </w:rPr>
        <w:t>/</w:t>
      </w:r>
      <w:r w:rsidR="00BF076F" w:rsidRPr="00313BDB">
        <w:rPr>
          <w:rFonts w:ascii="Times New Roman" w:hAnsi="Times New Roman"/>
          <w:lang w:val="el-GR"/>
        </w:rPr>
        <w:t>5</w:t>
      </w:r>
      <w:r w:rsidR="007623B5" w:rsidRPr="00313BDB">
        <w:rPr>
          <w:rFonts w:ascii="Times New Roman" w:hAnsi="Times New Roman"/>
          <w:lang w:val="el-GR"/>
        </w:rPr>
        <w:t>/2020</w:t>
      </w:r>
    </w:p>
    <w:p w:rsidR="00223C9F" w:rsidRPr="00313BDB" w:rsidRDefault="00223C9F" w:rsidP="00FA2B32">
      <w:pPr>
        <w:spacing w:after="0" w:line="240" w:lineRule="auto"/>
        <w:ind w:left="6067" w:right="-1140" w:firstLine="1134"/>
        <w:rPr>
          <w:rFonts w:ascii="Times New Roman" w:hAnsi="Times New Roman"/>
          <w:lang w:val="el-GR"/>
        </w:rPr>
      </w:pPr>
      <w:proofErr w:type="spellStart"/>
      <w:r w:rsidRPr="00313BDB">
        <w:rPr>
          <w:rFonts w:ascii="Times New Roman" w:hAnsi="Times New Roman"/>
          <w:lang w:val="el-GR"/>
        </w:rPr>
        <w:t>Αρ</w:t>
      </w:r>
      <w:proofErr w:type="spellEnd"/>
      <w:r w:rsidRPr="00313BDB">
        <w:rPr>
          <w:rFonts w:ascii="Times New Roman" w:hAnsi="Times New Roman"/>
          <w:lang w:val="el-GR"/>
        </w:rPr>
        <w:t xml:space="preserve">. Πρωτ.: </w:t>
      </w:r>
      <w:r w:rsidR="004221D0" w:rsidRPr="00313BDB">
        <w:rPr>
          <w:rFonts w:ascii="Times New Roman" w:hAnsi="Times New Roman"/>
          <w:lang w:val="el-GR"/>
        </w:rPr>
        <w:t>256</w:t>
      </w:r>
    </w:p>
    <w:p w:rsidR="00F270B4" w:rsidRPr="00313BDB" w:rsidRDefault="00F270B4" w:rsidP="00223C9F">
      <w:pPr>
        <w:tabs>
          <w:tab w:val="left" w:pos="1335"/>
        </w:tabs>
        <w:spacing w:after="0"/>
        <w:jc w:val="right"/>
        <w:rPr>
          <w:rFonts w:ascii="Times New Roman" w:hAnsi="Times New Roman"/>
          <w:sz w:val="16"/>
          <w:szCs w:val="16"/>
          <w:lang w:val="el-GR"/>
        </w:rPr>
      </w:pPr>
    </w:p>
    <w:p w:rsidR="00FA2B32" w:rsidRPr="00313BDB" w:rsidRDefault="00516D4C" w:rsidP="00FA2B32">
      <w:pPr>
        <w:tabs>
          <w:tab w:val="left" w:pos="3345"/>
        </w:tabs>
        <w:spacing w:after="0" w:line="240" w:lineRule="auto"/>
        <w:ind w:left="709" w:hanging="709"/>
        <w:jc w:val="both"/>
        <w:rPr>
          <w:rFonts w:ascii="Times New Roman" w:eastAsia="Times New Roman" w:hAnsi="Times New Roman"/>
          <w:b/>
          <w:lang w:val="el-GR" w:eastAsia="el-GR"/>
        </w:rPr>
      </w:pPr>
      <w:r w:rsidRPr="00313BDB">
        <w:rPr>
          <w:rFonts w:ascii="Times New Roman" w:eastAsia="Times New Roman" w:hAnsi="Times New Roman"/>
          <w:b/>
          <w:lang w:val="el-GR" w:eastAsia="el-GR"/>
        </w:rPr>
        <w:t xml:space="preserve">Προς: </w:t>
      </w:r>
      <w:r w:rsidR="009C0D9F" w:rsidRPr="00313BDB">
        <w:rPr>
          <w:rFonts w:ascii="Times New Roman" w:eastAsia="Times New Roman" w:hAnsi="Times New Roman"/>
          <w:b/>
          <w:lang w:val="el-GR" w:eastAsia="el-GR"/>
        </w:rPr>
        <w:t>Υφυπουργό</w:t>
      </w:r>
      <w:r w:rsidR="005A10EE" w:rsidRPr="00313BDB">
        <w:rPr>
          <w:rFonts w:ascii="Times New Roman" w:eastAsia="Times New Roman" w:hAnsi="Times New Roman"/>
          <w:b/>
          <w:lang w:val="el-GR" w:eastAsia="el-GR"/>
        </w:rPr>
        <w:t xml:space="preserve"> Παιδείας &amp; Θρησκευμάτων,</w:t>
      </w:r>
    </w:p>
    <w:p w:rsidR="00615A38" w:rsidRPr="00313BDB" w:rsidRDefault="00D40232" w:rsidP="00A53DC4">
      <w:pPr>
        <w:tabs>
          <w:tab w:val="left" w:pos="3345"/>
        </w:tabs>
        <w:spacing w:after="0" w:line="240" w:lineRule="auto"/>
        <w:ind w:left="709" w:hanging="709"/>
        <w:jc w:val="both"/>
        <w:rPr>
          <w:rFonts w:ascii="Times New Roman" w:eastAsia="Times New Roman" w:hAnsi="Times New Roman"/>
          <w:lang w:val="el-GR" w:eastAsia="el-GR"/>
        </w:rPr>
      </w:pPr>
      <w:r w:rsidRPr="00313BDB">
        <w:rPr>
          <w:rFonts w:ascii="Times New Roman" w:eastAsia="Times New Roman" w:hAnsi="Times New Roman"/>
          <w:b/>
          <w:lang w:val="el-GR" w:eastAsia="el-GR"/>
        </w:rPr>
        <w:t xml:space="preserve"> </w:t>
      </w:r>
      <w:r w:rsidR="005A10EE" w:rsidRPr="00313BDB">
        <w:rPr>
          <w:rFonts w:ascii="Times New Roman" w:eastAsia="Times New Roman" w:hAnsi="Times New Roman"/>
          <w:b/>
          <w:lang w:val="el-GR" w:eastAsia="el-GR"/>
        </w:rPr>
        <w:t>κ. Σοφία Ζαχαράκη</w:t>
      </w:r>
    </w:p>
    <w:p w:rsidR="00615A38" w:rsidRPr="00313BDB" w:rsidRDefault="00615A38" w:rsidP="001E2D22">
      <w:pPr>
        <w:tabs>
          <w:tab w:val="left" w:pos="3345"/>
        </w:tabs>
        <w:spacing w:after="0" w:line="240" w:lineRule="auto"/>
        <w:ind w:firstLine="284"/>
        <w:jc w:val="both"/>
        <w:rPr>
          <w:rFonts w:ascii="Times New Roman" w:eastAsia="Times New Roman" w:hAnsi="Times New Roman"/>
          <w:sz w:val="16"/>
          <w:szCs w:val="16"/>
          <w:lang w:val="el-GR" w:eastAsia="el-GR"/>
        </w:rPr>
      </w:pPr>
    </w:p>
    <w:p w:rsidR="004221D0" w:rsidRPr="00313BDB" w:rsidRDefault="009E02E1" w:rsidP="00FA2B32">
      <w:pPr>
        <w:tabs>
          <w:tab w:val="left" w:pos="2880"/>
        </w:tabs>
        <w:spacing w:after="0" w:line="240" w:lineRule="auto"/>
        <w:jc w:val="both"/>
        <w:rPr>
          <w:rFonts w:ascii="Times New Roman" w:eastAsia="Times New Roman" w:hAnsi="Times New Roman"/>
          <w:lang w:val="el-GR" w:eastAsia="el-GR"/>
        </w:rPr>
      </w:pPr>
      <w:proofErr w:type="spellStart"/>
      <w:r w:rsidRPr="00313BDB">
        <w:rPr>
          <w:rFonts w:ascii="Times New Roman" w:eastAsia="Times New Roman" w:hAnsi="Times New Roman"/>
          <w:b/>
          <w:lang w:val="el-GR" w:eastAsia="el-GR"/>
        </w:rPr>
        <w:t>Κοιν</w:t>
      </w:r>
      <w:proofErr w:type="spellEnd"/>
      <w:r w:rsidRPr="00313BDB">
        <w:rPr>
          <w:rFonts w:ascii="Times New Roman" w:eastAsia="Times New Roman" w:hAnsi="Times New Roman"/>
          <w:b/>
          <w:lang w:val="el-GR" w:eastAsia="el-GR"/>
        </w:rPr>
        <w:t>.:</w:t>
      </w:r>
      <w:r w:rsidRPr="00313BDB">
        <w:rPr>
          <w:rFonts w:ascii="Times New Roman" w:eastAsia="Times New Roman" w:hAnsi="Times New Roman"/>
          <w:lang w:val="el-GR" w:eastAsia="el-GR"/>
        </w:rPr>
        <w:t xml:space="preserve"> </w:t>
      </w:r>
      <w:r w:rsidR="009A3CD3" w:rsidRPr="00313BDB">
        <w:rPr>
          <w:rFonts w:ascii="Times New Roman" w:eastAsia="Times New Roman" w:hAnsi="Times New Roman"/>
          <w:lang w:val="el-GR" w:eastAsia="el-GR"/>
        </w:rPr>
        <w:t>Πίνακας αποδεκτών</w:t>
      </w:r>
    </w:p>
    <w:p w:rsidR="00FA2B32" w:rsidRPr="00313BDB" w:rsidRDefault="00FA2B32" w:rsidP="00FA2B32">
      <w:pPr>
        <w:tabs>
          <w:tab w:val="left" w:pos="2880"/>
        </w:tabs>
        <w:spacing w:after="0" w:line="240" w:lineRule="auto"/>
        <w:jc w:val="both"/>
        <w:rPr>
          <w:rFonts w:ascii="Times New Roman" w:eastAsia="Times New Roman" w:hAnsi="Times New Roman"/>
          <w:b/>
          <w:sz w:val="16"/>
          <w:szCs w:val="16"/>
          <w:lang w:val="el-GR" w:eastAsia="el-GR"/>
        </w:rPr>
      </w:pPr>
    </w:p>
    <w:p w:rsidR="005C3B97" w:rsidRPr="00313BDB" w:rsidRDefault="005C3B97" w:rsidP="009753B9">
      <w:pPr>
        <w:tabs>
          <w:tab w:val="left" w:pos="3345"/>
        </w:tabs>
        <w:spacing w:after="0" w:line="240" w:lineRule="auto"/>
        <w:ind w:left="709" w:hanging="709"/>
        <w:jc w:val="both"/>
        <w:rPr>
          <w:rFonts w:ascii="Times New Roman" w:eastAsia="Times New Roman" w:hAnsi="Times New Roman"/>
          <w:b/>
          <w:lang w:val="el-GR" w:eastAsia="el-GR"/>
        </w:rPr>
      </w:pPr>
      <w:r w:rsidRPr="00313BDB">
        <w:rPr>
          <w:rFonts w:ascii="Times New Roman" w:eastAsia="Times New Roman" w:hAnsi="Times New Roman"/>
          <w:b/>
          <w:lang w:val="el-GR" w:eastAsia="el-GR"/>
        </w:rPr>
        <w:t>Θέμα:</w:t>
      </w:r>
      <w:r w:rsidR="00E16ADC" w:rsidRPr="00313BDB">
        <w:rPr>
          <w:rFonts w:ascii="Times New Roman" w:eastAsia="Times New Roman" w:hAnsi="Times New Roman"/>
          <w:b/>
          <w:lang w:val="el-GR" w:eastAsia="el-GR"/>
        </w:rPr>
        <w:t xml:space="preserve"> </w:t>
      </w:r>
      <w:r w:rsidR="00D40232" w:rsidRPr="00313BDB">
        <w:rPr>
          <w:rFonts w:ascii="Times New Roman" w:eastAsia="Times New Roman" w:hAnsi="Times New Roman"/>
          <w:b/>
          <w:lang w:val="el-GR" w:eastAsia="el-GR"/>
        </w:rPr>
        <w:t xml:space="preserve">Ζητήματα που αφορούν </w:t>
      </w:r>
      <w:r w:rsidR="004C6646" w:rsidRPr="00313BDB">
        <w:rPr>
          <w:rFonts w:ascii="Times New Roman" w:eastAsia="Times New Roman" w:hAnsi="Times New Roman"/>
          <w:b/>
          <w:lang w:val="el-GR" w:eastAsia="el-GR"/>
        </w:rPr>
        <w:t>τους σχολικούς νοσηλευτές</w:t>
      </w:r>
    </w:p>
    <w:p w:rsidR="009753B9" w:rsidRPr="00313BDB" w:rsidRDefault="009753B9" w:rsidP="009753B9">
      <w:pPr>
        <w:tabs>
          <w:tab w:val="left" w:pos="3345"/>
        </w:tabs>
        <w:spacing w:after="0" w:line="240" w:lineRule="auto"/>
        <w:ind w:left="709" w:hanging="709"/>
        <w:jc w:val="both"/>
        <w:rPr>
          <w:rFonts w:ascii="Times New Roman" w:eastAsia="Times New Roman" w:hAnsi="Times New Roman"/>
          <w:sz w:val="16"/>
          <w:szCs w:val="16"/>
          <w:lang w:val="el-GR" w:eastAsia="el-GR"/>
        </w:rPr>
      </w:pPr>
    </w:p>
    <w:p w:rsidR="00647C08" w:rsidRPr="00313BDB" w:rsidRDefault="00647C08" w:rsidP="001E2D22">
      <w:pPr>
        <w:tabs>
          <w:tab w:val="left" w:pos="3345"/>
        </w:tabs>
        <w:spacing w:after="0" w:line="240" w:lineRule="auto"/>
        <w:ind w:firstLine="284"/>
        <w:jc w:val="both"/>
        <w:rPr>
          <w:rFonts w:ascii="Times New Roman" w:eastAsia="Times New Roman" w:hAnsi="Times New Roman"/>
          <w:sz w:val="16"/>
          <w:szCs w:val="16"/>
          <w:lang w:val="el-GR" w:eastAsia="el-GR"/>
        </w:rPr>
      </w:pPr>
    </w:p>
    <w:p w:rsidR="00516D4C" w:rsidRPr="00313BDB" w:rsidRDefault="00A95A12" w:rsidP="00516D4C">
      <w:pPr>
        <w:tabs>
          <w:tab w:val="left" w:pos="3345"/>
        </w:tabs>
        <w:spacing w:after="0" w:line="240" w:lineRule="auto"/>
        <w:jc w:val="both"/>
        <w:rPr>
          <w:rFonts w:ascii="Times New Roman" w:eastAsia="Times New Roman" w:hAnsi="Times New Roman"/>
          <w:lang w:val="el-GR" w:eastAsia="el-GR"/>
        </w:rPr>
      </w:pPr>
      <w:r w:rsidRPr="00313BDB">
        <w:rPr>
          <w:rFonts w:ascii="Times New Roman" w:eastAsia="Times New Roman" w:hAnsi="Times New Roman"/>
          <w:lang w:val="el-GR" w:eastAsia="el-GR"/>
        </w:rPr>
        <w:t>Αξιότιμ</w:t>
      </w:r>
      <w:r w:rsidR="00D40232" w:rsidRPr="00313BDB">
        <w:rPr>
          <w:rFonts w:ascii="Times New Roman" w:eastAsia="Times New Roman" w:hAnsi="Times New Roman"/>
          <w:lang w:val="el-GR" w:eastAsia="el-GR"/>
        </w:rPr>
        <w:t>η</w:t>
      </w:r>
      <w:r w:rsidR="005A10EE" w:rsidRPr="00313BDB">
        <w:rPr>
          <w:rFonts w:ascii="Times New Roman" w:eastAsia="Times New Roman" w:hAnsi="Times New Roman"/>
          <w:lang w:val="el-GR" w:eastAsia="el-GR"/>
        </w:rPr>
        <w:t xml:space="preserve"> κυρί</w:t>
      </w:r>
      <w:r w:rsidR="00D40232" w:rsidRPr="00313BDB">
        <w:rPr>
          <w:rFonts w:ascii="Times New Roman" w:eastAsia="Times New Roman" w:hAnsi="Times New Roman"/>
          <w:lang w:val="el-GR" w:eastAsia="el-GR"/>
        </w:rPr>
        <w:t>α</w:t>
      </w:r>
      <w:r w:rsidR="005A10EE" w:rsidRPr="00313BDB">
        <w:rPr>
          <w:rFonts w:ascii="Times New Roman" w:eastAsia="Times New Roman" w:hAnsi="Times New Roman"/>
          <w:lang w:val="el-GR" w:eastAsia="el-GR"/>
        </w:rPr>
        <w:t xml:space="preserve"> Υ</w:t>
      </w:r>
      <w:r w:rsidR="00D40232" w:rsidRPr="00313BDB">
        <w:rPr>
          <w:rFonts w:ascii="Times New Roman" w:eastAsia="Times New Roman" w:hAnsi="Times New Roman"/>
          <w:lang w:val="el-GR" w:eastAsia="el-GR"/>
        </w:rPr>
        <w:t>φυ</w:t>
      </w:r>
      <w:r w:rsidR="005A10EE" w:rsidRPr="00313BDB">
        <w:rPr>
          <w:rFonts w:ascii="Times New Roman" w:eastAsia="Times New Roman" w:hAnsi="Times New Roman"/>
          <w:lang w:val="el-GR" w:eastAsia="el-GR"/>
        </w:rPr>
        <w:t>πουργ</w:t>
      </w:r>
      <w:r w:rsidR="00D40232" w:rsidRPr="00313BDB">
        <w:rPr>
          <w:rFonts w:ascii="Times New Roman" w:eastAsia="Times New Roman" w:hAnsi="Times New Roman"/>
          <w:lang w:val="el-GR" w:eastAsia="el-GR"/>
        </w:rPr>
        <w:t>έ</w:t>
      </w:r>
      <w:r w:rsidR="00F244BC" w:rsidRPr="00313BDB">
        <w:rPr>
          <w:rFonts w:ascii="Times New Roman" w:eastAsia="Times New Roman" w:hAnsi="Times New Roman"/>
          <w:lang w:val="el-GR" w:eastAsia="el-GR"/>
        </w:rPr>
        <w:t>,</w:t>
      </w:r>
    </w:p>
    <w:p w:rsidR="00516D4C" w:rsidRPr="00313BDB" w:rsidRDefault="00516D4C" w:rsidP="00516D4C">
      <w:pPr>
        <w:tabs>
          <w:tab w:val="left" w:pos="3345"/>
        </w:tabs>
        <w:spacing w:after="0" w:line="240" w:lineRule="auto"/>
        <w:jc w:val="both"/>
        <w:rPr>
          <w:rFonts w:ascii="Times New Roman" w:eastAsia="Times New Roman" w:hAnsi="Times New Roman"/>
          <w:sz w:val="16"/>
          <w:szCs w:val="16"/>
          <w:lang w:val="el-GR" w:eastAsia="el-GR"/>
        </w:rPr>
      </w:pPr>
    </w:p>
    <w:p w:rsidR="0015480B" w:rsidRPr="00313BDB" w:rsidRDefault="0015480B" w:rsidP="00516D4C">
      <w:pPr>
        <w:tabs>
          <w:tab w:val="left" w:pos="3345"/>
        </w:tabs>
        <w:spacing w:after="0" w:line="240" w:lineRule="auto"/>
        <w:ind w:firstLine="284"/>
        <w:jc w:val="both"/>
        <w:rPr>
          <w:rFonts w:ascii="Times New Roman" w:eastAsia="Times New Roman" w:hAnsi="Times New Roman"/>
          <w:sz w:val="16"/>
          <w:szCs w:val="16"/>
          <w:lang w:val="el-GR" w:eastAsia="el-GR"/>
        </w:rPr>
      </w:pPr>
    </w:p>
    <w:p w:rsidR="00D40232" w:rsidRPr="00313BDB" w:rsidRDefault="005A10EE" w:rsidP="00313BDB">
      <w:pPr>
        <w:rPr>
          <w:rFonts w:ascii="Times New Roman" w:hAnsi="Times New Roman"/>
          <w:lang w:val="el-GR" w:eastAsia="el-GR"/>
        </w:rPr>
      </w:pPr>
      <w:r w:rsidRPr="00313BDB">
        <w:rPr>
          <w:rFonts w:ascii="Times New Roman" w:hAnsi="Times New Roman"/>
          <w:lang w:val="el-GR" w:eastAsia="el-GR"/>
        </w:rPr>
        <w:t xml:space="preserve">Η Πανελλήνια Ομοσπονδία Σωματείων – Συλλόγων Ατόμων με Σακχαρώδη Διαβήτη (ΠΟΣΣΑΣΔΙΑ) </w:t>
      </w:r>
      <w:r w:rsidR="00D40232" w:rsidRPr="00313BDB">
        <w:rPr>
          <w:rFonts w:ascii="Times New Roman" w:hAnsi="Times New Roman"/>
          <w:lang w:val="el-GR" w:eastAsia="el-GR"/>
        </w:rPr>
        <w:t xml:space="preserve">επανέρχεται </w:t>
      </w:r>
      <w:r w:rsidR="004C6646" w:rsidRPr="00313BDB">
        <w:rPr>
          <w:rFonts w:ascii="Times New Roman" w:hAnsi="Times New Roman"/>
          <w:lang w:val="el-GR" w:eastAsia="el-GR"/>
        </w:rPr>
        <w:t xml:space="preserve">στα ζητήματα που αφορούν τους σχολικούς νοσηλευτές, ζητήματα για τα οποία σας ενημερώσαμε </w:t>
      </w:r>
      <w:r w:rsidR="00BF076F" w:rsidRPr="00313BDB">
        <w:rPr>
          <w:rFonts w:ascii="Times New Roman" w:hAnsi="Times New Roman"/>
          <w:lang w:val="el-GR" w:eastAsia="el-GR"/>
        </w:rPr>
        <w:t xml:space="preserve">διεξοδικά </w:t>
      </w:r>
      <w:r w:rsidR="004C6646" w:rsidRPr="00313BDB">
        <w:rPr>
          <w:rFonts w:ascii="Times New Roman" w:hAnsi="Times New Roman"/>
          <w:lang w:val="el-GR" w:eastAsia="el-GR"/>
        </w:rPr>
        <w:t>και στη συνάντηση που πραγματοποιήθηκε στις 3 Σεπτεμβρίου 2019,</w:t>
      </w:r>
      <w:r w:rsidR="00D40232" w:rsidRPr="00313BDB">
        <w:rPr>
          <w:rFonts w:ascii="Times New Roman" w:hAnsi="Times New Roman"/>
          <w:lang w:val="el-GR" w:eastAsia="el-GR"/>
        </w:rPr>
        <w:t xml:space="preserve"> ώστε οι προτάσεις μας να ληφθούν υπόψη στην επικείμενη εγκύκλιο που αναμένεται να δημοσιευτεί στο τέλος Μαΐου.</w:t>
      </w:r>
    </w:p>
    <w:p w:rsidR="0093690A" w:rsidRPr="00313BDB" w:rsidRDefault="0093690A" w:rsidP="00313BDB">
      <w:pPr>
        <w:rPr>
          <w:rFonts w:ascii="Times New Roman" w:hAnsi="Times New Roman"/>
          <w:lang w:val="el-GR" w:eastAsia="el-GR"/>
        </w:rPr>
      </w:pPr>
      <w:r w:rsidRPr="00313BDB">
        <w:rPr>
          <w:rFonts w:ascii="Times New Roman" w:hAnsi="Times New Roman"/>
          <w:lang w:val="el-GR" w:eastAsia="el-GR"/>
        </w:rPr>
        <w:t>Σύμφωνα με το υπάρχον νομοθετικό πλαίσιο, τα παιδιά που πάσχουν από Σακχαρώδη Διαβήτη έχουν το δικαίωμα να υποστηρίζονται από νοσηλευτές κατά τις ώρες παραμονής τους στο σχολικό περιβάλλον.</w:t>
      </w:r>
    </w:p>
    <w:p w:rsidR="00D40232" w:rsidRPr="00313BDB" w:rsidRDefault="00D40232" w:rsidP="00313BDB">
      <w:pPr>
        <w:rPr>
          <w:rFonts w:ascii="Times New Roman" w:hAnsi="Times New Roman"/>
          <w:lang w:val="el-GR" w:eastAsia="el-GR"/>
        </w:rPr>
      </w:pPr>
      <w:r w:rsidRPr="00313BDB">
        <w:rPr>
          <w:rFonts w:ascii="Times New Roman" w:hAnsi="Times New Roman"/>
          <w:lang w:val="el-GR" w:eastAsia="el-GR"/>
        </w:rPr>
        <w:t xml:space="preserve">Δυστυχώς, όμως, παρατηρούνται φαινόμενα κατά τα οποία </w:t>
      </w:r>
      <w:r w:rsidRPr="00313BDB">
        <w:rPr>
          <w:rFonts w:ascii="Times New Roman" w:hAnsi="Times New Roman"/>
          <w:b/>
          <w:lang w:val="el-GR" w:eastAsia="el-GR"/>
        </w:rPr>
        <w:t>ο αριθμός των σχολικών νοσηλευτών δεν επαρκεί,</w:t>
      </w:r>
      <w:r w:rsidRPr="00313BDB">
        <w:rPr>
          <w:rFonts w:ascii="Times New Roman" w:hAnsi="Times New Roman"/>
          <w:lang w:val="el-GR" w:eastAsia="el-GR"/>
        </w:rPr>
        <w:t xml:space="preserve"> με αποτέλεσμα να παραμένουν πολλά από τα παιδιά με Διαβήτη χωρίς υποστήριξη από νοσηλευτή στο σχολικό τους περιβάλλον ή, σε κάποιες περιπτώσεις, </w:t>
      </w:r>
      <w:r w:rsidRPr="00313BDB">
        <w:rPr>
          <w:rFonts w:ascii="Times New Roman" w:hAnsi="Times New Roman"/>
          <w:b/>
          <w:lang w:val="el-GR" w:eastAsia="el-GR"/>
        </w:rPr>
        <w:t xml:space="preserve">οι σχολικοί νοσηλευτές προσλαμβάνονται στα σχολεία με καθυστέρηση, </w:t>
      </w:r>
      <w:r w:rsidRPr="00313BDB">
        <w:rPr>
          <w:rFonts w:ascii="Times New Roman" w:hAnsi="Times New Roman"/>
          <w:lang w:val="el-GR" w:eastAsia="el-GR"/>
        </w:rPr>
        <w:t xml:space="preserve">πολύ αργότερα από την έναρξη των μαθημάτων, συνήθως γύρω στα Χριστούγεννα. </w:t>
      </w:r>
    </w:p>
    <w:p w:rsidR="00D40232" w:rsidRPr="00313BDB" w:rsidRDefault="00D40232" w:rsidP="00313BDB">
      <w:pPr>
        <w:rPr>
          <w:rFonts w:ascii="Times New Roman" w:hAnsi="Times New Roman"/>
          <w:b/>
          <w:lang w:val="el-GR" w:eastAsia="el-GR"/>
        </w:rPr>
      </w:pPr>
      <w:r w:rsidRPr="00313BDB">
        <w:rPr>
          <w:rFonts w:ascii="Times New Roman" w:hAnsi="Times New Roman"/>
          <w:b/>
          <w:lang w:val="el-GR" w:eastAsia="el-GR"/>
        </w:rPr>
        <w:t>Η παρουσία του σχολικού νοσηλευτή κρίνεται αναγκαία και απαραίτητη και προσφέρει ασφάλεια στο κάθε παιδί που πάσχει, τις ώρες της παραμονής του στο σχολικό περιβάλλον.</w:t>
      </w:r>
    </w:p>
    <w:p w:rsidR="00D40232" w:rsidRPr="00313BDB" w:rsidRDefault="00D40232" w:rsidP="00313BDB">
      <w:pPr>
        <w:rPr>
          <w:rFonts w:ascii="Times New Roman" w:hAnsi="Times New Roman"/>
          <w:lang w:val="el-GR" w:eastAsia="el-GR"/>
        </w:rPr>
      </w:pPr>
      <w:r w:rsidRPr="00313BDB">
        <w:rPr>
          <w:rFonts w:ascii="Times New Roman" w:hAnsi="Times New Roman"/>
          <w:lang w:val="el-GR" w:eastAsia="el-GR"/>
        </w:rPr>
        <w:t>Η καθυστερημένη τοποθέτηση σχολικών νοσηλευτών στα σχολεία που φοιτούν παιδιά με Σακχαρώδη Διαβήτη, δημιουργεί πλείστα προβλήματα τόσο στο ίδιο το παιδί, όσο και στους γονείς, οι οποίοι αναγκάζονται πολλές φορές να εγκαταλείψουν τη δουλειά τους και να «κατασκηνώνουν» έξω από το σχολείο για να προσφέρουν την απαιτούμενη βοήθεια και τη συνεχή παρακολούθηση που απαιτεί ο Σακχαρώδης Διαβήτης, κυρίως σε αυτές τις ευαίσθητες ηλικίες!</w:t>
      </w:r>
    </w:p>
    <w:p w:rsidR="00D40232" w:rsidRPr="00313BDB" w:rsidRDefault="00D40232" w:rsidP="00313BDB">
      <w:pPr>
        <w:rPr>
          <w:rFonts w:ascii="Times New Roman" w:hAnsi="Times New Roman"/>
          <w:lang w:val="el-GR" w:eastAsia="el-GR"/>
        </w:rPr>
      </w:pPr>
      <w:r w:rsidRPr="00313BDB">
        <w:rPr>
          <w:rFonts w:ascii="Times New Roman" w:hAnsi="Times New Roman"/>
          <w:lang w:val="el-GR" w:eastAsia="el-GR"/>
        </w:rPr>
        <w:t xml:space="preserve">Ο Σακχαρώδης Διαβήτης δεν οριοθετείται και δυστυχώς οι απότομες αυξομειώσεις στις τιμές της γλυκόζης αίματος, αν δεν αντιμετωπιστούν έγκαιρα, μπορούν να προκαλέσουν σοβαρά προβλήματα, ακόμα και να θέσουν σε κίνδυνο τη ζωή των παιδιών. </w:t>
      </w:r>
    </w:p>
    <w:p w:rsidR="00D40232" w:rsidRPr="00313BDB" w:rsidRDefault="00D40232" w:rsidP="00313BDB">
      <w:pPr>
        <w:rPr>
          <w:rFonts w:ascii="Times New Roman" w:hAnsi="Times New Roman"/>
          <w:lang w:val="el-GR" w:eastAsia="el-GR"/>
        </w:rPr>
      </w:pPr>
      <w:bookmarkStart w:id="0" w:name="_GoBack"/>
      <w:bookmarkEnd w:id="0"/>
      <w:r w:rsidRPr="00313BDB">
        <w:rPr>
          <w:rFonts w:ascii="Times New Roman" w:hAnsi="Times New Roman"/>
          <w:lang w:val="el-GR" w:eastAsia="el-GR"/>
        </w:rPr>
        <w:t xml:space="preserve">Η παρουσία των νοσηλευτών στο σχολικό περιβάλλον, που αποτελεί έναν από τους βασικούς μας στόχους, προλαμβάνει τις παραπάνω καταστάσεις και εξασφαλίζει </w:t>
      </w:r>
      <w:r w:rsidRPr="00313BDB">
        <w:rPr>
          <w:rFonts w:ascii="Times New Roman" w:hAnsi="Times New Roman"/>
          <w:b/>
          <w:lang w:val="el-GR" w:eastAsia="el-GR"/>
        </w:rPr>
        <w:t>την ασφαλή παραμονή των παιδιών που πάσχουν από Σακχαρώδη Διαβήτη</w:t>
      </w:r>
      <w:r w:rsidRPr="00313BDB">
        <w:rPr>
          <w:rFonts w:ascii="Times New Roman" w:hAnsi="Times New Roman"/>
          <w:lang w:val="el-GR" w:eastAsia="el-GR"/>
        </w:rPr>
        <w:t xml:space="preserve">, χωρίς να διαταράσσεται η δομή και η λειτουργία της οικογένειας και κυρίως χωρίς να στιγματίζονται και να απομονώνονται τα παιδιά, που βρίσκονται σε τρυφερή ηλικία και ευάλωτη κατάσταση, λόγω της πάθησής τους. </w:t>
      </w:r>
    </w:p>
    <w:p w:rsidR="00D40232" w:rsidRPr="00313BDB" w:rsidRDefault="00D40232" w:rsidP="00313BDB">
      <w:pPr>
        <w:rPr>
          <w:rFonts w:ascii="Times New Roman" w:hAnsi="Times New Roman"/>
          <w:lang w:val="el-GR" w:eastAsia="el-GR"/>
        </w:rPr>
      </w:pPr>
      <w:r w:rsidRPr="00313BDB">
        <w:rPr>
          <w:rFonts w:ascii="Times New Roman" w:hAnsi="Times New Roman"/>
          <w:lang w:val="el-GR" w:eastAsia="el-GR"/>
        </w:rPr>
        <w:lastRenderedPageBreak/>
        <w:t>Για την αντιμετώπιση του θέματος των καθυστερήσεων πρόσληψης των σχολικών νοσηλευτών θεωρούμε αναγκαία την τροποποίηση της παραγράφου 2 του άρθρου 62 του νόμου 4589 (ΦΕΚ 13 Α’/29.1.2019) (βλ. έντονη γραμματοσειρά):</w:t>
      </w:r>
    </w:p>
    <w:p w:rsidR="00D40232" w:rsidRPr="00313BDB" w:rsidRDefault="00D40232" w:rsidP="00313BDB">
      <w:pPr>
        <w:rPr>
          <w:rFonts w:ascii="Times New Roman" w:hAnsi="Times New Roman"/>
          <w:lang w:val="el-GR" w:eastAsia="el-GR"/>
        </w:rPr>
      </w:pPr>
      <w:r w:rsidRPr="00313BDB">
        <w:rPr>
          <w:rFonts w:ascii="Times New Roman" w:hAnsi="Times New Roman"/>
          <w:lang w:val="el-GR" w:eastAsia="el-GR"/>
        </w:rPr>
        <w:t xml:space="preserve">2. Με κοινή απόφαση των Υπουργών Παιδείας, Έρευνας και Θρησκευμάτων και Οικονομικών </w:t>
      </w:r>
      <w:r w:rsidRPr="00313BDB">
        <w:rPr>
          <w:rFonts w:ascii="Times New Roman" w:hAnsi="Times New Roman"/>
          <w:b/>
          <w:i/>
          <w:lang w:val="el-GR" w:eastAsia="el-GR"/>
        </w:rPr>
        <w:t>καθορίζεται αυστηρά στο τέλος των αιτήσεων των γονέων για υποστήριξη των τέκνων τους από Ε.Ε.Π. και Ε.Β.Π.</w:t>
      </w:r>
      <w:r w:rsidRPr="00313BDB">
        <w:rPr>
          <w:rFonts w:ascii="Times New Roman" w:hAnsi="Times New Roman"/>
          <w:i/>
          <w:lang w:val="el-GR" w:eastAsia="el-GR"/>
        </w:rPr>
        <w:t xml:space="preserve"> </w:t>
      </w:r>
      <w:r w:rsidRPr="00313BDB">
        <w:rPr>
          <w:rFonts w:ascii="Times New Roman" w:hAnsi="Times New Roman"/>
          <w:b/>
          <w:i/>
          <w:lang w:val="el-GR" w:eastAsia="el-GR"/>
        </w:rPr>
        <w:t>(περί τα τέλη Ιουνίου του κάθε έτους)</w:t>
      </w:r>
      <w:r w:rsidRPr="00313BDB">
        <w:rPr>
          <w:rFonts w:ascii="Times New Roman" w:hAnsi="Times New Roman"/>
          <w:i/>
          <w:lang w:val="el-GR" w:eastAsia="el-GR"/>
        </w:rPr>
        <w:t xml:space="preserve"> </w:t>
      </w:r>
      <w:r w:rsidRPr="00313BDB">
        <w:rPr>
          <w:rFonts w:ascii="Times New Roman" w:hAnsi="Times New Roman"/>
          <w:lang w:val="el-GR" w:eastAsia="el-GR"/>
        </w:rPr>
        <w:t>ο αριθμός των κενών θέσεων εκπαιδευτικών, μελών Ε.Ε.Π. και Ε.Β.Π. που πρόκειται να καλυφθούν, κατά κλάδο και ειδικότητα ή ειδίκευση. (…).</w:t>
      </w:r>
    </w:p>
    <w:p w:rsidR="00D40232" w:rsidRPr="00313BDB" w:rsidRDefault="00D40232" w:rsidP="00313BDB">
      <w:pPr>
        <w:rPr>
          <w:rFonts w:ascii="Times New Roman" w:hAnsi="Times New Roman"/>
          <w:lang w:val="el-GR" w:eastAsia="el-GR"/>
        </w:rPr>
      </w:pPr>
      <w:r w:rsidRPr="00313BDB">
        <w:rPr>
          <w:rFonts w:ascii="Times New Roman" w:hAnsi="Times New Roman"/>
          <w:lang w:val="el-GR" w:eastAsia="el-GR"/>
        </w:rPr>
        <w:t xml:space="preserve">Επιπλέον, και σύμφωνα με την περσινή εγκύκλιο του Υπουργείου Παιδείας, προβλήματα εντοπίζονται </w:t>
      </w:r>
      <w:r w:rsidRPr="00313BDB">
        <w:rPr>
          <w:rFonts w:ascii="Times New Roman" w:hAnsi="Times New Roman"/>
          <w:b/>
          <w:lang w:val="el-GR" w:eastAsia="el-GR"/>
        </w:rPr>
        <w:t>στην υποχρεωτική ύπαρξη σφραγίδας του/της Διευθυντή/</w:t>
      </w:r>
      <w:proofErr w:type="spellStart"/>
      <w:r w:rsidRPr="00313BDB">
        <w:rPr>
          <w:rFonts w:ascii="Times New Roman" w:hAnsi="Times New Roman"/>
          <w:b/>
          <w:lang w:val="el-GR" w:eastAsia="el-GR"/>
        </w:rPr>
        <w:t>ντριας</w:t>
      </w:r>
      <w:proofErr w:type="spellEnd"/>
      <w:r w:rsidRPr="00313BDB">
        <w:rPr>
          <w:rFonts w:ascii="Times New Roman" w:hAnsi="Times New Roman"/>
          <w:b/>
          <w:lang w:val="el-GR" w:eastAsia="el-GR"/>
        </w:rPr>
        <w:t xml:space="preserve"> Κλινικής</w:t>
      </w:r>
      <w:r w:rsidRPr="00313BDB">
        <w:rPr>
          <w:rFonts w:ascii="Times New Roman" w:hAnsi="Times New Roman"/>
          <w:lang w:val="el-GR" w:eastAsia="el-GR"/>
        </w:rPr>
        <w:t xml:space="preserve">, την οποία θα πρέπει να φέρει η κάθε γνωμάτευση/βεβαίωση Δημόσιου Νοσοκομείου, όπως επίσης και τη </w:t>
      </w:r>
      <w:r w:rsidRPr="00313BDB">
        <w:rPr>
          <w:rFonts w:ascii="Times New Roman" w:hAnsi="Times New Roman"/>
          <w:b/>
          <w:lang w:val="el-GR" w:eastAsia="el-GR"/>
        </w:rPr>
        <w:t>μη αποδοχή γνωματεύσεων από ιδιώτη γιατρό,</w:t>
      </w:r>
      <w:r w:rsidRPr="00313BDB">
        <w:rPr>
          <w:rFonts w:ascii="Times New Roman" w:hAnsi="Times New Roman"/>
          <w:lang w:val="el-GR" w:eastAsia="el-GR"/>
        </w:rPr>
        <w:t xml:space="preserve"> σφραγισμένη από τον τοπικό Ιατρικό Σύλλογο ή τη </w:t>
      </w:r>
      <w:r w:rsidRPr="00313BDB">
        <w:rPr>
          <w:rFonts w:ascii="Times New Roman" w:hAnsi="Times New Roman"/>
          <w:b/>
          <w:lang w:val="el-GR" w:eastAsia="el-GR"/>
        </w:rPr>
        <w:t>μη αποδοχή γνωματεύσεων των Κέντρων Πιστοποίησης Αναπηρίας (ΚΕΠΑ),</w:t>
      </w:r>
      <w:r w:rsidRPr="00313BDB">
        <w:rPr>
          <w:rFonts w:ascii="Times New Roman" w:hAnsi="Times New Roman"/>
          <w:lang w:val="el-GR" w:eastAsia="el-GR"/>
        </w:rPr>
        <w:t xml:space="preserve"> που πιστοποιούν την πάθηση.</w:t>
      </w:r>
    </w:p>
    <w:p w:rsidR="000B1E5B" w:rsidRPr="00313BDB" w:rsidRDefault="00D40232" w:rsidP="00313BDB">
      <w:pPr>
        <w:rPr>
          <w:rFonts w:ascii="Times New Roman" w:hAnsi="Times New Roman"/>
          <w:i/>
          <w:lang w:val="el-GR" w:eastAsia="el-GR"/>
        </w:rPr>
      </w:pPr>
      <w:r w:rsidRPr="00313BDB">
        <w:rPr>
          <w:rFonts w:ascii="Times New Roman" w:hAnsi="Times New Roman"/>
          <w:lang w:val="el-GR" w:eastAsia="el-GR"/>
        </w:rPr>
        <w:t xml:space="preserve">Θεωρούμε αναγκαίο και προτείνουμε η εγκύκλιος να τροποποιηθεί ως εξής: </w:t>
      </w:r>
      <w:r w:rsidRPr="00313BDB">
        <w:rPr>
          <w:rFonts w:ascii="Times New Roman" w:hAnsi="Times New Roman"/>
          <w:i/>
          <w:lang w:val="el-GR" w:eastAsia="el-GR"/>
        </w:rPr>
        <w:t xml:space="preserve">«Πρωτότυπη </w:t>
      </w:r>
      <w:r w:rsidRPr="00313BDB">
        <w:rPr>
          <w:rFonts w:ascii="Times New Roman" w:hAnsi="Times New Roman"/>
          <w:lang w:val="el-GR" w:eastAsia="el-GR"/>
        </w:rPr>
        <w:t>γνωμάτευση/βεβαίωση Δημοσίου Νοσοκομείου</w:t>
      </w:r>
      <w:r w:rsidRPr="00313BDB">
        <w:rPr>
          <w:rFonts w:ascii="Times New Roman" w:hAnsi="Times New Roman"/>
          <w:i/>
          <w:lang w:val="el-GR" w:eastAsia="el-GR"/>
        </w:rPr>
        <w:t xml:space="preserve"> </w:t>
      </w:r>
      <w:r w:rsidRPr="00313BDB">
        <w:rPr>
          <w:rFonts w:ascii="Times New Roman" w:hAnsi="Times New Roman"/>
          <w:b/>
          <w:i/>
          <w:u w:val="single"/>
          <w:lang w:val="el-GR" w:eastAsia="el-GR"/>
        </w:rPr>
        <w:t>ή ιδιώτη ιατρού με σφραγίδα από τον Ιατρικό Σύλλογο ή απόφαση ΚΕΠΑ στην οποία να περιγράφεται με σαφήνεια η χρόνια πάθηση από την οποία πάσχει ο μαθητής</w:t>
      </w:r>
      <w:r w:rsidRPr="00313BDB">
        <w:rPr>
          <w:rFonts w:ascii="Times New Roman" w:hAnsi="Times New Roman"/>
          <w:b/>
          <w:i/>
          <w:lang w:val="el-GR" w:eastAsia="el-GR"/>
        </w:rPr>
        <w:t>,</w:t>
      </w:r>
      <w:r w:rsidRPr="00313BDB">
        <w:rPr>
          <w:rFonts w:ascii="Times New Roman" w:hAnsi="Times New Roman"/>
          <w:i/>
          <w:lang w:val="el-GR" w:eastAsia="el-GR"/>
        </w:rPr>
        <w:t xml:space="preserve"> εκδοθείσας εντός εξαμήνου από την ημερομηνία αίτησης του κηδεμόνα</w:t>
      </w:r>
      <w:r w:rsidRPr="00313BDB">
        <w:rPr>
          <w:rFonts w:ascii="Times New Roman" w:hAnsi="Times New Roman"/>
          <w:lang w:val="el-GR" w:eastAsia="el-GR"/>
        </w:rPr>
        <w:t xml:space="preserve">. </w:t>
      </w:r>
      <w:r w:rsidRPr="00313BDB">
        <w:rPr>
          <w:rFonts w:ascii="Times New Roman" w:hAnsi="Times New Roman"/>
          <w:i/>
          <w:lang w:val="el-GR" w:eastAsia="el-GR"/>
        </w:rPr>
        <w:t>Η γνωμάτευση/βεβαίωση του Δημόσιου Νοσοκομείου υποχρεωτικά φέρει πρωτόκολλο, ημερομηνία και ευδιάκριτη σφραγίδα (στρογγυλή)».</w:t>
      </w:r>
    </w:p>
    <w:p w:rsidR="008816FC" w:rsidRPr="00313BDB" w:rsidRDefault="008816FC" w:rsidP="00313BDB">
      <w:pPr>
        <w:rPr>
          <w:rFonts w:ascii="Times New Roman" w:hAnsi="Times New Roman"/>
          <w:lang w:val="el-GR" w:eastAsia="el-GR"/>
        </w:rPr>
      </w:pPr>
      <w:r w:rsidRPr="00313BDB">
        <w:rPr>
          <w:rFonts w:ascii="Times New Roman" w:hAnsi="Times New Roman"/>
          <w:lang w:val="el-GR" w:eastAsia="el-GR"/>
        </w:rPr>
        <w:t xml:space="preserve">Παράλληλα, εν μέσω της πανδημίας του κορωνοϊού, κρίνουμε απαραίτητο </w:t>
      </w:r>
      <w:r w:rsidRPr="00313BDB">
        <w:rPr>
          <w:rFonts w:ascii="Times New Roman" w:hAnsi="Times New Roman"/>
          <w:b/>
          <w:lang w:val="el-GR" w:eastAsia="el-GR"/>
        </w:rPr>
        <w:t>να γίνεται δεκτή η γνωμάτευση/βεβαίωση στην οποία περιγράφεται η χρόνια πάθηση που είχε κατατεθεί κατά την περσινή χρονιά</w:t>
      </w:r>
      <w:r w:rsidRPr="00313BDB">
        <w:rPr>
          <w:rFonts w:ascii="Times New Roman" w:hAnsi="Times New Roman"/>
          <w:lang w:val="el-GR"/>
        </w:rPr>
        <w:t xml:space="preserve"> </w:t>
      </w:r>
      <w:r w:rsidRPr="00313BDB">
        <w:rPr>
          <w:rFonts w:ascii="Times New Roman" w:hAnsi="Times New Roman"/>
          <w:lang w:val="el-GR" w:eastAsia="el-GR"/>
        </w:rPr>
        <w:t xml:space="preserve">προκειμένου να αποφευχθεί ο συγχρωτισμός σε Διαβητολογικά Κέντρα και Ιατρεία των Νοσοκομείων από τους γονείς και τα παιδιά τους. Υποχρέωση κατάθεσης γνωμάτευσης να υφίσταται μόνο για όσους γονείς αιτούνται </w:t>
      </w:r>
      <w:r w:rsidRPr="00313BDB">
        <w:rPr>
          <w:rFonts w:ascii="Times New Roman" w:hAnsi="Times New Roman"/>
          <w:b/>
          <w:lang w:val="el-GR" w:eastAsia="el-GR"/>
        </w:rPr>
        <w:t>για πρώτη φορά</w:t>
      </w:r>
      <w:r w:rsidRPr="00313BDB">
        <w:rPr>
          <w:rFonts w:ascii="Times New Roman" w:hAnsi="Times New Roman"/>
          <w:lang w:val="el-GR" w:eastAsia="el-GR"/>
        </w:rPr>
        <w:t xml:space="preserve"> στήριξη των παιδιών τους από σχολικό νοσηλευτή. </w:t>
      </w:r>
    </w:p>
    <w:p w:rsidR="00375B71" w:rsidRPr="00313BDB" w:rsidRDefault="00D40232" w:rsidP="00313BDB">
      <w:pPr>
        <w:rPr>
          <w:rFonts w:ascii="Times New Roman" w:hAnsi="Times New Roman"/>
          <w:i/>
          <w:lang w:val="el-GR" w:eastAsia="el-GR"/>
        </w:rPr>
      </w:pPr>
      <w:r w:rsidRPr="00313BDB">
        <w:rPr>
          <w:rFonts w:ascii="Times New Roman" w:hAnsi="Times New Roman"/>
          <w:b/>
          <w:lang w:val="el-GR" w:eastAsia="el-GR"/>
        </w:rPr>
        <w:t>Κυρία Υφυπουργέ,</w:t>
      </w:r>
    </w:p>
    <w:p w:rsidR="007F4361" w:rsidRPr="00313BDB" w:rsidRDefault="007F4361" w:rsidP="00313BDB">
      <w:pPr>
        <w:rPr>
          <w:rFonts w:ascii="Times New Roman" w:hAnsi="Times New Roman"/>
          <w:b/>
          <w:lang w:val="el-GR" w:eastAsia="el-GR"/>
        </w:rPr>
      </w:pPr>
      <w:r w:rsidRPr="00313BDB">
        <w:rPr>
          <w:rFonts w:ascii="Times New Roman" w:hAnsi="Times New Roman"/>
          <w:b/>
          <w:lang w:val="el-GR" w:eastAsia="el-GR"/>
        </w:rPr>
        <w:t xml:space="preserve">Ευελπιστούμε ότι θα λάβετε υπόψη σας τις επισημάνσεις, προτάσεις και τροποποιήσεις της ΠΟΣΣΑΣΔΙΑ </w:t>
      </w:r>
      <w:r w:rsidR="00D40232" w:rsidRPr="00313BDB">
        <w:rPr>
          <w:rFonts w:ascii="Times New Roman" w:hAnsi="Times New Roman"/>
          <w:b/>
          <w:lang w:val="el-GR" w:eastAsia="el-GR"/>
        </w:rPr>
        <w:t xml:space="preserve">πριν την έκδοση της σχετικής εγκυκλίου, καθώς κοινός μας στόχος είναι η </w:t>
      </w:r>
      <w:r w:rsidRPr="00313BDB">
        <w:rPr>
          <w:rFonts w:ascii="Times New Roman" w:hAnsi="Times New Roman"/>
          <w:b/>
          <w:lang w:val="el-GR" w:eastAsia="el-GR"/>
        </w:rPr>
        <w:t xml:space="preserve">προστασία και </w:t>
      </w:r>
      <w:r w:rsidR="00D40232" w:rsidRPr="00313BDB">
        <w:rPr>
          <w:rFonts w:ascii="Times New Roman" w:hAnsi="Times New Roman"/>
          <w:b/>
          <w:lang w:val="el-GR" w:eastAsia="el-GR"/>
        </w:rPr>
        <w:t>η</w:t>
      </w:r>
      <w:r w:rsidRPr="00313BDB">
        <w:rPr>
          <w:rFonts w:ascii="Times New Roman" w:hAnsi="Times New Roman"/>
          <w:b/>
          <w:lang w:val="el-GR" w:eastAsia="el-GR"/>
        </w:rPr>
        <w:t xml:space="preserve"> υποστήριξη των </w:t>
      </w:r>
      <w:r w:rsidR="00D40232" w:rsidRPr="00313BDB">
        <w:rPr>
          <w:rFonts w:ascii="Times New Roman" w:hAnsi="Times New Roman"/>
          <w:b/>
          <w:lang w:val="el-GR" w:eastAsia="el-GR"/>
        </w:rPr>
        <w:t>παιδιών</w:t>
      </w:r>
      <w:r w:rsidRPr="00313BDB">
        <w:rPr>
          <w:rFonts w:ascii="Times New Roman" w:hAnsi="Times New Roman"/>
          <w:b/>
          <w:lang w:val="el-GR" w:eastAsia="el-GR"/>
        </w:rPr>
        <w:t xml:space="preserve"> που πάσχουν από Σακχαρώδη Διαβήτη και των οικογενειών τους.</w:t>
      </w:r>
    </w:p>
    <w:p w:rsidR="007F4361" w:rsidRPr="00313BDB" w:rsidRDefault="007F4361" w:rsidP="00313BDB">
      <w:pPr>
        <w:rPr>
          <w:rFonts w:ascii="Times New Roman" w:hAnsi="Times New Roman"/>
          <w:sz w:val="16"/>
          <w:szCs w:val="16"/>
          <w:lang w:val="el-GR" w:eastAsia="el-GR"/>
        </w:rPr>
      </w:pPr>
    </w:p>
    <w:p w:rsidR="00792BB9" w:rsidRPr="00313BDB" w:rsidRDefault="007F4361" w:rsidP="00313BDB">
      <w:pPr>
        <w:rPr>
          <w:rFonts w:ascii="Times New Roman" w:hAnsi="Times New Roman"/>
          <w:lang w:val="el-GR" w:eastAsia="el-GR"/>
        </w:rPr>
      </w:pPr>
      <w:r w:rsidRPr="00313BDB">
        <w:rPr>
          <w:rFonts w:ascii="Times New Roman" w:hAnsi="Times New Roman"/>
          <w:lang w:val="el-GR" w:eastAsia="el-GR"/>
        </w:rPr>
        <w:t>Π</w:t>
      </w:r>
      <w:r w:rsidR="00FB062D" w:rsidRPr="00313BDB">
        <w:rPr>
          <w:rFonts w:ascii="Times New Roman" w:hAnsi="Times New Roman"/>
          <w:lang w:val="el-GR" w:eastAsia="el-GR"/>
        </w:rPr>
        <w:t xml:space="preserve">αραμένουμε στη διάθεσή σας για οποιαδήποτε </w:t>
      </w:r>
      <w:r w:rsidR="00914B04" w:rsidRPr="00313BDB">
        <w:rPr>
          <w:rFonts w:ascii="Times New Roman" w:hAnsi="Times New Roman"/>
          <w:lang w:val="el-GR" w:eastAsia="el-GR"/>
        </w:rPr>
        <w:t xml:space="preserve">περαιτέρω </w:t>
      </w:r>
      <w:r w:rsidR="00FB062D" w:rsidRPr="00313BDB">
        <w:rPr>
          <w:rFonts w:ascii="Times New Roman" w:hAnsi="Times New Roman"/>
          <w:lang w:val="el-GR" w:eastAsia="el-GR"/>
        </w:rPr>
        <w:t>πληροφορία ή διευκρίνιση.</w:t>
      </w:r>
    </w:p>
    <w:p w:rsidR="00B327E1" w:rsidRPr="00313BDB" w:rsidRDefault="00B327E1" w:rsidP="00223C9F">
      <w:pPr>
        <w:tabs>
          <w:tab w:val="left" w:pos="3345"/>
        </w:tabs>
        <w:spacing w:after="0" w:line="240" w:lineRule="auto"/>
        <w:jc w:val="center"/>
        <w:rPr>
          <w:rFonts w:ascii="Times New Roman" w:eastAsia="Times New Roman" w:hAnsi="Times New Roman"/>
          <w:sz w:val="16"/>
          <w:szCs w:val="16"/>
          <w:lang w:val="el-GR" w:eastAsia="el-GR"/>
        </w:rPr>
      </w:pPr>
    </w:p>
    <w:p w:rsidR="008658D3" w:rsidRPr="00313BDB" w:rsidRDefault="008658D3" w:rsidP="008658D3">
      <w:pPr>
        <w:tabs>
          <w:tab w:val="left" w:pos="3345"/>
        </w:tabs>
        <w:spacing w:after="0" w:line="240" w:lineRule="auto"/>
        <w:jc w:val="center"/>
        <w:rPr>
          <w:rFonts w:ascii="Times New Roman" w:eastAsia="Times New Roman" w:hAnsi="Times New Roman"/>
          <w:lang w:val="el-GR" w:eastAsia="el-GR"/>
        </w:rPr>
      </w:pPr>
      <w:r w:rsidRPr="00313BDB">
        <w:rPr>
          <w:rFonts w:ascii="Times New Roman" w:eastAsia="Times New Roman" w:hAnsi="Times New Roman"/>
          <w:lang w:val="el-GR" w:eastAsia="el-GR"/>
        </w:rPr>
        <w:t>Με εκτίμηση,</w:t>
      </w:r>
    </w:p>
    <w:p w:rsidR="008658D3" w:rsidRPr="00313BDB" w:rsidRDefault="008658D3" w:rsidP="008658D3">
      <w:pPr>
        <w:spacing w:after="0" w:line="240" w:lineRule="auto"/>
        <w:jc w:val="center"/>
        <w:outlineLvl w:val="0"/>
        <w:rPr>
          <w:rFonts w:ascii="Times New Roman" w:eastAsia="Times New Roman" w:hAnsi="Times New Roman"/>
          <w:lang w:val="el-GR" w:eastAsia="el-GR"/>
        </w:rPr>
      </w:pPr>
      <w:r w:rsidRPr="00313BDB">
        <w:rPr>
          <w:rFonts w:ascii="Times New Roman" w:eastAsia="Times New Roman" w:hAnsi="Times New Roman"/>
          <w:lang w:val="el-GR" w:eastAsia="el-GR"/>
        </w:rPr>
        <w:t>Για το Δ.Σ. της Π.Ο.Σ.Σ.Α.Σ.ΔΙΑ.</w:t>
      </w:r>
    </w:p>
    <w:p w:rsidR="008658D3" w:rsidRPr="00313BDB" w:rsidRDefault="008658D3" w:rsidP="008658D3">
      <w:pPr>
        <w:spacing w:after="0" w:line="240" w:lineRule="auto"/>
        <w:jc w:val="center"/>
        <w:outlineLvl w:val="0"/>
        <w:rPr>
          <w:rFonts w:ascii="Times New Roman" w:eastAsia="Times New Roman" w:hAnsi="Times New Roman"/>
          <w:sz w:val="16"/>
          <w:szCs w:val="16"/>
          <w:lang w:val="el-GR" w:eastAsia="el-GR"/>
        </w:rPr>
      </w:pPr>
    </w:p>
    <w:p w:rsidR="008658D3" w:rsidRPr="00313BDB" w:rsidRDefault="008658D3" w:rsidP="008658D3">
      <w:pPr>
        <w:tabs>
          <w:tab w:val="center" w:pos="1985"/>
          <w:tab w:val="left" w:pos="5973"/>
        </w:tabs>
        <w:spacing w:after="0" w:line="240" w:lineRule="auto"/>
        <w:rPr>
          <w:rFonts w:ascii="Times New Roman" w:eastAsia="Times New Roman" w:hAnsi="Times New Roman"/>
          <w:lang w:val="el-GR" w:eastAsia="el-GR"/>
        </w:rPr>
      </w:pPr>
      <w:r w:rsidRPr="00313BDB">
        <w:rPr>
          <w:rFonts w:ascii="Times New Roman" w:eastAsia="Times New Roman" w:hAnsi="Times New Roman"/>
          <w:lang w:val="el-GR" w:eastAsia="el-GR"/>
        </w:rPr>
        <w:t xml:space="preserve">               </w:t>
      </w:r>
      <w:r w:rsidR="00E65B4C" w:rsidRPr="00313BDB">
        <w:rPr>
          <w:rFonts w:ascii="Times New Roman" w:eastAsia="Times New Roman" w:hAnsi="Times New Roman"/>
          <w:lang w:val="el-GR" w:eastAsia="el-GR"/>
        </w:rPr>
        <w:t xml:space="preserve">      </w:t>
      </w:r>
      <w:r w:rsidRPr="00313BDB">
        <w:rPr>
          <w:rFonts w:ascii="Times New Roman" w:eastAsia="Times New Roman" w:hAnsi="Times New Roman"/>
          <w:lang w:val="el-GR" w:eastAsia="el-GR"/>
        </w:rPr>
        <w:t xml:space="preserve">  </w:t>
      </w:r>
      <w:r w:rsidR="00825BD4" w:rsidRPr="00313BDB">
        <w:rPr>
          <w:rFonts w:ascii="Times New Roman" w:eastAsia="Times New Roman" w:hAnsi="Times New Roman"/>
          <w:lang w:val="el-GR" w:eastAsia="el-GR"/>
        </w:rPr>
        <w:t xml:space="preserve">  </w:t>
      </w:r>
      <w:r w:rsidRPr="00313BDB">
        <w:rPr>
          <w:rFonts w:ascii="Times New Roman" w:eastAsia="Times New Roman" w:hAnsi="Times New Roman"/>
          <w:lang w:val="el-GR" w:eastAsia="el-GR"/>
        </w:rPr>
        <w:t xml:space="preserve">O Πρόεδρος   </w:t>
      </w:r>
      <w:r w:rsidR="005039BE" w:rsidRPr="00313BDB">
        <w:rPr>
          <w:rFonts w:ascii="Times New Roman" w:eastAsia="Times New Roman" w:hAnsi="Times New Roman"/>
          <w:lang w:val="el-GR" w:eastAsia="el-GR"/>
        </w:rPr>
        <w:t xml:space="preserve">                                      </w:t>
      </w:r>
      <w:r w:rsidR="00825BD4" w:rsidRPr="00313BDB">
        <w:rPr>
          <w:rFonts w:ascii="Times New Roman" w:eastAsia="Times New Roman" w:hAnsi="Times New Roman"/>
          <w:lang w:val="el-GR" w:eastAsia="el-GR"/>
        </w:rPr>
        <w:t xml:space="preserve">                           </w:t>
      </w:r>
      <w:r w:rsidR="005039BE" w:rsidRPr="00313BDB">
        <w:rPr>
          <w:rFonts w:ascii="Times New Roman" w:eastAsia="Times New Roman" w:hAnsi="Times New Roman"/>
          <w:lang w:val="el-GR" w:eastAsia="el-GR"/>
        </w:rPr>
        <w:t xml:space="preserve"> </w:t>
      </w:r>
      <w:r w:rsidRPr="00313BDB">
        <w:rPr>
          <w:rFonts w:ascii="Times New Roman" w:eastAsia="Times New Roman" w:hAnsi="Times New Roman"/>
          <w:lang w:val="el-GR" w:eastAsia="el-GR"/>
        </w:rPr>
        <w:t xml:space="preserve">Η Γενική Γραμματέας                                                                             </w:t>
      </w:r>
    </w:p>
    <w:p w:rsidR="008658D3" w:rsidRPr="00313BDB" w:rsidRDefault="00111701" w:rsidP="008658D3">
      <w:pPr>
        <w:tabs>
          <w:tab w:val="center" w:pos="1985"/>
          <w:tab w:val="left" w:pos="6946"/>
        </w:tabs>
        <w:spacing w:after="0" w:line="240" w:lineRule="auto"/>
        <w:rPr>
          <w:rFonts w:ascii="Times New Roman" w:eastAsia="Times New Roman" w:hAnsi="Times New Roman"/>
          <w:lang w:val="el-GR" w:eastAsia="el-GR"/>
        </w:rPr>
      </w:pPr>
      <w:r w:rsidRPr="00313BDB">
        <w:rPr>
          <w:rFonts w:ascii="Times New Roman" w:hAnsi="Times New Roman"/>
          <w:noProof/>
          <w:lang w:val="el-GR" w:eastAsia="el-GR"/>
        </w:rPr>
        <w:drawing>
          <wp:anchor distT="0" distB="0" distL="114300" distR="114300" simplePos="0" relativeHeight="251658240" behindDoc="0" locked="0" layoutInCell="1" allowOverlap="1">
            <wp:simplePos x="0" y="0"/>
            <wp:positionH relativeFrom="column">
              <wp:posOffset>600075</wp:posOffset>
            </wp:positionH>
            <wp:positionV relativeFrom="paragraph">
              <wp:posOffset>271145</wp:posOffset>
            </wp:positionV>
            <wp:extent cx="1148080" cy="416560"/>
            <wp:effectExtent l="0" t="0" r="0" b="2540"/>
            <wp:wrapSquare wrapText="right"/>
            <wp:docPr id="7" name="Εικόνα 5" descr="Υπογραφή ΔΑΡΑΜΗ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Υπογραφή ΔΑΡΑΜΗΛ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BD4" w:rsidRPr="00313BDB">
        <w:rPr>
          <w:rFonts w:ascii="Times New Roman" w:eastAsia="Times New Roman" w:hAnsi="Times New Roman"/>
          <w:lang w:val="el-GR" w:eastAsia="el-GR"/>
        </w:rPr>
        <w:t xml:space="preserve">                </w:t>
      </w:r>
      <w:r w:rsidRPr="00313BDB">
        <w:rPr>
          <w:rFonts w:ascii="Times New Roman" w:eastAsia="Times New Roman" w:hAnsi="Times New Roman"/>
          <w:noProof/>
          <w:lang w:val="el-GR" w:eastAsia="el-GR"/>
        </w:rPr>
        <w:drawing>
          <wp:inline distT="0" distB="0" distL="0" distR="0">
            <wp:extent cx="790575" cy="800100"/>
            <wp:effectExtent l="0" t="0" r="9525" b="0"/>
            <wp:docPr id="1" name="Picture 1" descr="ΣΦΡΑΓΙΔΑ ΠΟΣΣΑΣΔΙΑ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ΦΡΑΓΙΔΑ ΠΟΣΣΑΣΔΙΑ 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r w:rsidR="005039BE" w:rsidRPr="00313BDB">
        <w:rPr>
          <w:rFonts w:ascii="Times New Roman" w:eastAsia="Times New Roman" w:hAnsi="Times New Roman"/>
          <w:lang w:val="el-GR" w:eastAsia="el-GR"/>
        </w:rPr>
        <w:t xml:space="preserve">         </w:t>
      </w:r>
      <w:r w:rsidR="008658D3" w:rsidRPr="00313BDB">
        <w:rPr>
          <w:rFonts w:ascii="Times New Roman" w:eastAsia="Times New Roman" w:hAnsi="Times New Roman"/>
          <w:lang w:val="el-GR" w:eastAsia="el-GR"/>
        </w:rPr>
        <w:t xml:space="preserve">        </w:t>
      </w:r>
      <w:r w:rsidRPr="00313BDB">
        <w:rPr>
          <w:rFonts w:ascii="Times New Roman" w:eastAsia="Times New Roman" w:hAnsi="Times New Roman"/>
          <w:noProof/>
          <w:lang w:val="el-GR" w:eastAsia="el-GR"/>
        </w:rPr>
        <w:drawing>
          <wp:inline distT="0" distB="0" distL="0" distR="0">
            <wp:extent cx="1123950" cy="466725"/>
            <wp:effectExtent l="0" t="0" r="0" b="9525"/>
            <wp:docPr id="2" name="Picture 2" descr="υπογραφη τριανταφυλλου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γραφη τριανταφυλλου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r w:rsidR="008658D3" w:rsidRPr="00313BDB">
        <w:rPr>
          <w:rFonts w:ascii="Times New Roman" w:eastAsia="Times New Roman" w:hAnsi="Times New Roman"/>
          <w:lang w:val="el-GR" w:eastAsia="el-GR"/>
        </w:rPr>
        <w:t xml:space="preserve">                                                                                                                                      </w:t>
      </w:r>
    </w:p>
    <w:p w:rsidR="008658D3" w:rsidRPr="00313BDB" w:rsidRDefault="00825BD4" w:rsidP="008658D3">
      <w:pPr>
        <w:spacing w:after="0" w:line="240" w:lineRule="auto"/>
        <w:jc w:val="center"/>
        <w:outlineLvl w:val="0"/>
        <w:rPr>
          <w:rFonts w:ascii="Times New Roman" w:eastAsia="Times New Roman" w:hAnsi="Times New Roman"/>
          <w:lang w:val="el-GR" w:eastAsia="el-GR"/>
        </w:rPr>
      </w:pPr>
      <w:r w:rsidRPr="00313BDB">
        <w:rPr>
          <w:rFonts w:ascii="Times New Roman" w:eastAsia="Times New Roman" w:hAnsi="Times New Roman"/>
          <w:lang w:val="el-GR" w:eastAsia="el-GR"/>
        </w:rPr>
        <w:t xml:space="preserve"> </w:t>
      </w:r>
      <w:r w:rsidR="008658D3" w:rsidRPr="00313BDB">
        <w:rPr>
          <w:rFonts w:ascii="Times New Roman" w:eastAsia="Times New Roman" w:hAnsi="Times New Roman"/>
          <w:lang w:val="el-GR" w:eastAsia="el-GR"/>
        </w:rPr>
        <w:t xml:space="preserve"> </w:t>
      </w:r>
    </w:p>
    <w:p w:rsidR="008658D3" w:rsidRPr="00313BDB" w:rsidRDefault="008658D3" w:rsidP="008658D3">
      <w:pPr>
        <w:spacing w:after="0" w:line="240" w:lineRule="auto"/>
        <w:outlineLvl w:val="0"/>
        <w:rPr>
          <w:rFonts w:ascii="Times New Roman" w:eastAsia="Times New Roman" w:hAnsi="Times New Roman"/>
          <w:lang w:val="el-GR" w:eastAsia="el-GR"/>
        </w:rPr>
      </w:pPr>
      <w:r w:rsidRPr="00313BDB">
        <w:rPr>
          <w:rFonts w:ascii="Times New Roman" w:eastAsia="Times New Roman" w:hAnsi="Times New Roman"/>
          <w:lang w:val="el-GR" w:eastAsia="el-GR"/>
        </w:rPr>
        <w:t xml:space="preserve">             </w:t>
      </w:r>
      <w:r w:rsidR="00E65B4C" w:rsidRPr="00313BDB">
        <w:rPr>
          <w:rFonts w:ascii="Times New Roman" w:eastAsia="Times New Roman" w:hAnsi="Times New Roman"/>
          <w:lang w:val="el-GR" w:eastAsia="el-GR"/>
        </w:rPr>
        <w:t xml:space="preserve">   </w:t>
      </w:r>
      <w:r w:rsidR="00825BD4" w:rsidRPr="00313BDB">
        <w:rPr>
          <w:rFonts w:ascii="Times New Roman" w:eastAsia="Times New Roman" w:hAnsi="Times New Roman"/>
          <w:lang w:val="el-GR" w:eastAsia="el-GR"/>
        </w:rPr>
        <w:t xml:space="preserve">  </w:t>
      </w:r>
      <w:r w:rsidR="00E65B4C" w:rsidRPr="00313BDB">
        <w:rPr>
          <w:rFonts w:ascii="Times New Roman" w:eastAsia="Times New Roman" w:hAnsi="Times New Roman"/>
          <w:lang w:val="el-GR" w:eastAsia="el-GR"/>
        </w:rPr>
        <w:t xml:space="preserve"> </w:t>
      </w:r>
      <w:r w:rsidRPr="00313BDB">
        <w:rPr>
          <w:rFonts w:ascii="Times New Roman" w:eastAsia="Times New Roman" w:hAnsi="Times New Roman"/>
          <w:lang w:val="el-GR" w:eastAsia="el-GR"/>
        </w:rPr>
        <w:t xml:space="preserve">Χρήστος ∆αραµήλας                                                       </w:t>
      </w:r>
      <w:r w:rsidR="00825BD4" w:rsidRPr="00313BDB">
        <w:rPr>
          <w:rFonts w:ascii="Times New Roman" w:eastAsia="Times New Roman" w:hAnsi="Times New Roman"/>
          <w:lang w:val="el-GR" w:eastAsia="el-GR"/>
        </w:rPr>
        <w:t xml:space="preserve">     </w:t>
      </w:r>
      <w:r w:rsidRPr="00313BDB">
        <w:rPr>
          <w:rFonts w:ascii="Times New Roman" w:eastAsia="Times New Roman" w:hAnsi="Times New Roman"/>
          <w:lang w:val="el-GR" w:eastAsia="el-GR"/>
        </w:rPr>
        <w:t>Μαρία Τριανταφύλλου</w:t>
      </w:r>
    </w:p>
    <w:p w:rsidR="008658D3" w:rsidRPr="00313BDB" w:rsidRDefault="008658D3" w:rsidP="008658D3">
      <w:pPr>
        <w:tabs>
          <w:tab w:val="left" w:pos="3356"/>
          <w:tab w:val="left" w:pos="4962"/>
        </w:tabs>
        <w:spacing w:after="0" w:line="240" w:lineRule="auto"/>
        <w:rPr>
          <w:rFonts w:ascii="Times New Roman" w:eastAsia="Times New Roman" w:hAnsi="Times New Roman"/>
          <w:lang w:val="el-GR" w:eastAsia="el-GR"/>
        </w:rPr>
      </w:pPr>
      <w:r w:rsidRPr="00313BDB">
        <w:rPr>
          <w:rFonts w:ascii="Times New Roman" w:eastAsia="Times New Roman" w:hAnsi="Times New Roman"/>
          <w:lang w:val="el-GR" w:eastAsia="el-GR"/>
        </w:rPr>
        <w:t xml:space="preserve">                      </w:t>
      </w:r>
      <w:r w:rsidR="00E65B4C" w:rsidRPr="00313BDB">
        <w:rPr>
          <w:rFonts w:ascii="Times New Roman" w:eastAsia="Times New Roman" w:hAnsi="Times New Roman"/>
          <w:lang w:val="el-GR" w:eastAsia="el-GR"/>
        </w:rPr>
        <w:t xml:space="preserve">  </w:t>
      </w:r>
      <w:r w:rsidR="00825BD4" w:rsidRPr="00313BDB">
        <w:rPr>
          <w:rFonts w:ascii="Times New Roman" w:eastAsia="Times New Roman" w:hAnsi="Times New Roman"/>
          <w:lang w:val="el-GR" w:eastAsia="el-GR"/>
        </w:rPr>
        <w:t xml:space="preserve">  </w:t>
      </w:r>
      <w:r w:rsidR="00E65B4C" w:rsidRPr="00313BDB">
        <w:rPr>
          <w:rFonts w:ascii="Times New Roman" w:eastAsia="Times New Roman" w:hAnsi="Times New Roman"/>
          <w:lang w:val="el-GR" w:eastAsia="el-GR"/>
        </w:rPr>
        <w:t xml:space="preserve"> </w:t>
      </w:r>
      <w:r w:rsidRPr="00313BDB">
        <w:rPr>
          <w:rFonts w:ascii="Times New Roman" w:eastAsia="Times New Roman" w:hAnsi="Times New Roman"/>
          <w:lang w:val="el-GR" w:eastAsia="el-GR"/>
        </w:rPr>
        <w:t>6941611221</w:t>
      </w:r>
      <w:r w:rsidRPr="00313BDB">
        <w:rPr>
          <w:rFonts w:ascii="Times New Roman" w:eastAsia="Times New Roman" w:hAnsi="Times New Roman"/>
          <w:lang w:val="el-GR" w:eastAsia="el-GR"/>
        </w:rPr>
        <w:tab/>
      </w:r>
      <w:r w:rsidRPr="00313BDB">
        <w:rPr>
          <w:rFonts w:ascii="Times New Roman" w:eastAsia="Times New Roman" w:hAnsi="Times New Roman"/>
          <w:lang w:val="el-GR" w:eastAsia="el-GR"/>
        </w:rPr>
        <w:tab/>
        <w:t xml:space="preserve">                          6943764168</w:t>
      </w:r>
    </w:p>
    <w:p w:rsidR="008658D3" w:rsidRPr="00313BDB" w:rsidRDefault="008658D3" w:rsidP="008658D3">
      <w:pPr>
        <w:tabs>
          <w:tab w:val="left" w:pos="3356"/>
          <w:tab w:val="left" w:pos="4962"/>
        </w:tabs>
        <w:spacing w:after="0" w:line="240" w:lineRule="auto"/>
        <w:rPr>
          <w:rFonts w:ascii="Times New Roman" w:eastAsia="Times New Roman" w:hAnsi="Times New Roman"/>
          <w:lang w:val="el-GR" w:eastAsia="el-GR"/>
        </w:rPr>
      </w:pPr>
    </w:p>
    <w:p w:rsidR="004D5AE5" w:rsidRPr="00313BDB" w:rsidRDefault="004D5AE5" w:rsidP="00D42360">
      <w:pPr>
        <w:widowControl w:val="0"/>
        <w:kinsoku w:val="0"/>
        <w:overflowPunct w:val="0"/>
        <w:autoSpaceDE w:val="0"/>
        <w:autoSpaceDN w:val="0"/>
        <w:adjustRightInd w:val="0"/>
        <w:spacing w:after="0" w:line="240" w:lineRule="auto"/>
        <w:ind w:left="360"/>
        <w:outlineLvl w:val="0"/>
        <w:rPr>
          <w:rFonts w:ascii="Times New Roman" w:eastAsia="Times New Roman" w:hAnsi="Times New Roman"/>
          <w:b/>
          <w:bCs/>
          <w:kern w:val="32"/>
          <w:u w:val="single"/>
          <w:lang w:val="el-GR" w:eastAsia="x-none"/>
        </w:rPr>
      </w:pPr>
    </w:p>
    <w:p w:rsidR="00FA2B32" w:rsidRPr="00313BDB" w:rsidRDefault="00FA2B32" w:rsidP="00D42360">
      <w:pPr>
        <w:widowControl w:val="0"/>
        <w:kinsoku w:val="0"/>
        <w:overflowPunct w:val="0"/>
        <w:autoSpaceDE w:val="0"/>
        <w:autoSpaceDN w:val="0"/>
        <w:adjustRightInd w:val="0"/>
        <w:spacing w:after="0" w:line="240" w:lineRule="auto"/>
        <w:ind w:left="360"/>
        <w:outlineLvl w:val="0"/>
        <w:rPr>
          <w:rFonts w:ascii="Times New Roman" w:eastAsia="Times New Roman" w:hAnsi="Times New Roman"/>
          <w:b/>
          <w:bCs/>
          <w:kern w:val="32"/>
          <w:u w:val="single"/>
          <w:lang w:val="x-none" w:eastAsia="x-none"/>
        </w:rPr>
      </w:pPr>
    </w:p>
    <w:p w:rsidR="00D42360" w:rsidRPr="00313BDB" w:rsidRDefault="00D42360" w:rsidP="00D42360">
      <w:pPr>
        <w:widowControl w:val="0"/>
        <w:kinsoku w:val="0"/>
        <w:overflowPunct w:val="0"/>
        <w:autoSpaceDE w:val="0"/>
        <w:autoSpaceDN w:val="0"/>
        <w:adjustRightInd w:val="0"/>
        <w:spacing w:after="0" w:line="240" w:lineRule="auto"/>
        <w:ind w:left="360"/>
        <w:outlineLvl w:val="0"/>
        <w:rPr>
          <w:rFonts w:ascii="Times New Roman" w:eastAsia="Times New Roman" w:hAnsi="Times New Roman"/>
          <w:b/>
          <w:bCs/>
          <w:kern w:val="32"/>
          <w:u w:val="single"/>
          <w:lang w:val="x-none" w:eastAsia="x-none"/>
        </w:rPr>
      </w:pPr>
      <w:r w:rsidRPr="00313BDB">
        <w:rPr>
          <w:rFonts w:ascii="Times New Roman" w:eastAsia="Times New Roman" w:hAnsi="Times New Roman"/>
          <w:b/>
          <w:bCs/>
          <w:kern w:val="32"/>
          <w:u w:val="single"/>
          <w:lang w:val="x-none" w:eastAsia="x-none"/>
        </w:rPr>
        <w:t>ΠΙΝΑΚΑΣ ΑΠΟΔΕΚΤΩΝ:</w:t>
      </w:r>
    </w:p>
    <w:p w:rsidR="00D42360" w:rsidRPr="00313BDB" w:rsidRDefault="00D42360" w:rsidP="00D42360">
      <w:pPr>
        <w:widowControl w:val="0"/>
        <w:kinsoku w:val="0"/>
        <w:overflowPunct w:val="0"/>
        <w:autoSpaceDE w:val="0"/>
        <w:autoSpaceDN w:val="0"/>
        <w:adjustRightInd w:val="0"/>
        <w:spacing w:after="0" w:line="240" w:lineRule="auto"/>
        <w:ind w:left="360"/>
        <w:outlineLvl w:val="0"/>
        <w:rPr>
          <w:rFonts w:ascii="Times New Roman" w:eastAsia="Times New Roman" w:hAnsi="Times New Roman"/>
          <w:b/>
          <w:bCs/>
          <w:kern w:val="32"/>
          <w:u w:val="single"/>
          <w:lang w:val="x-none" w:eastAsia="x-none"/>
        </w:rPr>
      </w:pPr>
    </w:p>
    <w:p w:rsidR="00D42360" w:rsidRPr="00313BDB" w:rsidRDefault="00D42360" w:rsidP="00D42360">
      <w:pPr>
        <w:widowControl w:val="0"/>
        <w:numPr>
          <w:ilvl w:val="0"/>
          <w:numId w:val="8"/>
        </w:numPr>
        <w:kinsoku w:val="0"/>
        <w:overflowPunct w:val="0"/>
        <w:autoSpaceDE w:val="0"/>
        <w:autoSpaceDN w:val="0"/>
        <w:adjustRightInd w:val="0"/>
        <w:spacing w:after="0" w:line="240" w:lineRule="auto"/>
        <w:outlineLvl w:val="0"/>
        <w:rPr>
          <w:rFonts w:ascii="Times New Roman" w:eastAsia="Times New Roman" w:hAnsi="Times New Roman"/>
          <w:bCs/>
          <w:kern w:val="32"/>
          <w:lang w:val="x-none" w:eastAsia="x-none"/>
        </w:rPr>
      </w:pPr>
      <w:r w:rsidRPr="00313BDB">
        <w:rPr>
          <w:rFonts w:ascii="Times New Roman" w:eastAsia="Times New Roman" w:hAnsi="Times New Roman"/>
          <w:bCs/>
          <w:kern w:val="32"/>
          <w:lang w:val="x-none" w:eastAsia="x-none"/>
        </w:rPr>
        <w:lastRenderedPageBreak/>
        <w:t>Πρόεδρος ΕΣΑμεΑ, κ. Ιωάννης Βαρδακαστάνης</w:t>
      </w:r>
    </w:p>
    <w:p w:rsidR="00D42360" w:rsidRPr="00313BDB" w:rsidRDefault="00D42360" w:rsidP="00D42360">
      <w:pPr>
        <w:widowControl w:val="0"/>
        <w:numPr>
          <w:ilvl w:val="0"/>
          <w:numId w:val="8"/>
        </w:numPr>
        <w:kinsoku w:val="0"/>
        <w:overflowPunct w:val="0"/>
        <w:autoSpaceDE w:val="0"/>
        <w:autoSpaceDN w:val="0"/>
        <w:adjustRightInd w:val="0"/>
        <w:spacing w:after="0" w:line="240" w:lineRule="auto"/>
        <w:outlineLvl w:val="0"/>
        <w:rPr>
          <w:rFonts w:ascii="Times New Roman" w:eastAsia="Times New Roman" w:hAnsi="Times New Roman"/>
          <w:bCs/>
          <w:kern w:val="32"/>
          <w:lang w:val="x-none" w:eastAsia="x-none"/>
        </w:rPr>
      </w:pPr>
      <w:r w:rsidRPr="00313BDB">
        <w:rPr>
          <w:rFonts w:ascii="Times New Roman" w:eastAsia="Times New Roman" w:hAnsi="Times New Roman"/>
          <w:bCs/>
          <w:kern w:val="32"/>
          <w:lang w:val="x-none" w:eastAsia="x-none"/>
        </w:rPr>
        <w:t>Μέλη ΔΣ ΠΟΣΣΑΣΔΙΑ</w:t>
      </w:r>
    </w:p>
    <w:p w:rsidR="00223C9F" w:rsidRPr="00313BDB" w:rsidRDefault="00D42360" w:rsidP="00F229E6">
      <w:pPr>
        <w:widowControl w:val="0"/>
        <w:numPr>
          <w:ilvl w:val="0"/>
          <w:numId w:val="8"/>
        </w:numPr>
        <w:kinsoku w:val="0"/>
        <w:overflowPunct w:val="0"/>
        <w:autoSpaceDE w:val="0"/>
        <w:autoSpaceDN w:val="0"/>
        <w:adjustRightInd w:val="0"/>
        <w:spacing w:after="0" w:line="240" w:lineRule="auto"/>
        <w:outlineLvl w:val="0"/>
        <w:rPr>
          <w:rFonts w:ascii="Times New Roman" w:eastAsia="Times New Roman" w:hAnsi="Times New Roman"/>
          <w:bCs/>
          <w:kern w:val="32"/>
          <w:lang w:val="x-none" w:eastAsia="x-none"/>
        </w:rPr>
      </w:pPr>
      <w:r w:rsidRPr="00313BDB">
        <w:rPr>
          <w:rFonts w:ascii="Times New Roman" w:eastAsia="Times New Roman" w:hAnsi="Times New Roman"/>
          <w:bCs/>
          <w:kern w:val="32"/>
          <w:lang w:val="x-none" w:eastAsia="x-none"/>
        </w:rPr>
        <w:t>Φορείς – Μέλη ΠΟΣΣΑΣΔΙΑ</w:t>
      </w:r>
    </w:p>
    <w:sectPr w:rsidR="00223C9F" w:rsidRPr="00313BDB" w:rsidSect="00D3004A">
      <w:footerReference w:type="default" r:id="rId11"/>
      <w:pgSz w:w="12240" w:h="15840"/>
      <w:pgMar w:top="426" w:right="1800" w:bottom="568" w:left="1800"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392" w:rsidRDefault="00163392" w:rsidP="00223C9F">
      <w:pPr>
        <w:spacing w:after="0" w:line="240" w:lineRule="auto"/>
      </w:pPr>
      <w:r>
        <w:separator/>
      </w:r>
    </w:p>
  </w:endnote>
  <w:endnote w:type="continuationSeparator" w:id="0">
    <w:p w:rsidR="00163392" w:rsidRDefault="00163392" w:rsidP="002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F" w:rsidRPr="00223C9F" w:rsidRDefault="00223C9F" w:rsidP="00223C9F">
    <w:pPr>
      <w:pStyle w:val="Footer"/>
      <w:ind w:left="-851" w:right="-999"/>
      <w:jc w:val="center"/>
      <w:rPr>
        <w:lang w:val="el-GR"/>
      </w:rPr>
    </w:pPr>
    <w:r w:rsidRPr="00223C9F">
      <w:rPr>
        <w:b/>
        <w:color w:val="0000FF"/>
        <w:lang w:val="el-GR"/>
      </w:rPr>
      <w:t xml:space="preserve">Ελευθερίου Βενιζέλου 236, 163 41-Ηλιούπολη, Τηλ. – </w:t>
    </w:r>
    <w:r w:rsidRPr="00223C9F">
      <w:rPr>
        <w:b/>
        <w:color w:val="0000FF"/>
      </w:rPr>
      <w:t>Fax</w:t>
    </w:r>
    <w:r w:rsidRPr="00223C9F">
      <w:rPr>
        <w:b/>
        <w:color w:val="0000FF"/>
        <w:lang w:val="el-GR"/>
      </w:rPr>
      <w:t xml:space="preserve">: 210-5201474, </w:t>
    </w:r>
    <w:r w:rsidRPr="00223C9F">
      <w:rPr>
        <w:b/>
        <w:color w:val="0000FF"/>
      </w:rPr>
      <w:t>email</w:t>
    </w:r>
    <w:r w:rsidRPr="00223C9F">
      <w:rPr>
        <w:b/>
        <w:color w:val="0000FF"/>
        <w:lang w:val="el-GR"/>
      </w:rPr>
      <w:t xml:space="preserve">: </w:t>
    </w:r>
    <w:r w:rsidRPr="00223C9F">
      <w:rPr>
        <w:b/>
        <w:color w:val="0000FF"/>
      </w:rPr>
      <w:t>possasdia</w:t>
    </w:r>
    <w:r w:rsidRPr="00223C9F">
      <w:rPr>
        <w:b/>
        <w:color w:val="0000FF"/>
        <w:lang w:val="el-GR"/>
      </w:rPr>
      <w:t>@</w:t>
    </w:r>
    <w:r w:rsidRPr="00223C9F">
      <w:rPr>
        <w:b/>
        <w:color w:val="0000FF"/>
      </w:rPr>
      <w:t>gmail</w:t>
    </w:r>
    <w:r w:rsidRPr="00223C9F">
      <w:rPr>
        <w:b/>
        <w:color w:val="0000FF"/>
        <w:lang w:val="el-GR"/>
      </w:rPr>
      <w:t>.</w:t>
    </w:r>
    <w:r w:rsidRPr="00223C9F">
      <w:rPr>
        <w:b/>
        <w:color w:val="0000FF"/>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392" w:rsidRDefault="00163392" w:rsidP="00223C9F">
      <w:pPr>
        <w:spacing w:after="0" w:line="240" w:lineRule="auto"/>
      </w:pPr>
      <w:r>
        <w:separator/>
      </w:r>
    </w:p>
  </w:footnote>
  <w:footnote w:type="continuationSeparator" w:id="0">
    <w:p w:rsidR="00163392" w:rsidRDefault="00163392" w:rsidP="00223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D90"/>
    <w:multiLevelType w:val="hybridMultilevel"/>
    <w:tmpl w:val="BD807C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FA02AB"/>
    <w:multiLevelType w:val="hybridMultilevel"/>
    <w:tmpl w:val="F4027A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5035DA"/>
    <w:multiLevelType w:val="hybridMultilevel"/>
    <w:tmpl w:val="37504AE8"/>
    <w:lvl w:ilvl="0" w:tplc="A28AFE9C">
      <w:numFmt w:val="bullet"/>
      <w:lvlText w:val="-"/>
      <w:lvlJc w:val="left"/>
      <w:pPr>
        <w:ind w:left="900" w:hanging="360"/>
      </w:pPr>
      <w:rPr>
        <w:rFonts w:ascii="Calibri" w:eastAsia="Times New Roman" w:hAnsi="Calibri" w:cs="Times New Roman"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3" w15:restartNumberingAfterBreak="0">
    <w:nsid w:val="1CE94E9B"/>
    <w:multiLevelType w:val="hybridMultilevel"/>
    <w:tmpl w:val="4EC8E2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F00C29"/>
    <w:multiLevelType w:val="hybridMultilevel"/>
    <w:tmpl w:val="5D1C73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772998"/>
    <w:multiLevelType w:val="hybridMultilevel"/>
    <w:tmpl w:val="AA5AAC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825D20"/>
    <w:multiLevelType w:val="hybridMultilevel"/>
    <w:tmpl w:val="1036348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4F6F11ED"/>
    <w:multiLevelType w:val="hybridMultilevel"/>
    <w:tmpl w:val="7936A2CA"/>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68F262FD"/>
    <w:multiLevelType w:val="hybridMultilevel"/>
    <w:tmpl w:val="BC84C6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DD108E"/>
    <w:multiLevelType w:val="hybridMultilevel"/>
    <w:tmpl w:val="642AF6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4"/>
  </w:num>
  <w:num w:numId="6">
    <w:abstractNumId w:val="1"/>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49"/>
    <w:rsid w:val="000069C7"/>
    <w:rsid w:val="00016D10"/>
    <w:rsid w:val="000204DA"/>
    <w:rsid w:val="000220AC"/>
    <w:rsid w:val="000244CC"/>
    <w:rsid w:val="00026CD0"/>
    <w:rsid w:val="00027A77"/>
    <w:rsid w:val="000472AD"/>
    <w:rsid w:val="000511D9"/>
    <w:rsid w:val="00072FBF"/>
    <w:rsid w:val="0008215E"/>
    <w:rsid w:val="00097782"/>
    <w:rsid w:val="000A0D31"/>
    <w:rsid w:val="000B1E5B"/>
    <w:rsid w:val="000B27B5"/>
    <w:rsid w:val="000B3D2E"/>
    <w:rsid w:val="000B69FA"/>
    <w:rsid w:val="000C2A0B"/>
    <w:rsid w:val="000C4C29"/>
    <w:rsid w:val="000D4733"/>
    <w:rsid w:val="000D6233"/>
    <w:rsid w:val="000E0655"/>
    <w:rsid w:val="00104D96"/>
    <w:rsid w:val="00111701"/>
    <w:rsid w:val="001160D9"/>
    <w:rsid w:val="001226FF"/>
    <w:rsid w:val="001306FF"/>
    <w:rsid w:val="00146C1F"/>
    <w:rsid w:val="0015480B"/>
    <w:rsid w:val="0015533E"/>
    <w:rsid w:val="00157080"/>
    <w:rsid w:val="00163392"/>
    <w:rsid w:val="001633AC"/>
    <w:rsid w:val="00164A69"/>
    <w:rsid w:val="001715F3"/>
    <w:rsid w:val="00172388"/>
    <w:rsid w:val="00177A78"/>
    <w:rsid w:val="0018148D"/>
    <w:rsid w:val="00186084"/>
    <w:rsid w:val="00196A76"/>
    <w:rsid w:val="001979ED"/>
    <w:rsid w:val="001B0AE7"/>
    <w:rsid w:val="001B553C"/>
    <w:rsid w:val="001B699E"/>
    <w:rsid w:val="001B726D"/>
    <w:rsid w:val="001C05D2"/>
    <w:rsid w:val="001E2D22"/>
    <w:rsid w:val="001F1562"/>
    <w:rsid w:val="0020209A"/>
    <w:rsid w:val="00204A8A"/>
    <w:rsid w:val="00211E5E"/>
    <w:rsid w:val="00223C9F"/>
    <w:rsid w:val="002314DA"/>
    <w:rsid w:val="00241B1F"/>
    <w:rsid w:val="00246D6D"/>
    <w:rsid w:val="002865C4"/>
    <w:rsid w:val="002A19B9"/>
    <w:rsid w:val="002A392B"/>
    <w:rsid w:val="002A3C7C"/>
    <w:rsid w:val="002A5DBC"/>
    <w:rsid w:val="002B34C0"/>
    <w:rsid w:val="002B57CB"/>
    <w:rsid w:val="002C05E6"/>
    <w:rsid w:val="002C726F"/>
    <w:rsid w:val="002C7770"/>
    <w:rsid w:val="002E0C3F"/>
    <w:rsid w:val="002F4C8E"/>
    <w:rsid w:val="0030265F"/>
    <w:rsid w:val="00303D59"/>
    <w:rsid w:val="00305628"/>
    <w:rsid w:val="00313BDB"/>
    <w:rsid w:val="00321092"/>
    <w:rsid w:val="00324B27"/>
    <w:rsid w:val="00346278"/>
    <w:rsid w:val="00354320"/>
    <w:rsid w:val="003575F1"/>
    <w:rsid w:val="00375B71"/>
    <w:rsid w:val="00380601"/>
    <w:rsid w:val="003841DD"/>
    <w:rsid w:val="00394776"/>
    <w:rsid w:val="00396881"/>
    <w:rsid w:val="00396DA2"/>
    <w:rsid w:val="003A1E0F"/>
    <w:rsid w:val="003A1E6F"/>
    <w:rsid w:val="003B213F"/>
    <w:rsid w:val="003B76CE"/>
    <w:rsid w:val="003C00B0"/>
    <w:rsid w:val="003C31B6"/>
    <w:rsid w:val="003C412D"/>
    <w:rsid w:val="003C4D90"/>
    <w:rsid w:val="003D224C"/>
    <w:rsid w:val="003F4825"/>
    <w:rsid w:val="004025F9"/>
    <w:rsid w:val="004221D0"/>
    <w:rsid w:val="00425853"/>
    <w:rsid w:val="0043439B"/>
    <w:rsid w:val="00434C48"/>
    <w:rsid w:val="004357DC"/>
    <w:rsid w:val="00436CBF"/>
    <w:rsid w:val="00463A0E"/>
    <w:rsid w:val="00470343"/>
    <w:rsid w:val="0047305B"/>
    <w:rsid w:val="004739EE"/>
    <w:rsid w:val="004819FC"/>
    <w:rsid w:val="004916BE"/>
    <w:rsid w:val="004934EF"/>
    <w:rsid w:val="004A1CB8"/>
    <w:rsid w:val="004C03F3"/>
    <w:rsid w:val="004C55F4"/>
    <w:rsid w:val="004C6646"/>
    <w:rsid w:val="004D0882"/>
    <w:rsid w:val="004D5AE5"/>
    <w:rsid w:val="004D67CA"/>
    <w:rsid w:val="004F059D"/>
    <w:rsid w:val="005039BE"/>
    <w:rsid w:val="00516D4C"/>
    <w:rsid w:val="00524CA7"/>
    <w:rsid w:val="0052635A"/>
    <w:rsid w:val="00534F7A"/>
    <w:rsid w:val="005448D1"/>
    <w:rsid w:val="00551B97"/>
    <w:rsid w:val="00553D5F"/>
    <w:rsid w:val="00556A76"/>
    <w:rsid w:val="00564473"/>
    <w:rsid w:val="005710BA"/>
    <w:rsid w:val="00577C83"/>
    <w:rsid w:val="00580CD1"/>
    <w:rsid w:val="0058393D"/>
    <w:rsid w:val="00591CAD"/>
    <w:rsid w:val="005A10EE"/>
    <w:rsid w:val="005B6632"/>
    <w:rsid w:val="005B6BBE"/>
    <w:rsid w:val="005C22B7"/>
    <w:rsid w:val="005C3B97"/>
    <w:rsid w:val="005D07DA"/>
    <w:rsid w:val="005E1CAA"/>
    <w:rsid w:val="005E22BE"/>
    <w:rsid w:val="00600CD8"/>
    <w:rsid w:val="00601FA5"/>
    <w:rsid w:val="00603D9A"/>
    <w:rsid w:val="00604BA1"/>
    <w:rsid w:val="00615A38"/>
    <w:rsid w:val="00623D7E"/>
    <w:rsid w:val="00631BB1"/>
    <w:rsid w:val="00633431"/>
    <w:rsid w:val="00633EC5"/>
    <w:rsid w:val="00641FE1"/>
    <w:rsid w:val="006421C0"/>
    <w:rsid w:val="006455E8"/>
    <w:rsid w:val="00647C08"/>
    <w:rsid w:val="006726F7"/>
    <w:rsid w:val="0067772C"/>
    <w:rsid w:val="00681CB7"/>
    <w:rsid w:val="006C5FEF"/>
    <w:rsid w:val="006C7DC3"/>
    <w:rsid w:val="006C7DDB"/>
    <w:rsid w:val="006D430A"/>
    <w:rsid w:val="006D57DE"/>
    <w:rsid w:val="006E662F"/>
    <w:rsid w:val="007035E6"/>
    <w:rsid w:val="00703E89"/>
    <w:rsid w:val="00714AE9"/>
    <w:rsid w:val="00726216"/>
    <w:rsid w:val="00741320"/>
    <w:rsid w:val="0075027F"/>
    <w:rsid w:val="007623B5"/>
    <w:rsid w:val="00763457"/>
    <w:rsid w:val="00763A70"/>
    <w:rsid w:val="00772FF0"/>
    <w:rsid w:val="007819DE"/>
    <w:rsid w:val="00792BB9"/>
    <w:rsid w:val="007A66AB"/>
    <w:rsid w:val="007B28F6"/>
    <w:rsid w:val="007B6341"/>
    <w:rsid w:val="007C4724"/>
    <w:rsid w:val="007D7A99"/>
    <w:rsid w:val="007E46C9"/>
    <w:rsid w:val="007E616B"/>
    <w:rsid w:val="007F4361"/>
    <w:rsid w:val="00803E2E"/>
    <w:rsid w:val="00806E45"/>
    <w:rsid w:val="00825BD4"/>
    <w:rsid w:val="0083185C"/>
    <w:rsid w:val="008321A5"/>
    <w:rsid w:val="00841A2C"/>
    <w:rsid w:val="00842612"/>
    <w:rsid w:val="008454F0"/>
    <w:rsid w:val="008553AF"/>
    <w:rsid w:val="008568F9"/>
    <w:rsid w:val="008658D3"/>
    <w:rsid w:val="00866123"/>
    <w:rsid w:val="0087084B"/>
    <w:rsid w:val="008716F9"/>
    <w:rsid w:val="00876622"/>
    <w:rsid w:val="008816FC"/>
    <w:rsid w:val="00883733"/>
    <w:rsid w:val="00884CEB"/>
    <w:rsid w:val="00895650"/>
    <w:rsid w:val="008A3B2E"/>
    <w:rsid w:val="008A66C5"/>
    <w:rsid w:val="008C5E6B"/>
    <w:rsid w:val="008D5114"/>
    <w:rsid w:val="008D6A51"/>
    <w:rsid w:val="008D73CB"/>
    <w:rsid w:val="008E6B49"/>
    <w:rsid w:val="008F4B66"/>
    <w:rsid w:val="008F7E78"/>
    <w:rsid w:val="00902B31"/>
    <w:rsid w:val="0090541C"/>
    <w:rsid w:val="00906E9F"/>
    <w:rsid w:val="00914B04"/>
    <w:rsid w:val="00916E1F"/>
    <w:rsid w:val="00921136"/>
    <w:rsid w:val="0092576F"/>
    <w:rsid w:val="00933F93"/>
    <w:rsid w:val="009366EC"/>
    <w:rsid w:val="0093690A"/>
    <w:rsid w:val="0093775A"/>
    <w:rsid w:val="009424C3"/>
    <w:rsid w:val="00954CAA"/>
    <w:rsid w:val="0096494A"/>
    <w:rsid w:val="009753B9"/>
    <w:rsid w:val="009850F2"/>
    <w:rsid w:val="0098736F"/>
    <w:rsid w:val="0099724E"/>
    <w:rsid w:val="009A3CD3"/>
    <w:rsid w:val="009A5B2B"/>
    <w:rsid w:val="009A7A11"/>
    <w:rsid w:val="009C0D9F"/>
    <w:rsid w:val="009D0C0E"/>
    <w:rsid w:val="009D183C"/>
    <w:rsid w:val="009D7205"/>
    <w:rsid w:val="009E02E1"/>
    <w:rsid w:val="00A02F54"/>
    <w:rsid w:val="00A057EF"/>
    <w:rsid w:val="00A05E0F"/>
    <w:rsid w:val="00A07E9E"/>
    <w:rsid w:val="00A308D8"/>
    <w:rsid w:val="00A36F0D"/>
    <w:rsid w:val="00A5341C"/>
    <w:rsid w:val="00A53DC4"/>
    <w:rsid w:val="00A636C2"/>
    <w:rsid w:val="00A71775"/>
    <w:rsid w:val="00A73196"/>
    <w:rsid w:val="00A9391C"/>
    <w:rsid w:val="00A9579E"/>
    <w:rsid w:val="00A95A12"/>
    <w:rsid w:val="00AA147F"/>
    <w:rsid w:val="00AB1517"/>
    <w:rsid w:val="00AD17AE"/>
    <w:rsid w:val="00AD7A49"/>
    <w:rsid w:val="00AE7702"/>
    <w:rsid w:val="00B211D0"/>
    <w:rsid w:val="00B22F90"/>
    <w:rsid w:val="00B25E11"/>
    <w:rsid w:val="00B25E7C"/>
    <w:rsid w:val="00B323A0"/>
    <w:rsid w:val="00B327E1"/>
    <w:rsid w:val="00B36DBF"/>
    <w:rsid w:val="00B4692F"/>
    <w:rsid w:val="00B551F1"/>
    <w:rsid w:val="00B55A96"/>
    <w:rsid w:val="00B56593"/>
    <w:rsid w:val="00B63ED2"/>
    <w:rsid w:val="00B664BB"/>
    <w:rsid w:val="00B775B5"/>
    <w:rsid w:val="00B77891"/>
    <w:rsid w:val="00B9698A"/>
    <w:rsid w:val="00BA4534"/>
    <w:rsid w:val="00BB76CA"/>
    <w:rsid w:val="00BC1467"/>
    <w:rsid w:val="00BD39AA"/>
    <w:rsid w:val="00BD4EA6"/>
    <w:rsid w:val="00BF076F"/>
    <w:rsid w:val="00BF7D65"/>
    <w:rsid w:val="00C00235"/>
    <w:rsid w:val="00C0545A"/>
    <w:rsid w:val="00C13DCC"/>
    <w:rsid w:val="00C141B5"/>
    <w:rsid w:val="00C24001"/>
    <w:rsid w:val="00C248F2"/>
    <w:rsid w:val="00C330A8"/>
    <w:rsid w:val="00C40FDC"/>
    <w:rsid w:val="00C4308A"/>
    <w:rsid w:val="00C43754"/>
    <w:rsid w:val="00C57F57"/>
    <w:rsid w:val="00C65CE5"/>
    <w:rsid w:val="00C702C0"/>
    <w:rsid w:val="00C76698"/>
    <w:rsid w:val="00C8146C"/>
    <w:rsid w:val="00C82074"/>
    <w:rsid w:val="00C8666F"/>
    <w:rsid w:val="00C87145"/>
    <w:rsid w:val="00CA4667"/>
    <w:rsid w:val="00CB016D"/>
    <w:rsid w:val="00CB5379"/>
    <w:rsid w:val="00CB592F"/>
    <w:rsid w:val="00CC05BB"/>
    <w:rsid w:val="00CC7262"/>
    <w:rsid w:val="00CD6B5D"/>
    <w:rsid w:val="00CE0276"/>
    <w:rsid w:val="00CF5FBF"/>
    <w:rsid w:val="00D03849"/>
    <w:rsid w:val="00D04B5B"/>
    <w:rsid w:val="00D067F7"/>
    <w:rsid w:val="00D12477"/>
    <w:rsid w:val="00D3004A"/>
    <w:rsid w:val="00D36503"/>
    <w:rsid w:val="00D40010"/>
    <w:rsid w:val="00D40232"/>
    <w:rsid w:val="00D42360"/>
    <w:rsid w:val="00D42AE1"/>
    <w:rsid w:val="00D5041B"/>
    <w:rsid w:val="00D5446A"/>
    <w:rsid w:val="00D60999"/>
    <w:rsid w:val="00D6123D"/>
    <w:rsid w:val="00D61C01"/>
    <w:rsid w:val="00D65B60"/>
    <w:rsid w:val="00D8275C"/>
    <w:rsid w:val="00D977B4"/>
    <w:rsid w:val="00DB3B76"/>
    <w:rsid w:val="00DB6751"/>
    <w:rsid w:val="00DB6A9C"/>
    <w:rsid w:val="00DE6B20"/>
    <w:rsid w:val="00DF2650"/>
    <w:rsid w:val="00DF438E"/>
    <w:rsid w:val="00E122A3"/>
    <w:rsid w:val="00E16ADC"/>
    <w:rsid w:val="00E21F56"/>
    <w:rsid w:val="00E3485C"/>
    <w:rsid w:val="00E4021B"/>
    <w:rsid w:val="00E41B90"/>
    <w:rsid w:val="00E57063"/>
    <w:rsid w:val="00E65B4C"/>
    <w:rsid w:val="00E72C02"/>
    <w:rsid w:val="00E72F97"/>
    <w:rsid w:val="00E86F1C"/>
    <w:rsid w:val="00E91EE4"/>
    <w:rsid w:val="00E93965"/>
    <w:rsid w:val="00E9687E"/>
    <w:rsid w:val="00EA1B2D"/>
    <w:rsid w:val="00EA63F5"/>
    <w:rsid w:val="00EA7BE4"/>
    <w:rsid w:val="00EC0137"/>
    <w:rsid w:val="00EC21D3"/>
    <w:rsid w:val="00EC484B"/>
    <w:rsid w:val="00ED34E2"/>
    <w:rsid w:val="00ED5C0D"/>
    <w:rsid w:val="00ED722C"/>
    <w:rsid w:val="00ED79DC"/>
    <w:rsid w:val="00ED7EBA"/>
    <w:rsid w:val="00EE314D"/>
    <w:rsid w:val="00EF46E3"/>
    <w:rsid w:val="00EF561A"/>
    <w:rsid w:val="00F229E6"/>
    <w:rsid w:val="00F244BC"/>
    <w:rsid w:val="00F270B4"/>
    <w:rsid w:val="00F30F85"/>
    <w:rsid w:val="00F406DE"/>
    <w:rsid w:val="00F40C89"/>
    <w:rsid w:val="00F40D45"/>
    <w:rsid w:val="00F509C3"/>
    <w:rsid w:val="00F50E06"/>
    <w:rsid w:val="00F51AC4"/>
    <w:rsid w:val="00F51D25"/>
    <w:rsid w:val="00F5371D"/>
    <w:rsid w:val="00F562AA"/>
    <w:rsid w:val="00F57F96"/>
    <w:rsid w:val="00F86C67"/>
    <w:rsid w:val="00F94B70"/>
    <w:rsid w:val="00FA2B32"/>
    <w:rsid w:val="00FA72ED"/>
    <w:rsid w:val="00FA783F"/>
    <w:rsid w:val="00FB062D"/>
    <w:rsid w:val="00FB480A"/>
    <w:rsid w:val="00FC1310"/>
    <w:rsid w:val="00FD0458"/>
    <w:rsid w:val="00FE0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B0AE8E-33C2-4B2E-B4C8-428A5949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C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3C9F"/>
  </w:style>
  <w:style w:type="paragraph" w:styleId="Footer">
    <w:name w:val="footer"/>
    <w:basedOn w:val="Normal"/>
    <w:link w:val="FooterChar"/>
    <w:uiPriority w:val="99"/>
    <w:unhideWhenUsed/>
    <w:rsid w:val="00223C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23628">
      <w:bodyDiv w:val="1"/>
      <w:marLeft w:val="0"/>
      <w:marRight w:val="0"/>
      <w:marTop w:val="0"/>
      <w:marBottom w:val="0"/>
      <w:divBdr>
        <w:top w:val="none" w:sz="0" w:space="0" w:color="auto"/>
        <w:left w:val="none" w:sz="0" w:space="0" w:color="auto"/>
        <w:bottom w:val="none" w:sz="0" w:space="0" w:color="auto"/>
        <w:right w:val="none" w:sz="0" w:space="0" w:color="auto"/>
      </w:divBdr>
    </w:div>
    <w:div w:id="802430412">
      <w:bodyDiv w:val="1"/>
      <w:marLeft w:val="0"/>
      <w:marRight w:val="0"/>
      <w:marTop w:val="0"/>
      <w:marBottom w:val="0"/>
      <w:divBdr>
        <w:top w:val="none" w:sz="0" w:space="0" w:color="auto"/>
        <w:left w:val="none" w:sz="0" w:space="0" w:color="auto"/>
        <w:bottom w:val="none" w:sz="0" w:space="0" w:color="auto"/>
        <w:right w:val="none" w:sz="0" w:space="0" w:color="auto"/>
      </w:divBdr>
    </w:div>
    <w:div w:id="910582275">
      <w:bodyDiv w:val="1"/>
      <w:marLeft w:val="0"/>
      <w:marRight w:val="0"/>
      <w:marTop w:val="0"/>
      <w:marBottom w:val="0"/>
      <w:divBdr>
        <w:top w:val="none" w:sz="0" w:space="0" w:color="auto"/>
        <w:left w:val="none" w:sz="0" w:space="0" w:color="auto"/>
        <w:bottom w:val="none" w:sz="0" w:space="0" w:color="auto"/>
        <w:right w:val="none" w:sz="0" w:space="0" w:color="auto"/>
      </w:divBdr>
    </w:div>
    <w:div w:id="1167552864">
      <w:bodyDiv w:val="1"/>
      <w:marLeft w:val="0"/>
      <w:marRight w:val="0"/>
      <w:marTop w:val="0"/>
      <w:marBottom w:val="0"/>
      <w:divBdr>
        <w:top w:val="none" w:sz="0" w:space="0" w:color="auto"/>
        <w:left w:val="none" w:sz="0" w:space="0" w:color="auto"/>
        <w:bottom w:val="none" w:sz="0" w:space="0" w:color="auto"/>
        <w:right w:val="none" w:sz="0" w:space="0" w:color="auto"/>
      </w:divBdr>
    </w:div>
    <w:div w:id="12248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cp:lastModifiedBy>tania</cp:lastModifiedBy>
  <cp:revision>4</cp:revision>
  <dcterms:created xsi:type="dcterms:W3CDTF">2020-05-08T08:53:00Z</dcterms:created>
  <dcterms:modified xsi:type="dcterms:W3CDTF">2020-05-08T08:57:00Z</dcterms:modified>
</cp:coreProperties>
</file>