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0DA7" w14:textId="77777777" w:rsidR="00CC59F5" w:rsidRPr="00EF4181" w:rsidRDefault="00CC59F5" w:rsidP="0066741D">
      <w:pPr>
        <w:pStyle w:val="a1"/>
        <w:rPr>
          <w:rFonts w:asciiTheme="majorHAnsi" w:hAnsiTheme="majorHAnsi"/>
        </w:rPr>
      </w:pPr>
      <w:r w:rsidRPr="00EF4181">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EF4181">
            <w:rPr>
              <w:rStyle w:val="Char0"/>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72F38A5E" w14:textId="77777777" w:rsidR="00CC62E9" w:rsidRPr="00AB2576" w:rsidRDefault="007D1B7C" w:rsidP="00CD3CE2">
          <w:pPr>
            <w:pStyle w:val="a0"/>
          </w:pPr>
          <w:r w:rsidRPr="00EF4181">
            <w:rPr>
              <w:rFonts w:asciiTheme="majorHAnsi" w:hAnsiTheme="majorHAnsi"/>
            </w:rPr>
            <w:t>ΕΞΑΙΡΕΤΙΚΑ ΕΠΕΙΓΟΝ</w:t>
          </w:r>
        </w:p>
      </w:sdtContent>
    </w:sdt>
    <w:p w14:paraId="04103C07" w14:textId="0E05C0DC" w:rsidR="00A5663B" w:rsidRPr="00A5663B" w:rsidRDefault="00AF273F"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20T00:00:00Z">
                    <w:dateFormat w:val="dd.MM.yyyy"/>
                    <w:lid w:val="el-GR"/>
                    <w:storeMappedDataAs w:val="dateTime"/>
                    <w:calendar w:val="gregorian"/>
                  </w:date>
                </w:sdtPr>
                <w:sdtEndPr>
                  <w:rPr>
                    <w:rStyle w:val="DefaultParagraphFont"/>
                  </w:rPr>
                </w:sdtEndPr>
                <w:sdtContent>
                  <w:r w:rsidR="00C86614">
                    <w:rPr>
                      <w:rStyle w:val="Char0"/>
                    </w:rPr>
                    <w:t>20.05.2020</w:t>
                  </w:r>
                </w:sdtContent>
              </w:sdt>
            </w:sdtContent>
          </w:sdt>
        </w:sdtContent>
      </w:sdt>
    </w:p>
    <w:p w14:paraId="7DDB8007" w14:textId="2110608E" w:rsidR="00A5663B" w:rsidRPr="00A5663B" w:rsidRDefault="00AF273F"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483F97">
        <w:rPr>
          <w:b/>
          <w:lang w:val="en-US"/>
        </w:rPr>
        <w:t xml:space="preserve"> </w:t>
      </w:r>
      <w:r w:rsidR="00C967A0">
        <w:rPr>
          <w:b/>
        </w:rPr>
        <w:t>680</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8CB822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624DFF71" w14:textId="7777777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κ</w:t>
                      </w:r>
                      <w:r w:rsidR="004E1C48">
                        <w:t xml:space="preserve">α Νίκη </w:t>
                      </w:r>
                      <w:proofErr w:type="spellStart"/>
                      <w:r w:rsidR="004E1C48">
                        <w:t>Κεραμέως</w:t>
                      </w:r>
                      <w:proofErr w:type="spellEnd"/>
                      <w:r w:rsidR="004E1C48">
                        <w:t xml:space="preserve">, </w:t>
                      </w:r>
                      <w:r w:rsidR="00371099">
                        <w:t xml:space="preserve">Υπουργό </w:t>
                      </w:r>
                      <w:r w:rsidR="00EB75A7">
                        <w:t xml:space="preserve">Παιδείας </w:t>
                      </w:r>
                      <w:r w:rsidR="004E1C48">
                        <w:t>και Θρησκευμάτων</w:t>
                      </w:r>
                    </w:sdtContent>
                  </w:sdt>
                </w:p>
              </w:sdtContent>
            </w:sdt>
          </w:sdtContent>
        </w:sdt>
      </w:sdtContent>
    </w:sdt>
    <w:p w14:paraId="654D7EFF"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90DDA85" w14:textId="5A7160C1" w:rsidR="002D0AB7" w:rsidRPr="00C0166C" w:rsidRDefault="00AF273F"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1D786B" w:rsidRPr="001D786B">
                    <w:t>Η  Ε.Σ.Α.μεΑ. αιτείται την απόσυρση άδικης διάταξης που δημιουργεί διάκριση σε βάρος των κατ’ ιδίαν διδαχθέντων μαθητών με αναπηρία</w:t>
                  </w:r>
                </w:sdtContent>
              </w:sdt>
              <w:r w:rsidR="002D0AB7">
                <w:rPr>
                  <w:rStyle w:val="Strong"/>
                </w:rPr>
                <w:t>»</w:t>
              </w:r>
            </w:p>
            <w:p w14:paraId="53851102" w14:textId="77777777" w:rsidR="002D0AB7" w:rsidRDefault="00AF273F"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3483EB25" w14:textId="77777777" w:rsidR="00943DB2" w:rsidRDefault="004E1C48" w:rsidP="00943DB2">
              <w:pPr>
                <w:rPr>
                  <w:b/>
                  <w:sz w:val="23"/>
                  <w:szCs w:val="23"/>
                </w:rPr>
              </w:pPr>
              <w:r>
                <w:rPr>
                  <w:b/>
                  <w:sz w:val="23"/>
                  <w:szCs w:val="23"/>
                </w:rPr>
                <w:t>Κυρία</w:t>
              </w:r>
              <w:r w:rsidR="002D2A79" w:rsidRPr="00EF4181">
                <w:rPr>
                  <w:b/>
                  <w:sz w:val="23"/>
                  <w:szCs w:val="23"/>
                </w:rPr>
                <w:t xml:space="preserve"> </w:t>
              </w:r>
              <w:r w:rsidR="00371099" w:rsidRPr="00EF4181">
                <w:rPr>
                  <w:b/>
                  <w:sz w:val="23"/>
                  <w:szCs w:val="23"/>
                </w:rPr>
                <w:t xml:space="preserve">Υπουργέ, </w:t>
              </w:r>
            </w:p>
            <w:p w14:paraId="5B957C26" w14:textId="16BBC1A4" w:rsidR="00C967A0" w:rsidRDefault="00943DB2" w:rsidP="00C86614">
              <w:pPr>
                <w:rPr>
                  <w:sz w:val="23"/>
                  <w:szCs w:val="23"/>
                </w:rPr>
              </w:pPr>
              <w:r w:rsidRPr="00943DB2">
                <w:rPr>
                  <w:sz w:val="23"/>
                  <w:szCs w:val="23"/>
                </w:rPr>
                <w:t>Η Εθνική Συνομοσπονδία Ατόμων με Αναπηρία (Ε.Σ.Α.μεΑ.)</w:t>
              </w:r>
              <w:r w:rsidR="00EE6818" w:rsidRPr="00EE6818">
                <w:rPr>
                  <w:sz w:val="23"/>
                  <w:szCs w:val="23"/>
                </w:rPr>
                <w:t xml:space="preserve">, </w:t>
              </w:r>
              <w:r w:rsidR="00EE6818">
                <w:rPr>
                  <w:sz w:val="23"/>
                  <w:szCs w:val="23"/>
                </w:rPr>
                <w:t xml:space="preserve">η οποία </w:t>
              </w:r>
              <w:r>
                <w:rPr>
                  <w:sz w:val="23"/>
                  <w:szCs w:val="23"/>
                </w:rPr>
                <w:t xml:space="preserve">όπως γνωρίζετε, </w:t>
              </w:r>
              <w:r w:rsidRPr="00943DB2">
                <w:rPr>
                  <w:sz w:val="23"/>
                  <w:szCs w:val="23"/>
                </w:rPr>
                <w:t>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w:t>
              </w:r>
              <w:r w:rsidR="00EE6818">
                <w:rPr>
                  <w:sz w:val="23"/>
                  <w:szCs w:val="23"/>
                </w:rPr>
                <w:t>, μ</w:t>
              </w:r>
              <w:r w:rsidRPr="00943DB2">
                <w:rPr>
                  <w:sz w:val="23"/>
                  <w:szCs w:val="23"/>
                </w:rPr>
                <w:t xml:space="preserve">ε το παρόν έγγραφό της </w:t>
              </w:r>
              <w:r w:rsidR="00C967A0">
                <w:rPr>
                  <w:sz w:val="23"/>
                  <w:szCs w:val="23"/>
                </w:rPr>
                <w:t xml:space="preserve">θέλει να θέσει υπόψη σας ένα ζήτημα που έχει προκύψει αναφορικά με τις </w:t>
              </w:r>
              <w:r w:rsidR="009A5DE4">
                <w:rPr>
                  <w:sz w:val="23"/>
                  <w:szCs w:val="23"/>
                </w:rPr>
                <w:t xml:space="preserve">προαγωγικές και απολυτήριες </w:t>
              </w:r>
              <w:r w:rsidR="00C967A0">
                <w:rPr>
                  <w:sz w:val="23"/>
                  <w:szCs w:val="23"/>
                </w:rPr>
                <w:t>εξετάσεις στις οποίες καλούνται να συμμετέχουν ο</w:t>
              </w:r>
              <w:r w:rsidR="00C86614" w:rsidRPr="00C86614">
                <w:rPr>
                  <w:sz w:val="23"/>
                  <w:szCs w:val="23"/>
                </w:rPr>
                <w:t>ι κατ΄ ιδίαν διδαχθέντες μαθητές με αναπηρία</w:t>
              </w:r>
              <w:r w:rsidR="00C967A0">
                <w:rPr>
                  <w:sz w:val="23"/>
                  <w:szCs w:val="23"/>
                </w:rPr>
                <w:t>,</w:t>
              </w:r>
              <w:r w:rsidR="00C86614" w:rsidRPr="00C86614">
                <w:rPr>
                  <w:sz w:val="23"/>
                  <w:szCs w:val="23"/>
                </w:rPr>
                <w:t xml:space="preserve"> </w:t>
              </w:r>
              <w:r w:rsidR="00C967A0">
                <w:rPr>
                  <w:sz w:val="23"/>
                  <w:szCs w:val="23"/>
                </w:rPr>
                <w:t>σε αντίθεση με όλους τους υπόλοιπους μαθητές οι οποίοι έχουν απαλλαχθεί από τις εξετάσεις</w:t>
              </w:r>
              <w:r w:rsidR="009A5DE4">
                <w:rPr>
                  <w:sz w:val="23"/>
                  <w:szCs w:val="23"/>
                </w:rPr>
                <w:t xml:space="preserve"> αυτές. </w:t>
              </w:r>
            </w:p>
            <w:p w14:paraId="50B95D3C" w14:textId="231D9A4E" w:rsidR="00C86614" w:rsidRPr="00C86614" w:rsidRDefault="00C967A0" w:rsidP="00C86614">
              <w:pPr>
                <w:rPr>
                  <w:sz w:val="23"/>
                  <w:szCs w:val="23"/>
                </w:rPr>
              </w:pPr>
              <w:r>
                <w:rPr>
                  <w:sz w:val="23"/>
                  <w:szCs w:val="23"/>
                </w:rPr>
                <w:t>Ο</w:t>
              </w:r>
              <w:r w:rsidRPr="00C967A0">
                <w:rPr>
                  <w:sz w:val="23"/>
                  <w:szCs w:val="23"/>
                </w:rPr>
                <w:t xml:space="preserve">ι κατ΄ ιδίαν διδαχθέντες μαθητές με αναπηρία </w:t>
              </w:r>
              <w:r w:rsidR="00C86614" w:rsidRPr="00C86614">
                <w:rPr>
                  <w:sz w:val="23"/>
                  <w:szCs w:val="23"/>
                </w:rPr>
                <w:t xml:space="preserve">ή/και ειδικές εκπαιδευτικές ανάγκες αποτελούν ένα εξαιρετικά μικρό ποσοστό του συνόλου του μαθητικού πληθυσμού, οι οποίοι υποχρεώθηκαν, ελλείψει των απαιτούμενων εύλογων προσαρμογών εντός των σχολικών μονάδων Α’ και Β’ </w:t>
              </w:r>
              <w:proofErr w:type="spellStart"/>
              <w:r w:rsidR="00C86614" w:rsidRPr="00C86614">
                <w:rPr>
                  <w:sz w:val="23"/>
                  <w:szCs w:val="23"/>
                </w:rPr>
                <w:t>βάθμιας</w:t>
              </w:r>
              <w:proofErr w:type="spellEnd"/>
              <w:r w:rsidR="00C86614" w:rsidRPr="00C86614">
                <w:rPr>
                  <w:sz w:val="23"/>
                  <w:szCs w:val="23"/>
                </w:rPr>
                <w:t xml:space="preserve"> Εκπαίδευσης, όπως αυτές προβλέπονται από το άρθρο 24 « Εκπαίδευση» της Σύμβασης του ΟΗΕ για τα Ανθρώπινα Δικαιώματα των Ατόμων με Αναπηρίες (ν.4074/2012), να διδαχθούν την ύλη των τάξεων τους με αυτόν τον τρόπο, όχι λόγω της δικής τους αδυναμίας ή ανεπάρκειας να συμπεριληφθούν στη Γενική Εκπαίδευση, αλλά λόγω της αδυναμίας και της ανεπάρκειας του ίδιου του εκπαιδευτικού συστήματος να τους συμπεριλάβει.</w:t>
              </w:r>
            </w:p>
            <w:p w14:paraId="723AB218" w14:textId="77777777" w:rsidR="00C86614" w:rsidRPr="00C86614" w:rsidRDefault="00C86614" w:rsidP="00C86614">
              <w:pPr>
                <w:rPr>
                  <w:sz w:val="23"/>
                  <w:szCs w:val="23"/>
                </w:rPr>
              </w:pPr>
              <w:r w:rsidRPr="00C86614">
                <w:rPr>
                  <w:sz w:val="23"/>
                  <w:szCs w:val="23"/>
                </w:rPr>
                <w:t xml:space="preserve">Στην παρούσα συγκυρία της πρωτόγνωρης υγειονομικής κρίσης και δεδομένης της υποχρεωτικής, προσωρινής αναστολής λειτουργίας των σχολικών μονάδων, το </w:t>
              </w:r>
              <w:r w:rsidRPr="00C86614">
                <w:rPr>
                  <w:sz w:val="23"/>
                  <w:szCs w:val="23"/>
                </w:rPr>
                <w:lastRenderedPageBreak/>
                <w:t xml:space="preserve">σύνολο των μαθητών Α’ και Β’ </w:t>
              </w:r>
              <w:proofErr w:type="spellStart"/>
              <w:r w:rsidRPr="00C86614">
                <w:rPr>
                  <w:sz w:val="23"/>
                  <w:szCs w:val="23"/>
                </w:rPr>
                <w:t>βάθμιας</w:t>
              </w:r>
              <w:proofErr w:type="spellEnd"/>
              <w:r w:rsidRPr="00C86614">
                <w:rPr>
                  <w:sz w:val="23"/>
                  <w:szCs w:val="23"/>
                </w:rPr>
                <w:t xml:space="preserve"> Εκπαίδευσης της χώρας, παρέμειναν στα σπίτια τους παρακολουθώντας την εξ’ αποστάσεως διδασκαλία. </w:t>
              </w:r>
            </w:p>
            <w:p w14:paraId="50CF2F24" w14:textId="77777777" w:rsidR="00C86614" w:rsidRPr="00C86614" w:rsidRDefault="00C86614" w:rsidP="00C86614">
              <w:pPr>
                <w:rPr>
                  <w:sz w:val="23"/>
                  <w:szCs w:val="23"/>
                </w:rPr>
              </w:pPr>
              <w:r w:rsidRPr="00C86614">
                <w:rPr>
                  <w:sz w:val="23"/>
                  <w:szCs w:val="23"/>
                </w:rPr>
                <w:t xml:space="preserve">Μετά τη λήξη της απαγόρευσης λειτουργίας των σχολείων και προκειμένου να επανέλθουν οι μαθητές της Β’ </w:t>
              </w:r>
              <w:proofErr w:type="spellStart"/>
              <w:r w:rsidRPr="00C86614">
                <w:rPr>
                  <w:sz w:val="23"/>
                  <w:szCs w:val="23"/>
                </w:rPr>
                <w:t>βάθμιας</w:t>
              </w:r>
              <w:proofErr w:type="spellEnd"/>
              <w:r w:rsidRPr="00C86614">
                <w:rPr>
                  <w:sz w:val="23"/>
                  <w:szCs w:val="23"/>
                </w:rPr>
                <w:t xml:space="preserve"> Εκπαίδευσης με τον ασφαλέστερο δυνατό τρόπο στην σχολική καθημερινότητα της προηγούμενης περιόδου, δημοσιεύτηκε η Κοινή Υπουργική Απόφαση 51888/ΓΔ4/2020 (ΦΕΚ Β’ 1739/6-5-2020) με τίτλο «Τρόπος επαναλειτουργίας σχολικών μονάδων μετά τη λήξη της προσωρινής απαγόρευσης λειτουργίας τους», με την οποία διευκρινίζεται ο τρόπος επαναλειτουργίας των σχολικών μονάδων. </w:t>
              </w:r>
            </w:p>
            <w:p w14:paraId="37504BA0" w14:textId="41B566F8" w:rsidR="00C86614" w:rsidRPr="00C86614" w:rsidRDefault="00C86614" w:rsidP="00C86614">
              <w:pPr>
                <w:rPr>
                  <w:sz w:val="23"/>
                  <w:szCs w:val="23"/>
                </w:rPr>
              </w:pPr>
              <w:r w:rsidRPr="00C86614">
                <w:rPr>
                  <w:sz w:val="23"/>
                  <w:szCs w:val="23"/>
                </w:rPr>
                <w:t>Στο άρθρο 2 της ανωτέρω ΚΥΑ, ρητά αναφέρεται ότι: «Για το σχολικό έτος 2019-2020 δεν διεξάγονται οι προαγωγικές και απολυτήριες εξετάσεις των μαθητών των Γυμνασίων και Λυκείων όλων των τύπων. Εξαιρούνται οι εξετάσεις των κατ΄ ιδίαν διδαχθέντων και στρατεύσιμων μαθητών…».</w:t>
              </w:r>
            </w:p>
            <w:p w14:paraId="1E7200E9" w14:textId="77777777" w:rsidR="00C86614" w:rsidRPr="00C86614" w:rsidRDefault="00C86614" w:rsidP="00C86614">
              <w:pPr>
                <w:rPr>
                  <w:sz w:val="23"/>
                  <w:szCs w:val="23"/>
                </w:rPr>
              </w:pPr>
              <w:r w:rsidRPr="00C86614">
                <w:rPr>
                  <w:sz w:val="23"/>
                  <w:szCs w:val="23"/>
                </w:rPr>
                <w:t xml:space="preserve">Προφανώς η συγκεκριμένη διάταξη κρίθηκε αναγκαία για την αποφυγή συγχρωτισμού μαθητών και διδασκόντων και διασποράς της νόσου, για την ανάκτηση του χαμένου χρόνου της δια ζώσης διδασκαλίας λίγο πριν τη λήξη του σχολικού έτους και βασίστηκε στην εκτίμηση ότι, η εξ’ αποστάσεως διδασκαλία κρίθηκε επαρκής για να παρέχει τα εφόδια στους μαθητές να παρακολουθήσουν την επόμενη τάξη τη νέα σχολική χρονιά. </w:t>
              </w:r>
            </w:p>
            <w:p w14:paraId="16999E93" w14:textId="77777777" w:rsidR="00C86614" w:rsidRPr="00C86614" w:rsidRDefault="00C86614" w:rsidP="00C86614">
              <w:pPr>
                <w:rPr>
                  <w:sz w:val="23"/>
                  <w:szCs w:val="23"/>
                </w:rPr>
              </w:pPr>
              <w:r w:rsidRPr="00C86614">
                <w:rPr>
                  <w:sz w:val="23"/>
                  <w:szCs w:val="23"/>
                </w:rPr>
                <w:t>Δυστυχώς για μια ακόμη φορά οι νομοθετικές προβλέψεις δεν αφορούν όλους…</w:t>
              </w:r>
            </w:p>
            <w:p w14:paraId="1E651C29" w14:textId="77777777" w:rsidR="00C86614" w:rsidRPr="00C86614" w:rsidRDefault="00C86614" w:rsidP="00C86614">
              <w:pPr>
                <w:rPr>
                  <w:sz w:val="23"/>
                  <w:szCs w:val="23"/>
                </w:rPr>
              </w:pPr>
              <w:r w:rsidRPr="00C86614">
                <w:rPr>
                  <w:sz w:val="23"/>
                  <w:szCs w:val="23"/>
                </w:rPr>
                <w:t xml:space="preserve">Για τους μαθητές με αναπηρία ή/και ειδικές εκπαιδευτικές ανάγκες που διδάσκονται κατ’ ιδίαν δεν προβλέπεται η αντίστοιχη απαλλαγή και καλούνται να επιστρέψουν στο σχολείο που κρίθηκε ανεπαρκές να τους υποστηρίξει σε καθημερινή βάση προκειμένου να εξεταστούν για να προαχθούν. </w:t>
              </w:r>
            </w:p>
            <w:p w14:paraId="27F6118F" w14:textId="77777777" w:rsidR="00C86614" w:rsidRPr="00C86614" w:rsidRDefault="00C86614" w:rsidP="00C86614">
              <w:pPr>
                <w:rPr>
                  <w:sz w:val="23"/>
                  <w:szCs w:val="23"/>
                </w:rPr>
              </w:pPr>
              <w:r w:rsidRPr="00C86614">
                <w:rPr>
                  <w:sz w:val="23"/>
                  <w:szCs w:val="23"/>
                </w:rPr>
                <w:t>Άρα θεωρείται δεδομένο ότι, σε αντίθεση με όλους τους υπόλοιπους μαθητές, δεν κρίνονται άξιοι προαγωγής, δηλαδή ότι δεν έχουν τα ίδια εφόδια.</w:t>
              </w:r>
            </w:p>
            <w:p w14:paraId="260C6B6D" w14:textId="77777777" w:rsidR="00C86614" w:rsidRPr="00C86614" w:rsidRDefault="00C86614" w:rsidP="00C86614">
              <w:pPr>
                <w:rPr>
                  <w:sz w:val="23"/>
                  <w:szCs w:val="23"/>
                </w:rPr>
              </w:pPr>
              <w:r w:rsidRPr="00C86614">
                <w:rPr>
                  <w:sz w:val="23"/>
                  <w:szCs w:val="23"/>
                </w:rPr>
                <w:t xml:space="preserve">Όπως σαφώς προκύπτει από τα παραπάνω, η πρόβλεψη του δεύτερου άρθρου σε σχέση με τις μέχρι σήμερα οδηγίες για κλειστές ΣΜΕΑΕ, είναι σχήμα οξύμωρο και αντιφατικό, ενώ ταυτόχρονα η διάταξη αυτή συνιστά μία ακόμα διάκριση και έρχεται σε απόλυτη αντίφαση με το άρθρο 5 «Ισότητα και μη διάκριση» της Σύμβασης του ΟΗΕ (ν.4074/2012), ενισχύοντας την άνιση μεταχείριση και καταδεικνύοντας για μια ακόμη φορά την απουσία καθολικού σχεδιασμού, σε μια χρονική στιγμή, που όπως ορθά επισημαίνει και το πρόσφατο Δελτίο Τύπου του ΟΗΕ, απευθύνοντας έκκληση προς όλες τις κυβερνήσεις, είναι υπαρκτός ο κίνδυνος η πανδημία να εντείνει τις διακρίσεις και να δημιουργήσει νέες απειλές στη βάση της διασφάλισης των δικαιωμάτων των ατόμων με αναπηρία. </w:t>
              </w:r>
            </w:p>
            <w:p w14:paraId="4581EB38" w14:textId="77777777" w:rsidR="00C86614" w:rsidRPr="00C86614" w:rsidRDefault="00C86614" w:rsidP="00C86614">
              <w:pPr>
                <w:rPr>
                  <w:b/>
                  <w:bCs/>
                  <w:sz w:val="23"/>
                  <w:szCs w:val="23"/>
                </w:rPr>
              </w:pPr>
              <w:r w:rsidRPr="00C86614">
                <w:rPr>
                  <w:b/>
                  <w:bCs/>
                  <w:sz w:val="23"/>
                  <w:szCs w:val="23"/>
                </w:rPr>
                <w:lastRenderedPageBreak/>
                <w:t>Κυρία Υπουργέ,</w:t>
              </w:r>
            </w:p>
            <w:p w14:paraId="2429AD25" w14:textId="77777777" w:rsidR="00C86614" w:rsidRPr="00C86614" w:rsidRDefault="00C86614" w:rsidP="00C86614">
              <w:pPr>
                <w:rPr>
                  <w:sz w:val="23"/>
                  <w:szCs w:val="23"/>
                </w:rPr>
              </w:pPr>
              <w:r w:rsidRPr="00C86614">
                <w:rPr>
                  <w:sz w:val="23"/>
                  <w:szCs w:val="23"/>
                </w:rPr>
                <w:t xml:space="preserve">Σας καλούμε να αποσύρετε την ανωτέρω διάταξη του άρθρου 2 της ΚΥΑ 51888/ΓΔ4/2020 (ΦΕΚ Β’ 1739/6-5-2020) και να ισχύσει και για τους μαθητές με αναπηρία ή/και ειδικές εκπαιδευτικές ανάγκες που διδάσκονται κατ’ ιδίαν, ότι ακριβώς ισχύει και για τους μαθητές (με ή χωρίς αναπηρία ή/και ειδικές εκπαιδευτικές ανάγκες) φοιτούν σε σχολικές μονάδες Β’ </w:t>
              </w:r>
              <w:proofErr w:type="spellStart"/>
              <w:r w:rsidRPr="00C86614">
                <w:rPr>
                  <w:sz w:val="23"/>
                  <w:szCs w:val="23"/>
                </w:rPr>
                <w:t>βάθμιας</w:t>
              </w:r>
              <w:proofErr w:type="spellEnd"/>
              <w:r w:rsidRPr="00C86614">
                <w:rPr>
                  <w:sz w:val="23"/>
                  <w:szCs w:val="23"/>
                </w:rPr>
                <w:t xml:space="preserve"> Εκπαίδευσης.</w:t>
              </w:r>
            </w:p>
            <w:p w14:paraId="1725AFAE" w14:textId="0861680A" w:rsidR="00483F97" w:rsidRDefault="00C86614" w:rsidP="00483F97">
              <w:pPr>
                <w:rPr>
                  <w:sz w:val="23"/>
                  <w:szCs w:val="23"/>
                </w:rPr>
              </w:pPr>
              <w:r w:rsidRPr="00C86614">
                <w:rPr>
                  <w:sz w:val="23"/>
                  <w:szCs w:val="23"/>
                </w:rPr>
                <w:t>Με δεδομένη την αγωνία και την αναστάτωση, έστω αυτών των λίγων μαθητών/μαθητριών και των οικογενειών τους ανά την Ελλάδα, αναμένουμε τις άμεσες ενέργειές σας και την ενημέρωσή μας επί αυτών.</w:t>
              </w:r>
              <w:bookmarkStart w:id="7" w:name="_GoBack"/>
              <w:bookmarkEnd w:id="7"/>
            </w:p>
            <w:p w14:paraId="246E74C5" w14:textId="0C54E64E" w:rsidR="00091240" w:rsidRPr="0047186A" w:rsidRDefault="00C86614" w:rsidP="003F64AD">
              <w:pPr>
                <w:rPr>
                  <w:rFonts w:eastAsiaTheme="minorHAnsi" w:cstheme="minorBidi"/>
                  <w:color w:val="auto"/>
                </w:rPr>
              </w:pPr>
              <w:r>
                <w:rPr>
                  <w:sz w:val="23"/>
                  <w:szCs w:val="23"/>
                </w:rPr>
                <w:t xml:space="preserve"> </w:t>
              </w:r>
              <w:r w:rsidR="0080048C" w:rsidRPr="0080048C">
                <w:rPr>
                  <w:sz w:val="23"/>
                  <w:szCs w:val="23"/>
                </w:rPr>
                <w:t>Αναμένοντας τις ενέργ</w:t>
              </w:r>
              <w:r w:rsidR="003F64AD">
                <w:rPr>
                  <w:sz w:val="23"/>
                  <w:szCs w:val="23"/>
                </w:rPr>
                <w:t xml:space="preserve">ειές </w:t>
              </w:r>
              <w:r w:rsidR="00590DE9">
                <w:rPr>
                  <w:sz w:val="23"/>
                  <w:szCs w:val="23"/>
                </w:rPr>
                <w:t>σας,</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C8282A8" w14:textId="77777777" w:rsidR="002D0AB7" w:rsidRDefault="002D0AB7" w:rsidP="00166013"/>
            <w:p w14:paraId="75DB3FBE" w14:textId="77777777" w:rsidR="007F77CE" w:rsidRPr="00E70687" w:rsidRDefault="00AF273F" w:rsidP="00166013"/>
          </w:sdtContent>
        </w:sdt>
        <w:p w14:paraId="77295E9F"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91FEAAF" w14:textId="77777777" w:rsidR="002D0AB7" w:rsidRPr="00337205" w:rsidRDefault="002D0AB7" w:rsidP="00166013">
              <w:pPr>
                <w:jc w:val="center"/>
                <w:rPr>
                  <w:b/>
                </w:rPr>
              </w:pPr>
              <w:r w:rsidRPr="00337205">
                <w:rPr>
                  <w:b/>
                </w:rPr>
                <w:t>Με εκτίμηση</w:t>
              </w:r>
            </w:p>
          </w:sdtContent>
        </w:sdt>
      </w:sdtContent>
    </w:sdt>
    <w:p w14:paraId="287AE4D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DAAA8FC"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72195F3" w14:textId="77777777" w:rsidR="00E55813" w:rsidRPr="00337205" w:rsidRDefault="000F237D" w:rsidP="000F237D">
              <w:pPr>
                <w:spacing w:after="0"/>
                <w:jc w:val="center"/>
                <w:rPr>
                  <w:b/>
                </w:rPr>
              </w:pPr>
              <w:r>
                <w:rPr>
                  <w:b/>
                  <w:noProof/>
                  <w:lang w:eastAsia="el-GR"/>
                </w:rPr>
                <w:drawing>
                  <wp:inline distT="0" distB="0" distL="0" distR="0" wp14:anchorId="322699A8" wp14:editId="0DE18FE3">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E827348" w14:textId="77777777" w:rsidR="002D0AB7" w:rsidRPr="00337205" w:rsidRDefault="002D0AB7" w:rsidP="00166013">
          <w:pPr>
            <w:jc w:val="center"/>
            <w:rPr>
              <w:b/>
            </w:rPr>
          </w:pPr>
          <w:r w:rsidRPr="00337205">
            <w:rPr>
              <w:b/>
            </w:rPr>
            <w:t>Ι. Βαρδακαστάνης</w:t>
          </w:r>
        </w:p>
        <w:p w14:paraId="3D8D4921" w14:textId="77777777" w:rsidR="002D0AB7" w:rsidRDefault="00AF273F"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03B44C3" w14:textId="77777777" w:rsidR="000F237D" w:rsidRPr="00337205" w:rsidRDefault="000F237D" w:rsidP="000F237D">
              <w:pPr>
                <w:spacing w:after="0"/>
                <w:jc w:val="center"/>
                <w:rPr>
                  <w:b/>
                </w:rPr>
              </w:pPr>
              <w:r>
                <w:rPr>
                  <w:b/>
                  <w:noProof/>
                  <w:lang w:eastAsia="el-GR"/>
                </w:rPr>
                <w:drawing>
                  <wp:inline distT="0" distB="0" distL="0" distR="0" wp14:anchorId="2159A061" wp14:editId="066A6376">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2CC9DB8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6F6EF0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A3BDEF7" w14:textId="77777777" w:rsidR="00A54FDC" w:rsidRDefault="00AF273F" w:rsidP="00166013">
          <w:pPr>
            <w:spacing w:line="240" w:lineRule="auto"/>
            <w:jc w:val="left"/>
            <w:rPr>
              <w:b/>
            </w:rPr>
          </w:pPr>
        </w:p>
      </w:sdtContent>
    </w:sdt>
    <w:p w14:paraId="45E58F42"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2B5B58A" w14:textId="77777777"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14:paraId="60022B73" w14:textId="77777777" w:rsidR="00C070B2" w:rsidRPr="00C01582" w:rsidRDefault="00C070B2" w:rsidP="00C070B2">
              <w:pPr>
                <w:spacing w:line="240" w:lineRule="auto"/>
                <w:jc w:val="left"/>
                <w:rPr>
                  <w:rStyle w:val="BulletsChar"/>
                </w:rPr>
              </w:pPr>
              <w:r w:rsidRPr="00C01582">
                <w:rPr>
                  <w:rStyle w:val="BulletsChar"/>
                </w:rPr>
                <w:t xml:space="preserve">- Γραφείο Υπουργού Επικρατείας, κ. Γ. </w:t>
              </w:r>
              <w:proofErr w:type="spellStart"/>
              <w:r w:rsidRPr="00C01582">
                <w:rPr>
                  <w:rStyle w:val="BulletsChar"/>
                </w:rPr>
                <w:t>Γεραπετρίτη</w:t>
              </w:r>
              <w:proofErr w:type="spellEnd"/>
            </w:p>
            <w:p w14:paraId="4E49BD15" w14:textId="77777777" w:rsidR="00C070B2" w:rsidRDefault="00C070B2" w:rsidP="00C070B2">
              <w:pPr>
                <w:spacing w:line="240" w:lineRule="auto"/>
                <w:jc w:val="left"/>
                <w:rPr>
                  <w:rStyle w:val="BulletsChar"/>
                </w:rPr>
              </w:pPr>
              <w:r w:rsidRPr="00C01582">
                <w:rPr>
                  <w:rStyle w:val="BulletsChar"/>
                </w:rPr>
                <w:t>- Γραφείο Υφυπο</w:t>
              </w:r>
              <w:r>
                <w:rPr>
                  <w:rStyle w:val="BulletsChar"/>
                </w:rPr>
                <w:t xml:space="preserve">υργού παρά τω </w:t>
              </w:r>
              <w:proofErr w:type="spellStart"/>
              <w:r>
                <w:rPr>
                  <w:rStyle w:val="BulletsChar"/>
                </w:rPr>
                <w:t>Πρωθυπουργώ</w:t>
              </w:r>
              <w:proofErr w:type="spellEnd"/>
              <w:r>
                <w:rPr>
                  <w:rStyle w:val="BulletsChar"/>
                </w:rPr>
                <w:t>, κ. Άκ</w:t>
              </w:r>
              <w:r w:rsidRPr="00C01582">
                <w:rPr>
                  <w:rStyle w:val="BulletsChar"/>
                </w:rPr>
                <w:t>η Σκέρτσου</w:t>
              </w:r>
            </w:p>
            <w:p w14:paraId="7DE7B474" w14:textId="77777777" w:rsidR="00416B84" w:rsidRPr="00416B84" w:rsidRDefault="00B80F8F" w:rsidP="00B80F8F">
              <w:pPr>
                <w:spacing w:line="240" w:lineRule="auto"/>
                <w:jc w:val="left"/>
                <w:rPr>
                  <w:rStyle w:val="BulletsChar"/>
                  <w:color w:val="auto"/>
                </w:rPr>
              </w:pPr>
              <w:r w:rsidRPr="00416B84">
                <w:rPr>
                  <w:rStyle w:val="BulletsChar"/>
                  <w:color w:val="auto"/>
                </w:rPr>
                <w:t>- Γραφείο Υφυπουργού Παιδείας</w:t>
              </w:r>
              <w:r w:rsidR="00416B84" w:rsidRPr="00416B84">
                <w:rPr>
                  <w:rStyle w:val="BulletsChar"/>
                  <w:color w:val="auto"/>
                </w:rPr>
                <w:t xml:space="preserve"> και Θρησκευμάτων, κ. Σ. Ζαχαράκη</w:t>
              </w:r>
            </w:p>
            <w:p w14:paraId="2DA299C0" w14:textId="169E5888" w:rsidR="00B80F8F" w:rsidRDefault="00416B84" w:rsidP="000C554E">
              <w:pPr>
                <w:spacing w:line="240" w:lineRule="auto"/>
                <w:jc w:val="left"/>
                <w:rPr>
                  <w:rStyle w:val="BulletsChar"/>
                  <w:color w:val="auto"/>
                </w:rPr>
              </w:pPr>
              <w:r w:rsidRPr="00416B84">
                <w:rPr>
                  <w:rStyle w:val="BulletsChar"/>
                  <w:color w:val="auto"/>
                </w:rPr>
                <w:t>- Γραφείο Γ.</w:t>
              </w:r>
              <w:r w:rsidR="00B80F8F" w:rsidRPr="00416B84">
                <w:rPr>
                  <w:rStyle w:val="BulletsChar"/>
                  <w:color w:val="auto"/>
                </w:rPr>
                <w:t xml:space="preserve"> Γ</w:t>
              </w:r>
              <w:r w:rsidRPr="00416B84">
                <w:rPr>
                  <w:rStyle w:val="BulletsChar"/>
                  <w:color w:val="auto"/>
                </w:rPr>
                <w:t>.</w:t>
              </w:r>
              <w:r w:rsidR="00B80F8F" w:rsidRPr="00416B84">
                <w:rPr>
                  <w:rStyle w:val="BulletsChar"/>
                  <w:color w:val="auto"/>
                </w:rPr>
                <w:t xml:space="preserve"> </w:t>
              </w:r>
              <w:r w:rsidR="00590DE9">
                <w:rPr>
                  <w:rStyle w:val="BulletsChar"/>
                  <w:color w:val="auto"/>
                </w:rPr>
                <w:t xml:space="preserve"> </w:t>
              </w:r>
              <w:r w:rsidR="00A54FDC">
                <w:rPr>
                  <w:rStyle w:val="BulletsChar"/>
                  <w:color w:val="auto"/>
                </w:rPr>
                <w:t>Α/</w:t>
              </w:r>
              <w:proofErr w:type="spellStart"/>
              <w:r w:rsidR="000D25C5">
                <w:rPr>
                  <w:rStyle w:val="BulletsChar"/>
                  <w:color w:val="auto"/>
                </w:rPr>
                <w:t>β</w:t>
              </w:r>
              <w:r w:rsidR="00A54FDC">
                <w:rPr>
                  <w:rStyle w:val="BulletsChar"/>
                  <w:color w:val="auto"/>
                </w:rPr>
                <w:t>άθμιας</w:t>
              </w:r>
              <w:proofErr w:type="spellEnd"/>
              <w:r w:rsidR="00A54FDC">
                <w:rPr>
                  <w:rStyle w:val="BulletsChar"/>
                  <w:color w:val="auto"/>
                </w:rPr>
                <w:t xml:space="preserve"> και Β/</w:t>
              </w:r>
              <w:proofErr w:type="spellStart"/>
              <w:r w:rsidR="000D25C5">
                <w:rPr>
                  <w:rStyle w:val="BulletsChar"/>
                  <w:color w:val="auto"/>
                </w:rPr>
                <w:t>βάθμιας</w:t>
              </w:r>
              <w:proofErr w:type="spellEnd"/>
              <w:r w:rsidR="000D25C5">
                <w:rPr>
                  <w:rStyle w:val="BulletsChar"/>
                  <w:color w:val="auto"/>
                </w:rPr>
                <w:t xml:space="preserve"> Εκπαίδευσης και Ειδικής Αγωγής, κ. Α. Γκίκα</w:t>
              </w:r>
            </w:p>
            <w:p w14:paraId="544FFA9E" w14:textId="4EBD01FA" w:rsidR="002D410F" w:rsidRPr="000C554E" w:rsidRDefault="000D25C5" w:rsidP="000C554E">
              <w:pPr>
                <w:spacing w:line="240" w:lineRule="auto"/>
                <w:jc w:val="left"/>
                <w:rPr>
                  <w:rStyle w:val="BulletsChar"/>
                  <w:color w:val="auto"/>
                </w:rPr>
              </w:pPr>
              <w:r>
                <w:rPr>
                  <w:rStyle w:val="BulletsChar"/>
                  <w:color w:val="auto"/>
                </w:rPr>
                <w:t xml:space="preserve">- </w:t>
              </w:r>
              <w:r w:rsidR="00C967A0">
                <w:rPr>
                  <w:rStyle w:val="BulletsChar"/>
                  <w:color w:val="auto"/>
                </w:rPr>
                <w:t xml:space="preserve">Γραφείο </w:t>
              </w:r>
              <w:r w:rsidR="00C967A0" w:rsidRPr="00C967A0">
                <w:rPr>
                  <w:rStyle w:val="BulletsChar"/>
                  <w:color w:val="auto"/>
                </w:rPr>
                <w:t>Δ/</w:t>
              </w:r>
              <w:proofErr w:type="spellStart"/>
              <w:r w:rsidR="00C967A0" w:rsidRPr="00C967A0">
                <w:rPr>
                  <w:rStyle w:val="BulletsChar"/>
                  <w:color w:val="auto"/>
                </w:rPr>
                <w:t>ντή</w:t>
              </w:r>
              <w:proofErr w:type="spellEnd"/>
              <w:r w:rsidR="00C967A0" w:rsidRPr="00C967A0">
                <w:rPr>
                  <w:rStyle w:val="BulletsChar"/>
                  <w:color w:val="auto"/>
                </w:rPr>
                <w:t xml:space="preserve"> Δ/</w:t>
              </w:r>
              <w:proofErr w:type="spellStart"/>
              <w:r w:rsidR="00C967A0" w:rsidRPr="00C967A0">
                <w:rPr>
                  <w:rStyle w:val="BulletsChar"/>
                  <w:color w:val="auto"/>
                </w:rPr>
                <w:t>νσης</w:t>
              </w:r>
              <w:proofErr w:type="spellEnd"/>
              <w:r w:rsidR="00C967A0" w:rsidRPr="00C967A0">
                <w:rPr>
                  <w:rStyle w:val="BulletsChar"/>
                  <w:color w:val="auto"/>
                </w:rPr>
                <w:t xml:space="preserve"> Ειδικής Αγωγής κι Εκπαίδευσης κ. Κασσιαν</w:t>
              </w:r>
              <w:r w:rsidR="00C967A0">
                <w:rPr>
                  <w:rStyle w:val="BulletsChar"/>
                  <w:color w:val="auto"/>
                </w:rPr>
                <w:t xml:space="preserve">ού </w:t>
              </w:r>
            </w:p>
            <w:p w14:paraId="4C9D7D89" w14:textId="682EA9D7" w:rsidR="002D0AB7" w:rsidRPr="000E2BB8" w:rsidRDefault="00C967A0" w:rsidP="00B80F8F">
              <w:pPr>
                <w:spacing w:line="240" w:lineRule="auto"/>
                <w:jc w:val="left"/>
              </w:pPr>
              <w:r>
                <w:rPr>
                  <w:rStyle w:val="BulletsChar"/>
                </w:rPr>
                <w:t xml:space="preserve">- Οργανώσεις Μέλη της Ε.Σ.Α.μεΑ. </w:t>
              </w:r>
            </w:p>
          </w:sdtContent>
        </w:sdt>
      </w:sdtContent>
    </w:sdt>
    <w:p w14:paraId="50E5C36A"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5A2B8A2" w14:textId="77777777" w:rsidTr="00166013">
            <w:tc>
              <w:tcPr>
                <w:tcW w:w="1701" w:type="dxa"/>
                <w:shd w:val="clear" w:color="auto" w:fill="F2F2F2" w:themeFill="background1" w:themeFillShade="F2"/>
              </w:tcPr>
              <w:p w14:paraId="1986A0C3" w14:textId="77777777" w:rsidR="005925BA" w:rsidRDefault="005925BA" w:rsidP="00166013">
                <w:pPr>
                  <w:spacing w:before="60" w:after="60"/>
                  <w:jc w:val="right"/>
                </w:pPr>
                <w:r>
                  <w:rPr>
                    <w:noProof/>
                    <w:lang w:eastAsia="el-GR"/>
                  </w:rPr>
                  <w:drawing>
                    <wp:inline distT="0" distB="0" distL="0" distR="0" wp14:anchorId="3A765E83" wp14:editId="6A14ADB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D217D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2E9FD2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920069" w14:textId="77777777" w:rsidR="005925BA" w:rsidRPr="00CD3CE2" w:rsidRDefault="00AF273F"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FD30E" w14:textId="77777777" w:rsidR="00AF273F" w:rsidRDefault="00AF273F" w:rsidP="00A5663B">
      <w:pPr>
        <w:spacing w:after="0" w:line="240" w:lineRule="auto"/>
      </w:pPr>
      <w:r>
        <w:separator/>
      </w:r>
    </w:p>
    <w:p w14:paraId="5AE0A3BD" w14:textId="77777777" w:rsidR="00AF273F" w:rsidRDefault="00AF273F"/>
  </w:endnote>
  <w:endnote w:type="continuationSeparator" w:id="0">
    <w:p w14:paraId="68AC90A1" w14:textId="77777777" w:rsidR="00AF273F" w:rsidRDefault="00AF273F" w:rsidP="00A5663B">
      <w:pPr>
        <w:spacing w:after="0" w:line="240" w:lineRule="auto"/>
      </w:pPr>
      <w:r>
        <w:continuationSeparator/>
      </w:r>
    </w:p>
    <w:p w14:paraId="3F356FCB" w14:textId="77777777" w:rsidR="00AF273F" w:rsidRDefault="00AF2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754FE749" w14:textId="77777777" w:rsidR="00811A9B" w:rsidRPr="005925BA" w:rsidRDefault="005925BA" w:rsidP="005925BA">
        <w:pPr>
          <w:pStyle w:val="Footer"/>
          <w:ind w:left="-1797"/>
        </w:pPr>
        <w:r>
          <w:rPr>
            <w:noProof/>
            <w:lang w:eastAsia="el-GR"/>
          </w:rPr>
          <w:drawing>
            <wp:inline distT="0" distB="0" distL="0" distR="0" wp14:anchorId="7ABA8367" wp14:editId="60500F3C">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7847B81A" w14:textId="77777777" w:rsidR="00042CAA" w:rsidRDefault="00042CAA" w:rsidP="00166013">
            <w:pPr>
              <w:pStyle w:val="Header"/>
              <w:spacing w:before="240"/>
              <w:rPr>
                <w:rFonts w:asciiTheme="minorHAnsi" w:hAnsiTheme="minorHAnsi"/>
                <w:color w:val="auto"/>
              </w:rPr>
            </w:pPr>
          </w:p>
          <w:p w14:paraId="726EBB8C"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483F97">
              <w:rPr>
                <w:noProof/>
              </w:rPr>
              <w:t>2</w:t>
            </w:r>
            <w:r>
              <w:fldChar w:fldCharType="end"/>
            </w:r>
          </w:p>
          <w:p w14:paraId="1D1DDEAD" w14:textId="77777777" w:rsidR="002D0AB7" w:rsidRPr="00042CAA" w:rsidRDefault="00AF273F"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1E490" w14:textId="77777777" w:rsidR="00AF273F" w:rsidRDefault="00AF273F" w:rsidP="00A5663B">
      <w:pPr>
        <w:spacing w:after="0" w:line="240" w:lineRule="auto"/>
      </w:pPr>
      <w:bookmarkStart w:id="0" w:name="_Hlk484772647"/>
      <w:bookmarkEnd w:id="0"/>
      <w:r>
        <w:separator/>
      </w:r>
    </w:p>
    <w:p w14:paraId="628A3569" w14:textId="77777777" w:rsidR="00AF273F" w:rsidRDefault="00AF273F"/>
  </w:footnote>
  <w:footnote w:type="continuationSeparator" w:id="0">
    <w:p w14:paraId="2A8FF715" w14:textId="77777777" w:rsidR="00AF273F" w:rsidRDefault="00AF273F" w:rsidP="00A5663B">
      <w:pPr>
        <w:spacing w:after="0" w:line="240" w:lineRule="auto"/>
      </w:pPr>
      <w:r>
        <w:continuationSeparator/>
      </w:r>
    </w:p>
    <w:p w14:paraId="7006BBF7" w14:textId="77777777" w:rsidR="00AF273F" w:rsidRDefault="00AF27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2079F53A" w14:textId="77777777" w:rsidR="005925BA" w:rsidRPr="005925BA" w:rsidRDefault="005925BA" w:rsidP="005925BA">
        <w:pPr>
          <w:pStyle w:val="Header"/>
          <w:ind w:left="-1800"/>
          <w:rPr>
            <w:lang w:val="en-US"/>
          </w:rPr>
        </w:pPr>
        <w:r>
          <w:rPr>
            <w:noProof/>
            <w:lang w:eastAsia="el-GR"/>
          </w:rPr>
          <w:drawing>
            <wp:inline distT="0" distB="0" distL="0" distR="0" wp14:anchorId="6AC618FB" wp14:editId="4CB945E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6FF39136" w14:textId="77777777" w:rsidR="002D0AB7" w:rsidRPr="00042CAA" w:rsidRDefault="00042CAA" w:rsidP="00042CAA">
        <w:pPr>
          <w:pStyle w:val="Header"/>
          <w:ind w:left="-1800"/>
        </w:pPr>
        <w:r>
          <w:rPr>
            <w:noProof/>
            <w:lang w:eastAsia="el-GR"/>
          </w:rPr>
          <w:drawing>
            <wp:inline distT="0" distB="0" distL="0" distR="0" wp14:anchorId="7A6564B5" wp14:editId="1ED573E2">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1BE1"/>
    <w:rsid w:val="000145EC"/>
    <w:rsid w:val="00016434"/>
    <w:rsid w:val="000224C1"/>
    <w:rsid w:val="000319B3"/>
    <w:rsid w:val="0003631E"/>
    <w:rsid w:val="000367FC"/>
    <w:rsid w:val="0004183E"/>
    <w:rsid w:val="00042CAA"/>
    <w:rsid w:val="0007794B"/>
    <w:rsid w:val="0008214A"/>
    <w:rsid w:val="000864B5"/>
    <w:rsid w:val="00091240"/>
    <w:rsid w:val="000A425D"/>
    <w:rsid w:val="000A5463"/>
    <w:rsid w:val="000C099E"/>
    <w:rsid w:val="000C14DF"/>
    <w:rsid w:val="000C554E"/>
    <w:rsid w:val="000C602B"/>
    <w:rsid w:val="000C6DA0"/>
    <w:rsid w:val="000D25C5"/>
    <w:rsid w:val="000D34E2"/>
    <w:rsid w:val="000D3D70"/>
    <w:rsid w:val="000D49E9"/>
    <w:rsid w:val="000E0567"/>
    <w:rsid w:val="000E2BB8"/>
    <w:rsid w:val="000E30A0"/>
    <w:rsid w:val="000E44E8"/>
    <w:rsid w:val="000F237D"/>
    <w:rsid w:val="000F4280"/>
    <w:rsid w:val="000F76F5"/>
    <w:rsid w:val="00104FD0"/>
    <w:rsid w:val="00114FC9"/>
    <w:rsid w:val="00124EC1"/>
    <w:rsid w:val="001501AA"/>
    <w:rsid w:val="00157B13"/>
    <w:rsid w:val="0016039E"/>
    <w:rsid w:val="00162CAE"/>
    <w:rsid w:val="00166013"/>
    <w:rsid w:val="001937E4"/>
    <w:rsid w:val="0019412D"/>
    <w:rsid w:val="00195369"/>
    <w:rsid w:val="001A51E5"/>
    <w:rsid w:val="001A62AD"/>
    <w:rsid w:val="001A67BA"/>
    <w:rsid w:val="001A67FF"/>
    <w:rsid w:val="001B3428"/>
    <w:rsid w:val="001B7832"/>
    <w:rsid w:val="001D489B"/>
    <w:rsid w:val="001D786B"/>
    <w:rsid w:val="001E177F"/>
    <w:rsid w:val="001E439E"/>
    <w:rsid w:val="001F02A6"/>
    <w:rsid w:val="001F052D"/>
    <w:rsid w:val="001F1161"/>
    <w:rsid w:val="001F4F51"/>
    <w:rsid w:val="001F79A0"/>
    <w:rsid w:val="002036FD"/>
    <w:rsid w:val="00203E97"/>
    <w:rsid w:val="00205022"/>
    <w:rsid w:val="002058AF"/>
    <w:rsid w:val="002061EF"/>
    <w:rsid w:val="002251AF"/>
    <w:rsid w:val="00236A27"/>
    <w:rsid w:val="00241652"/>
    <w:rsid w:val="00255DD0"/>
    <w:rsid w:val="002570E4"/>
    <w:rsid w:val="00264E1B"/>
    <w:rsid w:val="0026597B"/>
    <w:rsid w:val="0027672E"/>
    <w:rsid w:val="00281806"/>
    <w:rsid w:val="002A1828"/>
    <w:rsid w:val="002A198A"/>
    <w:rsid w:val="002A256F"/>
    <w:rsid w:val="002B43D6"/>
    <w:rsid w:val="002C4048"/>
    <w:rsid w:val="002C4134"/>
    <w:rsid w:val="002C71E5"/>
    <w:rsid w:val="002D0AB7"/>
    <w:rsid w:val="002D1046"/>
    <w:rsid w:val="002D1D01"/>
    <w:rsid w:val="002D2A79"/>
    <w:rsid w:val="002D3843"/>
    <w:rsid w:val="002D410F"/>
    <w:rsid w:val="002F34C6"/>
    <w:rsid w:val="003012EC"/>
    <w:rsid w:val="00301E00"/>
    <w:rsid w:val="00306F9C"/>
    <w:rsid w:val="003071D9"/>
    <w:rsid w:val="0032111F"/>
    <w:rsid w:val="00322A0B"/>
    <w:rsid w:val="00323A89"/>
    <w:rsid w:val="00323A9D"/>
    <w:rsid w:val="00326F43"/>
    <w:rsid w:val="003336F9"/>
    <w:rsid w:val="00337205"/>
    <w:rsid w:val="0034122A"/>
    <w:rsid w:val="0034662F"/>
    <w:rsid w:val="00360859"/>
    <w:rsid w:val="00361404"/>
    <w:rsid w:val="00365F5F"/>
    <w:rsid w:val="00371099"/>
    <w:rsid w:val="00371AFA"/>
    <w:rsid w:val="003848CD"/>
    <w:rsid w:val="003929C5"/>
    <w:rsid w:val="003956F9"/>
    <w:rsid w:val="003A4B9D"/>
    <w:rsid w:val="003A6DE4"/>
    <w:rsid w:val="003B0D39"/>
    <w:rsid w:val="003B245B"/>
    <w:rsid w:val="003B260A"/>
    <w:rsid w:val="003B3E78"/>
    <w:rsid w:val="003B6AC5"/>
    <w:rsid w:val="003C2ACA"/>
    <w:rsid w:val="003C64B2"/>
    <w:rsid w:val="003D4D14"/>
    <w:rsid w:val="003D6D11"/>
    <w:rsid w:val="003D73D0"/>
    <w:rsid w:val="003E38C4"/>
    <w:rsid w:val="003F2BB8"/>
    <w:rsid w:val="003F2DCA"/>
    <w:rsid w:val="003F5195"/>
    <w:rsid w:val="003F64AD"/>
    <w:rsid w:val="003F789B"/>
    <w:rsid w:val="00407C89"/>
    <w:rsid w:val="00407DC9"/>
    <w:rsid w:val="00412BB7"/>
    <w:rsid w:val="00413626"/>
    <w:rsid w:val="00415D99"/>
    <w:rsid w:val="00416B84"/>
    <w:rsid w:val="00421FA4"/>
    <w:rsid w:val="00427DE8"/>
    <w:rsid w:val="0043270D"/>
    <w:rsid w:val="004355A3"/>
    <w:rsid w:val="004406A4"/>
    <w:rsid w:val="004443A9"/>
    <w:rsid w:val="0045473C"/>
    <w:rsid w:val="00461439"/>
    <w:rsid w:val="00470302"/>
    <w:rsid w:val="0047186A"/>
    <w:rsid w:val="00472CFE"/>
    <w:rsid w:val="00473A54"/>
    <w:rsid w:val="00476637"/>
    <w:rsid w:val="00480B12"/>
    <w:rsid w:val="00483ACE"/>
    <w:rsid w:val="00483F97"/>
    <w:rsid w:val="00486311"/>
    <w:rsid w:val="00486A3F"/>
    <w:rsid w:val="004A2EF2"/>
    <w:rsid w:val="004A6201"/>
    <w:rsid w:val="004C030A"/>
    <w:rsid w:val="004C19B2"/>
    <w:rsid w:val="004D0BE2"/>
    <w:rsid w:val="004D2685"/>
    <w:rsid w:val="004D5A2F"/>
    <w:rsid w:val="004E1B1B"/>
    <w:rsid w:val="004E1C48"/>
    <w:rsid w:val="004E2880"/>
    <w:rsid w:val="004F336E"/>
    <w:rsid w:val="004F35EF"/>
    <w:rsid w:val="00501973"/>
    <w:rsid w:val="005077D6"/>
    <w:rsid w:val="00512685"/>
    <w:rsid w:val="005132BC"/>
    <w:rsid w:val="005169F1"/>
    <w:rsid w:val="00517354"/>
    <w:rsid w:val="0052064A"/>
    <w:rsid w:val="00523EAA"/>
    <w:rsid w:val="00526AB6"/>
    <w:rsid w:val="00540ED2"/>
    <w:rsid w:val="00542651"/>
    <w:rsid w:val="00547D78"/>
    <w:rsid w:val="00573B0A"/>
    <w:rsid w:val="0058273F"/>
    <w:rsid w:val="00583700"/>
    <w:rsid w:val="00590DE9"/>
    <w:rsid w:val="005925BA"/>
    <w:rsid w:val="005946E0"/>
    <w:rsid w:val="005956CD"/>
    <w:rsid w:val="005A0E48"/>
    <w:rsid w:val="005B00C5"/>
    <w:rsid w:val="005B661B"/>
    <w:rsid w:val="005C077E"/>
    <w:rsid w:val="005C201F"/>
    <w:rsid w:val="005C24CF"/>
    <w:rsid w:val="005C5A0B"/>
    <w:rsid w:val="005C6905"/>
    <w:rsid w:val="005D05EE"/>
    <w:rsid w:val="005D2B1C"/>
    <w:rsid w:val="005D30F3"/>
    <w:rsid w:val="005D44A7"/>
    <w:rsid w:val="005E6B7E"/>
    <w:rsid w:val="005F5A54"/>
    <w:rsid w:val="005F7905"/>
    <w:rsid w:val="00610A7E"/>
    <w:rsid w:val="00612214"/>
    <w:rsid w:val="00617AC0"/>
    <w:rsid w:val="00634508"/>
    <w:rsid w:val="00640920"/>
    <w:rsid w:val="00642AA7"/>
    <w:rsid w:val="00646F21"/>
    <w:rsid w:val="00647299"/>
    <w:rsid w:val="00650A54"/>
    <w:rsid w:val="00651CD5"/>
    <w:rsid w:val="00651ED0"/>
    <w:rsid w:val="00653F33"/>
    <w:rsid w:val="0066741D"/>
    <w:rsid w:val="00674144"/>
    <w:rsid w:val="006808A9"/>
    <w:rsid w:val="006828A5"/>
    <w:rsid w:val="0069076F"/>
    <w:rsid w:val="00697C46"/>
    <w:rsid w:val="006A785A"/>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40E1A"/>
    <w:rsid w:val="00752538"/>
    <w:rsid w:val="00754C30"/>
    <w:rsid w:val="007569A4"/>
    <w:rsid w:val="00763FCD"/>
    <w:rsid w:val="00767D09"/>
    <w:rsid w:val="0077016C"/>
    <w:rsid w:val="007715CC"/>
    <w:rsid w:val="00771C72"/>
    <w:rsid w:val="00791992"/>
    <w:rsid w:val="00793A64"/>
    <w:rsid w:val="007A3E08"/>
    <w:rsid w:val="007A781F"/>
    <w:rsid w:val="007D1B7C"/>
    <w:rsid w:val="007E53F9"/>
    <w:rsid w:val="007E66D9"/>
    <w:rsid w:val="007E6C48"/>
    <w:rsid w:val="007F77CE"/>
    <w:rsid w:val="0080048C"/>
    <w:rsid w:val="0080787B"/>
    <w:rsid w:val="008104A7"/>
    <w:rsid w:val="00811A9B"/>
    <w:rsid w:val="008321C9"/>
    <w:rsid w:val="0083359D"/>
    <w:rsid w:val="00842387"/>
    <w:rsid w:val="008512FD"/>
    <w:rsid w:val="00854F90"/>
    <w:rsid w:val="00857467"/>
    <w:rsid w:val="00860404"/>
    <w:rsid w:val="00860EA5"/>
    <w:rsid w:val="00876B17"/>
    <w:rsid w:val="00880266"/>
    <w:rsid w:val="00886205"/>
    <w:rsid w:val="00890E52"/>
    <w:rsid w:val="00895AE5"/>
    <w:rsid w:val="008960BB"/>
    <w:rsid w:val="008967E4"/>
    <w:rsid w:val="008A26A3"/>
    <w:rsid w:val="008A421B"/>
    <w:rsid w:val="008B07BB"/>
    <w:rsid w:val="008B141E"/>
    <w:rsid w:val="008B3278"/>
    <w:rsid w:val="008B5B34"/>
    <w:rsid w:val="008D2730"/>
    <w:rsid w:val="008D561A"/>
    <w:rsid w:val="008E2B34"/>
    <w:rsid w:val="008F08FE"/>
    <w:rsid w:val="008F0E1F"/>
    <w:rsid w:val="008F4A49"/>
    <w:rsid w:val="00901F06"/>
    <w:rsid w:val="0092260F"/>
    <w:rsid w:val="00936BAC"/>
    <w:rsid w:val="00943C91"/>
    <w:rsid w:val="00943DB2"/>
    <w:rsid w:val="009503E0"/>
    <w:rsid w:val="009507F4"/>
    <w:rsid w:val="00953909"/>
    <w:rsid w:val="00955290"/>
    <w:rsid w:val="0096045E"/>
    <w:rsid w:val="00972E62"/>
    <w:rsid w:val="00977C9D"/>
    <w:rsid w:val="00980425"/>
    <w:rsid w:val="00980F65"/>
    <w:rsid w:val="00987DCD"/>
    <w:rsid w:val="00995C38"/>
    <w:rsid w:val="009A30F5"/>
    <w:rsid w:val="009A4192"/>
    <w:rsid w:val="009A4F10"/>
    <w:rsid w:val="009A5DE4"/>
    <w:rsid w:val="009B2492"/>
    <w:rsid w:val="009B3183"/>
    <w:rsid w:val="009C06F7"/>
    <w:rsid w:val="009C4CF2"/>
    <w:rsid w:val="009C4D45"/>
    <w:rsid w:val="009C7048"/>
    <w:rsid w:val="009E6773"/>
    <w:rsid w:val="009F0D94"/>
    <w:rsid w:val="009F395A"/>
    <w:rsid w:val="009F50A2"/>
    <w:rsid w:val="00A04D49"/>
    <w:rsid w:val="00A0512E"/>
    <w:rsid w:val="00A06DC7"/>
    <w:rsid w:val="00A1639B"/>
    <w:rsid w:val="00A24A4D"/>
    <w:rsid w:val="00A32253"/>
    <w:rsid w:val="00A33D5A"/>
    <w:rsid w:val="00A35350"/>
    <w:rsid w:val="00A54694"/>
    <w:rsid w:val="00A54FDC"/>
    <w:rsid w:val="00A5663B"/>
    <w:rsid w:val="00A66F36"/>
    <w:rsid w:val="00A731B2"/>
    <w:rsid w:val="00A8235C"/>
    <w:rsid w:val="00A862B1"/>
    <w:rsid w:val="00A86681"/>
    <w:rsid w:val="00A87558"/>
    <w:rsid w:val="00A87DE0"/>
    <w:rsid w:val="00A90B3F"/>
    <w:rsid w:val="00A90E00"/>
    <w:rsid w:val="00A9231C"/>
    <w:rsid w:val="00AB2576"/>
    <w:rsid w:val="00AB6695"/>
    <w:rsid w:val="00AC0D27"/>
    <w:rsid w:val="00AC34E1"/>
    <w:rsid w:val="00AC66B3"/>
    <w:rsid w:val="00AC766E"/>
    <w:rsid w:val="00AD13AB"/>
    <w:rsid w:val="00AD1F50"/>
    <w:rsid w:val="00AD417C"/>
    <w:rsid w:val="00AE611E"/>
    <w:rsid w:val="00AF273F"/>
    <w:rsid w:val="00AF66C4"/>
    <w:rsid w:val="00AF7DE7"/>
    <w:rsid w:val="00B01AB1"/>
    <w:rsid w:val="00B10E98"/>
    <w:rsid w:val="00B14597"/>
    <w:rsid w:val="00B16964"/>
    <w:rsid w:val="00B24890"/>
    <w:rsid w:val="00B24CE3"/>
    <w:rsid w:val="00B24F28"/>
    <w:rsid w:val="00B25CDE"/>
    <w:rsid w:val="00B27D47"/>
    <w:rsid w:val="00B30846"/>
    <w:rsid w:val="00B343FA"/>
    <w:rsid w:val="00B35043"/>
    <w:rsid w:val="00B40068"/>
    <w:rsid w:val="00B4479D"/>
    <w:rsid w:val="00B44B27"/>
    <w:rsid w:val="00B555D0"/>
    <w:rsid w:val="00B61BDB"/>
    <w:rsid w:val="00B66546"/>
    <w:rsid w:val="00B73A9A"/>
    <w:rsid w:val="00B74870"/>
    <w:rsid w:val="00B80F8F"/>
    <w:rsid w:val="00B81B82"/>
    <w:rsid w:val="00B926D1"/>
    <w:rsid w:val="00B92A91"/>
    <w:rsid w:val="00B96BAA"/>
    <w:rsid w:val="00B977C3"/>
    <w:rsid w:val="00BB1DBD"/>
    <w:rsid w:val="00BB2FD6"/>
    <w:rsid w:val="00BD105C"/>
    <w:rsid w:val="00BE04D8"/>
    <w:rsid w:val="00BE52FC"/>
    <w:rsid w:val="00BE6103"/>
    <w:rsid w:val="00BF7928"/>
    <w:rsid w:val="00C0166C"/>
    <w:rsid w:val="00C04B0C"/>
    <w:rsid w:val="00C070B2"/>
    <w:rsid w:val="00C11DB4"/>
    <w:rsid w:val="00C13744"/>
    <w:rsid w:val="00C2234A"/>
    <w:rsid w:val="00C2350C"/>
    <w:rsid w:val="00C243A1"/>
    <w:rsid w:val="00C31308"/>
    <w:rsid w:val="00C32FBB"/>
    <w:rsid w:val="00C332AD"/>
    <w:rsid w:val="00C40C94"/>
    <w:rsid w:val="00C446FE"/>
    <w:rsid w:val="00C4571F"/>
    <w:rsid w:val="00C46534"/>
    <w:rsid w:val="00C52547"/>
    <w:rsid w:val="00C55583"/>
    <w:rsid w:val="00C729A1"/>
    <w:rsid w:val="00C752CD"/>
    <w:rsid w:val="00C80445"/>
    <w:rsid w:val="00C83F4F"/>
    <w:rsid w:val="00C864D7"/>
    <w:rsid w:val="00C86614"/>
    <w:rsid w:val="00C90057"/>
    <w:rsid w:val="00C967A0"/>
    <w:rsid w:val="00CA0D5A"/>
    <w:rsid w:val="00CA1AE3"/>
    <w:rsid w:val="00CA3674"/>
    <w:rsid w:val="00CB1E4C"/>
    <w:rsid w:val="00CB7C4D"/>
    <w:rsid w:val="00CC0448"/>
    <w:rsid w:val="00CC22AC"/>
    <w:rsid w:val="00CC59F5"/>
    <w:rsid w:val="00CC62E9"/>
    <w:rsid w:val="00CD13E7"/>
    <w:rsid w:val="00CD3CE2"/>
    <w:rsid w:val="00CD6D05"/>
    <w:rsid w:val="00CD7B41"/>
    <w:rsid w:val="00CE0328"/>
    <w:rsid w:val="00CE5FF4"/>
    <w:rsid w:val="00CF0E8A"/>
    <w:rsid w:val="00CF551C"/>
    <w:rsid w:val="00D00AC1"/>
    <w:rsid w:val="00D01C51"/>
    <w:rsid w:val="00D0506A"/>
    <w:rsid w:val="00D11B9D"/>
    <w:rsid w:val="00D14800"/>
    <w:rsid w:val="00D17E09"/>
    <w:rsid w:val="00D4303F"/>
    <w:rsid w:val="00D43376"/>
    <w:rsid w:val="00D4455A"/>
    <w:rsid w:val="00D73F80"/>
    <w:rsid w:val="00D7519B"/>
    <w:rsid w:val="00D77D76"/>
    <w:rsid w:val="00D93DCC"/>
    <w:rsid w:val="00DA14A2"/>
    <w:rsid w:val="00DA2AB5"/>
    <w:rsid w:val="00DA5411"/>
    <w:rsid w:val="00DA59FF"/>
    <w:rsid w:val="00DB1DB9"/>
    <w:rsid w:val="00DB2FC8"/>
    <w:rsid w:val="00DB5935"/>
    <w:rsid w:val="00DC64B0"/>
    <w:rsid w:val="00DD1D03"/>
    <w:rsid w:val="00DD5539"/>
    <w:rsid w:val="00DD7797"/>
    <w:rsid w:val="00DD7ED9"/>
    <w:rsid w:val="00DE3DAF"/>
    <w:rsid w:val="00DE62F3"/>
    <w:rsid w:val="00DF0A98"/>
    <w:rsid w:val="00DF27F7"/>
    <w:rsid w:val="00DF3E94"/>
    <w:rsid w:val="00DF4614"/>
    <w:rsid w:val="00DF7B7B"/>
    <w:rsid w:val="00E018A8"/>
    <w:rsid w:val="00E16B7C"/>
    <w:rsid w:val="00E20637"/>
    <w:rsid w:val="00E206BA"/>
    <w:rsid w:val="00E22772"/>
    <w:rsid w:val="00E357D4"/>
    <w:rsid w:val="00E40395"/>
    <w:rsid w:val="00E40D94"/>
    <w:rsid w:val="00E429AD"/>
    <w:rsid w:val="00E55813"/>
    <w:rsid w:val="00E70687"/>
    <w:rsid w:val="00E72589"/>
    <w:rsid w:val="00E776F1"/>
    <w:rsid w:val="00E83464"/>
    <w:rsid w:val="00E922F5"/>
    <w:rsid w:val="00E927A9"/>
    <w:rsid w:val="00EA0204"/>
    <w:rsid w:val="00EB75A7"/>
    <w:rsid w:val="00ED0C27"/>
    <w:rsid w:val="00EE0F94"/>
    <w:rsid w:val="00EE46B9"/>
    <w:rsid w:val="00EE5A5F"/>
    <w:rsid w:val="00EE6171"/>
    <w:rsid w:val="00EE65BD"/>
    <w:rsid w:val="00EE6818"/>
    <w:rsid w:val="00EF4181"/>
    <w:rsid w:val="00EF66B1"/>
    <w:rsid w:val="00F02B8E"/>
    <w:rsid w:val="00F04B17"/>
    <w:rsid w:val="00F071B9"/>
    <w:rsid w:val="00F21A91"/>
    <w:rsid w:val="00F21B29"/>
    <w:rsid w:val="00F23282"/>
    <w:rsid w:val="00F239E9"/>
    <w:rsid w:val="00F40E0D"/>
    <w:rsid w:val="00F42CC8"/>
    <w:rsid w:val="00F44ACB"/>
    <w:rsid w:val="00F64D51"/>
    <w:rsid w:val="00F67202"/>
    <w:rsid w:val="00F736BA"/>
    <w:rsid w:val="00F80939"/>
    <w:rsid w:val="00F84821"/>
    <w:rsid w:val="00F926CD"/>
    <w:rsid w:val="00F97D08"/>
    <w:rsid w:val="00FA015E"/>
    <w:rsid w:val="00FA55E7"/>
    <w:rsid w:val="00FB15E5"/>
    <w:rsid w:val="00FB1A46"/>
    <w:rsid w:val="00FB45D5"/>
    <w:rsid w:val="00FC61EC"/>
    <w:rsid w:val="00FC692B"/>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CF18"/>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720B0"/>
    <w:rsid w:val="00094E0C"/>
    <w:rsid w:val="000E48BE"/>
    <w:rsid w:val="001138EA"/>
    <w:rsid w:val="001D40EC"/>
    <w:rsid w:val="00296828"/>
    <w:rsid w:val="002D3C05"/>
    <w:rsid w:val="002F4A22"/>
    <w:rsid w:val="002F7999"/>
    <w:rsid w:val="003032A1"/>
    <w:rsid w:val="0034082E"/>
    <w:rsid w:val="00376FBB"/>
    <w:rsid w:val="00382F18"/>
    <w:rsid w:val="003D3122"/>
    <w:rsid w:val="00521F5C"/>
    <w:rsid w:val="005220B4"/>
    <w:rsid w:val="005765B3"/>
    <w:rsid w:val="005B3BBC"/>
    <w:rsid w:val="005E244C"/>
    <w:rsid w:val="006678B7"/>
    <w:rsid w:val="00716439"/>
    <w:rsid w:val="00763A14"/>
    <w:rsid w:val="00787397"/>
    <w:rsid w:val="0081429B"/>
    <w:rsid w:val="00814CB5"/>
    <w:rsid w:val="008233A9"/>
    <w:rsid w:val="00874F60"/>
    <w:rsid w:val="0088141A"/>
    <w:rsid w:val="00896175"/>
    <w:rsid w:val="00984FA9"/>
    <w:rsid w:val="00A54424"/>
    <w:rsid w:val="00A965F0"/>
    <w:rsid w:val="00AE2AA9"/>
    <w:rsid w:val="00BC3B4C"/>
    <w:rsid w:val="00C329C6"/>
    <w:rsid w:val="00D80557"/>
    <w:rsid w:val="00E070D4"/>
    <w:rsid w:val="00E57054"/>
    <w:rsid w:val="00E6788D"/>
    <w:rsid w:val="00E9320F"/>
    <w:rsid w:val="00E968BD"/>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8F77DC-2922-4DBC-B270-D3099D32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4</Pages>
  <Words>888</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tania</cp:lastModifiedBy>
  <cp:revision>4</cp:revision>
  <cp:lastPrinted>2020-02-13T07:15:00Z</cp:lastPrinted>
  <dcterms:created xsi:type="dcterms:W3CDTF">2020-05-20T09:02:00Z</dcterms:created>
  <dcterms:modified xsi:type="dcterms:W3CDTF">2020-05-20T09:03:00Z</dcterms:modified>
  <cp:contentStatus/>
  <dc:language>Ελληνικά</dc:language>
  <cp:version>am-20180624</cp:version>
</cp:coreProperties>
</file>