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70DA7" w14:textId="77777777" w:rsidR="00CC59F5" w:rsidRPr="00EF4181" w:rsidRDefault="00CC59F5" w:rsidP="0066741D">
      <w:pPr>
        <w:pStyle w:val="af1"/>
        <w:rPr>
          <w:rFonts w:asciiTheme="majorHAnsi" w:hAnsiTheme="majorHAnsi"/>
        </w:rPr>
      </w:pPr>
      <w:bookmarkStart w:id="1" w:name="_GoBack"/>
      <w:bookmarkEnd w:id="1"/>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c"/>
          </w:pPr>
          <w:r w:rsidRPr="00EF4181">
            <w:rPr>
              <w:rFonts w:asciiTheme="majorHAnsi" w:hAnsiTheme="majorHAnsi"/>
            </w:rPr>
            <w:t>ΕΞΑΙΡΕΤΙΚΑ ΕΠΕΙΓΟΝ</w:t>
          </w:r>
        </w:p>
      </w:sdtContent>
    </w:sdt>
    <w:p w14:paraId="04103C07" w14:textId="2F3E8109" w:rsidR="00A5663B" w:rsidRPr="00A5663B" w:rsidRDefault="00DF1A0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6-05T00:00:00Z">
                    <w:dateFormat w:val="dd.MM.yyyy"/>
                    <w:lid w:val="el-GR"/>
                    <w:storeMappedDataAs w:val="dateTime"/>
                    <w:calendar w:val="gregorian"/>
                  </w:date>
                </w:sdtPr>
                <w:sdtEndPr>
                  <w:rPr>
                    <w:rStyle w:val="a1"/>
                  </w:rPr>
                </w:sdtEndPr>
                <w:sdtContent>
                  <w:r w:rsidR="00E07B09">
                    <w:rPr>
                      <w:rStyle w:val="Char6"/>
                    </w:rPr>
                    <w:t>05.06.2020</w:t>
                  </w:r>
                </w:sdtContent>
              </w:sdt>
            </w:sdtContent>
          </w:sdt>
        </w:sdtContent>
      </w:sdt>
    </w:p>
    <w:p w14:paraId="7DDB8007" w14:textId="653B5908" w:rsidR="00A5663B" w:rsidRPr="00A5663B" w:rsidRDefault="00DF1A0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A67FF">
        <w:rPr>
          <w:b/>
        </w:rPr>
        <w:t xml:space="preserve">      </w:t>
      </w:r>
      <w:r w:rsidR="00A13061">
        <w:rPr>
          <w:b/>
        </w:rPr>
        <w:t xml:space="preserve"> </w:t>
      </w:r>
      <w:r w:rsidR="00E07B09">
        <w:rPr>
          <w:b/>
        </w:rPr>
        <w:t>767</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4450272C"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4E1C48">
                        <w:t xml:space="preserve">α </w:t>
                      </w:r>
                      <w:r w:rsidR="00A13061">
                        <w:t>Δ. Μιχαηλίδου</w:t>
                      </w:r>
                      <w:r w:rsidR="004E1C48">
                        <w:t xml:space="preserve">, </w:t>
                      </w:r>
                      <w:r w:rsidR="00371099">
                        <w:t>Υ</w:t>
                      </w:r>
                      <w:r w:rsidR="00A13061">
                        <w:t>φυ</w:t>
                      </w:r>
                      <w:r w:rsidR="00371099">
                        <w:t xml:space="preserve">πουργό </w:t>
                      </w:r>
                      <w:r w:rsidR="000D0276">
                        <w:t>Εργασίας και Κοινωνικών Υποθέσεων</w:t>
                      </w:r>
                      <w:r w:rsidR="00A13061">
                        <w:t xml:space="preserve"> </w:t>
                      </w:r>
                    </w:sdtContent>
                  </w:sdt>
                </w:p>
              </w:sdtContent>
            </w:sdt>
          </w:sdtContent>
        </w:sdt>
      </w:sdtContent>
    </w:sdt>
    <w:p w14:paraId="654D7EF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65ED2B35" w:rsidR="002D0AB7" w:rsidRPr="00C0166C" w:rsidRDefault="00DF1A07"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CE0583">
                    <w:t>Ζητείται η παράταση των Συμβάσεων</w:t>
                  </w:r>
                  <w:r w:rsidR="00CE0583" w:rsidRPr="00CE0583">
                    <w:t xml:space="preserve"> </w:t>
                  </w:r>
                  <w:r w:rsidR="00CE0583">
                    <w:t xml:space="preserve">τόσο του </w:t>
                  </w:r>
                  <w:r w:rsidR="00CE0583" w:rsidRPr="00CE0583">
                    <w:t xml:space="preserve">επικουρικού προσωπικού, </w:t>
                  </w:r>
                  <w:r w:rsidR="00CE0583">
                    <w:t>όσο και</w:t>
                  </w:r>
                  <w:r w:rsidR="00CE0583" w:rsidRPr="00CE0583">
                    <w:t xml:space="preserve"> του έκτακτου προσωπικού στις δομές Πρόνοιας όλης της χώρας</w:t>
                  </w:r>
                </w:sdtContent>
              </w:sdt>
              <w:r w:rsidR="002D0AB7">
                <w:rPr>
                  <w:rStyle w:val="ab"/>
                </w:rPr>
                <w:t>»</w:t>
              </w:r>
            </w:p>
            <w:p w14:paraId="53851102" w14:textId="77777777" w:rsidR="002D0AB7" w:rsidRDefault="00DF1A07"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4D55EAB0" w:rsidR="00943DB2" w:rsidRDefault="004E1C48" w:rsidP="00943DB2">
              <w:pPr>
                <w:rPr>
                  <w:b/>
                  <w:sz w:val="23"/>
                  <w:szCs w:val="23"/>
                </w:rPr>
              </w:pPr>
              <w:r>
                <w:rPr>
                  <w:b/>
                  <w:sz w:val="23"/>
                  <w:szCs w:val="23"/>
                </w:rPr>
                <w:t>Κυρία</w:t>
              </w:r>
              <w:r w:rsidR="002D2A79" w:rsidRPr="00EF4181">
                <w:rPr>
                  <w:b/>
                  <w:sz w:val="23"/>
                  <w:szCs w:val="23"/>
                </w:rPr>
                <w:t xml:space="preserve"> </w:t>
              </w:r>
              <w:r w:rsidR="00371099" w:rsidRPr="00EF4181">
                <w:rPr>
                  <w:b/>
                  <w:sz w:val="23"/>
                  <w:szCs w:val="23"/>
                </w:rPr>
                <w:t>Υ</w:t>
              </w:r>
              <w:r w:rsidR="00A13061">
                <w:rPr>
                  <w:b/>
                  <w:sz w:val="23"/>
                  <w:szCs w:val="23"/>
                </w:rPr>
                <w:t>φυ</w:t>
              </w:r>
              <w:r w:rsidR="00371099" w:rsidRPr="00EF4181">
                <w:rPr>
                  <w:b/>
                  <w:sz w:val="23"/>
                  <w:szCs w:val="23"/>
                </w:rPr>
                <w:t xml:space="preserve">πουργέ, </w:t>
              </w:r>
            </w:p>
            <w:p w14:paraId="4C10CFCE" w14:textId="34C1DB3A" w:rsidR="00400277" w:rsidRDefault="00943DB2" w:rsidP="00944518">
              <w:pPr>
                <w:rPr>
                  <w:sz w:val="23"/>
                  <w:szCs w:val="23"/>
                </w:rPr>
              </w:pPr>
              <w:r w:rsidRPr="00943DB2">
                <w:rPr>
                  <w:sz w:val="23"/>
                  <w:szCs w:val="23"/>
                </w:rPr>
                <w:t>Η Εθνική Συνομοσπονδία Ατόμων με Αναπηρία (Ε.Σ.Α.μεΑ.)</w:t>
              </w:r>
              <w:r w:rsidR="00F360A5" w:rsidRPr="00F360A5">
                <w:rPr>
                  <w:sz w:val="23"/>
                  <w:szCs w:val="23"/>
                </w:rPr>
                <w:t>,</w:t>
              </w:r>
              <w:r w:rsidRPr="00943DB2">
                <w:rPr>
                  <w:sz w:val="23"/>
                  <w:szCs w:val="23"/>
                </w:rPr>
                <w:t xml:space="preserve"> </w:t>
              </w:r>
              <w:r w:rsidR="00400277">
                <w:rPr>
                  <w:sz w:val="23"/>
                  <w:szCs w:val="23"/>
                </w:rPr>
                <w:t>η οποία</w:t>
              </w:r>
              <w:r>
                <w:rPr>
                  <w:sz w:val="23"/>
                  <w:szCs w:val="23"/>
                </w:rPr>
                <w:t xml:space="preserve"> </w:t>
              </w:r>
              <w:r w:rsidRPr="00943DB2">
                <w:rPr>
                  <w:sz w:val="23"/>
                  <w:szCs w:val="23"/>
                </w:rPr>
                <w:t>αποτελεί τον τριτοβάθμιο κοινωνικό και συνδικαλιστικό φορέα των ατόμων με αναπηρία και χρονίων παθήσεων και των οικογενειών τους στη χώρα, επίσημα αναγνωρισμένο Κοινωνικό Εταίρο της ελληνικής Πολιτείας σε ζητήματα αναπηρίας και χρονίων παθήσεων</w:t>
              </w:r>
              <w:r w:rsidR="00400277">
                <w:rPr>
                  <w:sz w:val="23"/>
                  <w:szCs w:val="23"/>
                </w:rPr>
                <w:t xml:space="preserve">, </w:t>
              </w:r>
              <w:r w:rsidR="00944518" w:rsidRPr="00944518">
                <w:rPr>
                  <w:sz w:val="23"/>
                  <w:szCs w:val="23"/>
                </w:rPr>
                <w:t xml:space="preserve">με το παρόν </w:t>
              </w:r>
              <w:r w:rsidR="00944518">
                <w:rPr>
                  <w:sz w:val="23"/>
                  <w:szCs w:val="23"/>
                </w:rPr>
                <w:t xml:space="preserve">θα ήθελε να θέσει </w:t>
              </w:r>
              <w:r w:rsidR="00944518" w:rsidRPr="00944518">
                <w:rPr>
                  <w:sz w:val="23"/>
                  <w:szCs w:val="23"/>
                </w:rPr>
                <w:t xml:space="preserve">υπόψη σας </w:t>
              </w:r>
              <w:r w:rsidR="00400277">
                <w:rPr>
                  <w:sz w:val="23"/>
                  <w:szCs w:val="23"/>
                </w:rPr>
                <w:t>ένα ζήτημα</w:t>
              </w:r>
              <w:r w:rsidR="00944518" w:rsidRPr="00944518">
                <w:rPr>
                  <w:sz w:val="23"/>
                  <w:szCs w:val="23"/>
                </w:rPr>
                <w:t xml:space="preserve"> </w:t>
              </w:r>
              <w:r w:rsidR="00400277">
                <w:rPr>
                  <w:sz w:val="23"/>
                  <w:szCs w:val="23"/>
                </w:rPr>
                <w:t>που αφορά σ</w:t>
              </w:r>
              <w:r w:rsidR="00D24ED1">
                <w:rPr>
                  <w:sz w:val="23"/>
                  <w:szCs w:val="23"/>
                </w:rPr>
                <w:t xml:space="preserve">τη στελέχωση </w:t>
              </w:r>
              <w:r w:rsidR="00D24ED1" w:rsidRPr="00D24ED1">
                <w:rPr>
                  <w:sz w:val="23"/>
                  <w:szCs w:val="23"/>
                </w:rPr>
                <w:t xml:space="preserve">των Κέντρων Κοινωνικής Πρόνοιας </w:t>
              </w:r>
              <w:r w:rsidR="00F360A5">
                <w:rPr>
                  <w:sz w:val="23"/>
                  <w:szCs w:val="23"/>
                </w:rPr>
                <w:t xml:space="preserve">(Κ.Κ.Π.) </w:t>
              </w:r>
              <w:r w:rsidR="00D24ED1" w:rsidRPr="00D24ED1">
                <w:rPr>
                  <w:sz w:val="23"/>
                  <w:szCs w:val="23"/>
                </w:rPr>
                <w:t>με επικουρικό προσωπικό</w:t>
              </w:r>
              <w:r w:rsidR="00400277">
                <w:rPr>
                  <w:sz w:val="23"/>
                  <w:szCs w:val="23"/>
                </w:rPr>
                <w:t>.</w:t>
              </w:r>
              <w:r w:rsidR="00D24ED1" w:rsidRPr="00D24ED1">
                <w:rPr>
                  <w:sz w:val="23"/>
                  <w:szCs w:val="23"/>
                </w:rPr>
                <w:t xml:space="preserve"> </w:t>
              </w:r>
            </w:p>
            <w:p w14:paraId="5A92B1B6" w14:textId="45B95F9F" w:rsidR="00944518" w:rsidRPr="00944518" w:rsidRDefault="00400277" w:rsidP="00944518">
              <w:pPr>
                <w:rPr>
                  <w:sz w:val="23"/>
                  <w:szCs w:val="23"/>
                </w:rPr>
              </w:pPr>
              <w:r>
                <w:rPr>
                  <w:sz w:val="23"/>
                  <w:szCs w:val="23"/>
                </w:rPr>
                <w:t xml:space="preserve">Όπως γνωρίζετε, </w:t>
              </w:r>
              <w:r w:rsidR="00F360A5">
                <w:rPr>
                  <w:sz w:val="23"/>
                  <w:szCs w:val="23"/>
                </w:rPr>
                <w:t>τα πλέον σοβαρά ζητήματα π</w:t>
              </w:r>
              <w:r w:rsidR="00944518" w:rsidRPr="00944518">
                <w:rPr>
                  <w:sz w:val="23"/>
                  <w:szCs w:val="23"/>
                </w:rPr>
                <w:t xml:space="preserve">ου </w:t>
              </w:r>
              <w:r w:rsidR="00F360A5">
                <w:rPr>
                  <w:sz w:val="23"/>
                  <w:szCs w:val="23"/>
                </w:rPr>
                <w:t xml:space="preserve">επί σειρά ετών </w:t>
              </w:r>
              <w:r w:rsidR="00944518" w:rsidRPr="00944518">
                <w:rPr>
                  <w:sz w:val="23"/>
                  <w:szCs w:val="23"/>
                </w:rPr>
                <w:t>ταλανίζ</w:t>
              </w:r>
              <w:r w:rsidR="00F360A5">
                <w:rPr>
                  <w:sz w:val="23"/>
                  <w:szCs w:val="23"/>
                </w:rPr>
                <w:t>ουν</w:t>
              </w:r>
              <w:r w:rsidR="00944518" w:rsidRPr="00944518">
                <w:rPr>
                  <w:sz w:val="23"/>
                  <w:szCs w:val="23"/>
                </w:rPr>
                <w:t xml:space="preserve"> το σύνολο των Κ</w:t>
              </w:r>
              <w:r w:rsidR="00F360A5">
                <w:rPr>
                  <w:sz w:val="23"/>
                  <w:szCs w:val="23"/>
                </w:rPr>
                <w:t>.Κ.Π. της χώρας</w:t>
              </w:r>
              <w:r>
                <w:rPr>
                  <w:sz w:val="23"/>
                  <w:szCs w:val="23"/>
                </w:rPr>
                <w:t>, είναι η</w:t>
              </w:r>
              <w:r w:rsidR="00944518" w:rsidRPr="00944518">
                <w:rPr>
                  <w:sz w:val="23"/>
                  <w:szCs w:val="23"/>
                </w:rPr>
                <w:t xml:space="preserve"> στελέχωσή τους με </w:t>
              </w:r>
              <w:r w:rsidR="00F360A5">
                <w:rPr>
                  <w:sz w:val="23"/>
                  <w:szCs w:val="23"/>
                </w:rPr>
                <w:t xml:space="preserve">μόνιμο προσωπικό, αλλά και η στελέχωσή τους με </w:t>
              </w:r>
              <w:r w:rsidR="00944518" w:rsidRPr="00944518">
                <w:rPr>
                  <w:sz w:val="23"/>
                  <w:szCs w:val="23"/>
                </w:rPr>
                <w:t xml:space="preserve">επικουρικό προσωπικό, το οποίο προσλαμβάνεται κάθε χρόνο σε αυτά, με σύμβαση εργασίας ορισμένου χρόνου. </w:t>
              </w:r>
            </w:p>
            <w:p w14:paraId="6A8E52C1" w14:textId="6516DA43" w:rsidR="00944518" w:rsidRPr="00944518" w:rsidRDefault="00CE0583" w:rsidP="00944518">
              <w:pPr>
                <w:rPr>
                  <w:sz w:val="23"/>
                  <w:szCs w:val="23"/>
                </w:rPr>
              </w:pPr>
              <w:r>
                <w:rPr>
                  <w:sz w:val="23"/>
                  <w:szCs w:val="23"/>
                </w:rPr>
                <w:t>Τ</w:t>
              </w:r>
              <w:r w:rsidR="00944518" w:rsidRPr="00944518">
                <w:rPr>
                  <w:sz w:val="23"/>
                  <w:szCs w:val="23"/>
                </w:rPr>
                <w:t>α Κ</w:t>
              </w:r>
              <w:r w:rsidR="00F360A5">
                <w:rPr>
                  <w:sz w:val="23"/>
                  <w:szCs w:val="23"/>
                </w:rPr>
                <w:t>.Κ.Π.</w:t>
              </w:r>
              <w:r w:rsidR="00944518" w:rsidRPr="00944518">
                <w:rPr>
                  <w:sz w:val="23"/>
                  <w:szCs w:val="23"/>
                </w:rPr>
                <w:t xml:space="preserve"> ολόκληρης της χώρας</w:t>
              </w:r>
              <w:r>
                <w:rPr>
                  <w:sz w:val="23"/>
                  <w:szCs w:val="23"/>
                </w:rPr>
                <w:t xml:space="preserve"> </w:t>
              </w:r>
              <w:r w:rsidR="00944518" w:rsidRPr="00944518">
                <w:rPr>
                  <w:sz w:val="23"/>
                  <w:szCs w:val="23"/>
                </w:rPr>
                <w:t>αντιμετωπίζουν σοβαρά προβλήματα υποστελέχωσης, λόγω της λήξης κάθε χρόνο των συμβάσεων εργασίας του επικουρικού προσωπικού</w:t>
              </w:r>
              <w:r w:rsidR="00F360A5">
                <w:rPr>
                  <w:sz w:val="23"/>
                  <w:szCs w:val="23"/>
                </w:rPr>
                <w:t xml:space="preserve"> που καλύπτει διαρκείς ανάγκες των Κ.Κ.Π.</w:t>
              </w:r>
              <w:r w:rsidR="00944518" w:rsidRPr="00944518">
                <w:rPr>
                  <w:sz w:val="23"/>
                  <w:szCs w:val="23"/>
                </w:rPr>
                <w:t>, επιβεβαιώνοντας για μία ακόμη φορά την πάγια θέση της Ε.Σ.Α.μεΑ. για την αδήριτη ανάγκη κάλυψη των θέσεων εργασίας στα Κ</w:t>
              </w:r>
              <w:r w:rsidR="00F360A5">
                <w:rPr>
                  <w:sz w:val="23"/>
                  <w:szCs w:val="23"/>
                </w:rPr>
                <w:t>.Κ.Π.</w:t>
              </w:r>
              <w:r w:rsidR="00944518" w:rsidRPr="00944518">
                <w:rPr>
                  <w:sz w:val="23"/>
                  <w:szCs w:val="23"/>
                </w:rPr>
                <w:t xml:space="preserve"> από μόνιμο προσωπικό.</w:t>
              </w:r>
              <w:r w:rsidR="008A1C78">
                <w:rPr>
                  <w:sz w:val="23"/>
                  <w:szCs w:val="23"/>
                </w:rPr>
                <w:t xml:space="preserve"> </w:t>
              </w:r>
            </w:p>
            <w:p w14:paraId="3FDA654A" w14:textId="77777777" w:rsidR="00F360A5" w:rsidRDefault="00F360A5" w:rsidP="00944518">
              <w:pPr>
                <w:rPr>
                  <w:sz w:val="23"/>
                  <w:szCs w:val="23"/>
                </w:rPr>
              </w:pPr>
              <w:r>
                <w:rPr>
                  <w:sz w:val="23"/>
                  <w:szCs w:val="23"/>
                </w:rPr>
                <w:t xml:space="preserve">Η διαρκής υποστελέχωση των Κ.Κ.Π. από μόνιμο επιστημονικό προσωπικό και προσωπικό ειδικοτήτων, συνεπάγεται παροχή μη ποιοτικών υπηρεσιών </w:t>
              </w:r>
              <w:r w:rsidR="00944518" w:rsidRPr="00944518">
                <w:rPr>
                  <w:sz w:val="23"/>
                  <w:szCs w:val="23"/>
                </w:rPr>
                <w:t>στα άτομα με αναπηρία και χρόνιες παθήσεις</w:t>
              </w:r>
              <w:r>
                <w:rPr>
                  <w:sz w:val="23"/>
                  <w:szCs w:val="23"/>
                </w:rPr>
                <w:t xml:space="preserve">, όλων των ηλικιών, </w:t>
              </w:r>
              <w:r w:rsidR="00944518" w:rsidRPr="00944518">
                <w:rPr>
                  <w:sz w:val="23"/>
                  <w:szCs w:val="23"/>
                </w:rPr>
                <w:t>που φιλοξενούνται σε αυτά</w:t>
              </w:r>
              <w:r>
                <w:rPr>
                  <w:sz w:val="23"/>
                  <w:szCs w:val="23"/>
                </w:rPr>
                <w:t>.</w:t>
              </w:r>
            </w:p>
            <w:p w14:paraId="7109A408" w14:textId="35373122" w:rsidR="00944518" w:rsidRPr="00944518" w:rsidRDefault="00F360A5" w:rsidP="00944518">
              <w:pPr>
                <w:rPr>
                  <w:sz w:val="23"/>
                  <w:szCs w:val="23"/>
                </w:rPr>
              </w:pPr>
              <w:r>
                <w:rPr>
                  <w:sz w:val="23"/>
                  <w:szCs w:val="23"/>
                </w:rPr>
                <w:lastRenderedPageBreak/>
                <w:t>Η</w:t>
              </w:r>
              <w:r w:rsidR="00944518" w:rsidRPr="00944518">
                <w:rPr>
                  <w:sz w:val="23"/>
                  <w:szCs w:val="23"/>
                </w:rPr>
                <w:t xml:space="preserve"> διακοπή της θητείας του</w:t>
              </w:r>
              <w:r>
                <w:rPr>
                  <w:sz w:val="23"/>
                  <w:szCs w:val="23"/>
                </w:rPr>
                <w:t xml:space="preserve"> ήδη υπηρετούντος </w:t>
              </w:r>
              <w:r w:rsidR="00944518" w:rsidRPr="00944518">
                <w:rPr>
                  <w:sz w:val="23"/>
                  <w:szCs w:val="23"/>
                </w:rPr>
                <w:t xml:space="preserve">επικουρικού προσωπικού θα οδηγήσει </w:t>
              </w:r>
              <w:r>
                <w:rPr>
                  <w:sz w:val="23"/>
                  <w:szCs w:val="23"/>
                </w:rPr>
                <w:t xml:space="preserve">αναπόφευκτα </w:t>
              </w:r>
              <w:r w:rsidR="00944518" w:rsidRPr="00944518">
                <w:rPr>
                  <w:sz w:val="23"/>
                  <w:szCs w:val="23"/>
                </w:rPr>
                <w:t>σε περαιτέρω υποστελέχωση και απαξίωση</w:t>
              </w:r>
              <w:r w:rsidR="00207263">
                <w:rPr>
                  <w:sz w:val="23"/>
                  <w:szCs w:val="23"/>
                </w:rPr>
                <w:t xml:space="preserve">, </w:t>
              </w:r>
              <w:r w:rsidR="00944518" w:rsidRPr="00944518">
                <w:rPr>
                  <w:sz w:val="23"/>
                  <w:szCs w:val="23"/>
                </w:rPr>
                <w:t xml:space="preserve">των συγκεκριμένων </w:t>
              </w:r>
              <w:r w:rsidR="00207263">
                <w:rPr>
                  <w:sz w:val="23"/>
                  <w:szCs w:val="23"/>
                </w:rPr>
                <w:t xml:space="preserve">δημόσιων προνοιακών </w:t>
              </w:r>
              <w:r w:rsidR="00944518" w:rsidRPr="00944518">
                <w:rPr>
                  <w:sz w:val="23"/>
                  <w:szCs w:val="23"/>
                </w:rPr>
                <w:t xml:space="preserve">δομών. </w:t>
              </w:r>
            </w:p>
            <w:p w14:paraId="13D29745" w14:textId="6919FF96" w:rsidR="00485677" w:rsidRDefault="000A598E" w:rsidP="00944518">
              <w:pPr>
                <w:rPr>
                  <w:sz w:val="23"/>
                  <w:szCs w:val="23"/>
                </w:rPr>
              </w:pPr>
              <w:r w:rsidRPr="000A598E">
                <w:rPr>
                  <w:sz w:val="23"/>
                  <w:szCs w:val="23"/>
                </w:rPr>
                <w:t xml:space="preserve">Επιπρόσθετα, οι </w:t>
              </w:r>
              <w:r w:rsidR="005C6A3B">
                <w:rPr>
                  <w:sz w:val="23"/>
                  <w:szCs w:val="23"/>
                </w:rPr>
                <w:t xml:space="preserve">έκτακτες </w:t>
              </w:r>
              <w:r w:rsidRPr="000A598E">
                <w:rPr>
                  <w:sz w:val="23"/>
                  <w:szCs w:val="23"/>
                </w:rPr>
                <w:t>προσλήψεις προσωπικού</w:t>
              </w:r>
              <w:r w:rsidR="00207263">
                <w:rPr>
                  <w:sz w:val="23"/>
                  <w:szCs w:val="23"/>
                </w:rPr>
                <w:t xml:space="preserve"> με συμβάσεις εργασίας ορισμένου χρόνου,</w:t>
              </w:r>
              <w:r w:rsidRPr="000A598E">
                <w:rPr>
                  <w:sz w:val="23"/>
                  <w:szCs w:val="23"/>
                </w:rPr>
                <w:t xml:space="preserve"> διαφόρων ειδικοτήτων</w:t>
              </w:r>
              <w:r w:rsidR="00207263">
                <w:rPr>
                  <w:sz w:val="23"/>
                  <w:szCs w:val="23"/>
                </w:rPr>
                <w:t>,</w:t>
              </w:r>
              <w:r w:rsidRPr="000A598E">
                <w:rPr>
                  <w:sz w:val="23"/>
                  <w:szCs w:val="23"/>
                </w:rPr>
                <w:t xml:space="preserve"> </w:t>
              </w:r>
              <w:r>
                <w:rPr>
                  <w:sz w:val="23"/>
                  <w:szCs w:val="23"/>
                </w:rPr>
                <w:t xml:space="preserve">που έχουν πραγματοποιηθεί στις </w:t>
              </w:r>
              <w:r w:rsidRPr="000A598E">
                <w:rPr>
                  <w:sz w:val="23"/>
                  <w:szCs w:val="23"/>
                </w:rPr>
                <w:t>δομ</w:t>
              </w:r>
              <w:r>
                <w:rPr>
                  <w:sz w:val="23"/>
                  <w:szCs w:val="23"/>
                </w:rPr>
                <w:t xml:space="preserve">ές </w:t>
              </w:r>
              <w:r w:rsidRPr="000A598E">
                <w:rPr>
                  <w:sz w:val="23"/>
                  <w:szCs w:val="23"/>
                </w:rPr>
                <w:t xml:space="preserve">πρόνοιας όλης της χώρας </w:t>
              </w:r>
              <w:r>
                <w:rPr>
                  <w:sz w:val="23"/>
                  <w:szCs w:val="23"/>
                </w:rPr>
                <w:t>για την αντιμετώπιση των έκτακτων αναγκών λόγω της</w:t>
              </w:r>
              <w:r w:rsidRPr="000A598E">
                <w:rPr>
                  <w:sz w:val="23"/>
                  <w:szCs w:val="23"/>
                </w:rPr>
                <w:t xml:space="preserve"> πανδημία</w:t>
              </w:r>
              <w:r>
                <w:rPr>
                  <w:sz w:val="23"/>
                  <w:szCs w:val="23"/>
                </w:rPr>
                <w:t>ς</w:t>
              </w:r>
              <w:r w:rsidR="008A1C78">
                <w:rPr>
                  <w:sz w:val="23"/>
                  <w:szCs w:val="23"/>
                </w:rPr>
                <w:t xml:space="preserve"> του </w:t>
              </w:r>
              <w:r w:rsidR="008A1C78">
                <w:rPr>
                  <w:sz w:val="23"/>
                  <w:szCs w:val="23"/>
                  <w:lang w:val="en-US"/>
                </w:rPr>
                <w:t>COVID</w:t>
              </w:r>
              <w:r w:rsidR="008A1C78" w:rsidRPr="008A1C78">
                <w:rPr>
                  <w:sz w:val="23"/>
                  <w:szCs w:val="23"/>
                </w:rPr>
                <w:t xml:space="preserve"> 19</w:t>
              </w:r>
              <w:r>
                <w:rPr>
                  <w:sz w:val="23"/>
                  <w:szCs w:val="23"/>
                </w:rPr>
                <w:t xml:space="preserve">, </w:t>
              </w:r>
              <w:r w:rsidRPr="000A598E">
                <w:rPr>
                  <w:sz w:val="23"/>
                  <w:szCs w:val="23"/>
                </w:rPr>
                <w:t>έχ</w:t>
              </w:r>
              <w:r>
                <w:rPr>
                  <w:sz w:val="23"/>
                  <w:szCs w:val="23"/>
                </w:rPr>
                <w:t>ουν</w:t>
              </w:r>
              <w:r w:rsidRPr="000A598E">
                <w:rPr>
                  <w:sz w:val="23"/>
                  <w:szCs w:val="23"/>
                </w:rPr>
                <w:t xml:space="preserve"> γίνει με </w:t>
              </w:r>
              <w:r>
                <w:rPr>
                  <w:sz w:val="23"/>
                  <w:szCs w:val="23"/>
                </w:rPr>
                <w:t xml:space="preserve">συμβάσεις </w:t>
              </w:r>
              <w:r w:rsidRPr="000A598E">
                <w:rPr>
                  <w:sz w:val="23"/>
                  <w:szCs w:val="23"/>
                </w:rPr>
                <w:t>εργασίας</w:t>
              </w:r>
              <w:r>
                <w:rPr>
                  <w:sz w:val="23"/>
                  <w:szCs w:val="23"/>
                </w:rPr>
                <w:t>, οι οποίες</w:t>
              </w:r>
              <w:r w:rsidRPr="000A598E">
                <w:rPr>
                  <w:sz w:val="23"/>
                  <w:szCs w:val="23"/>
                </w:rPr>
                <w:t xml:space="preserve"> λήγ</w:t>
              </w:r>
              <w:r>
                <w:rPr>
                  <w:sz w:val="23"/>
                  <w:szCs w:val="23"/>
                </w:rPr>
                <w:t>ουν</w:t>
              </w:r>
              <w:r w:rsidRPr="000A598E">
                <w:rPr>
                  <w:sz w:val="23"/>
                  <w:szCs w:val="23"/>
                </w:rPr>
                <w:t xml:space="preserve"> στις 30 Σεπτεμβρίου 2020, σε αντίθεση με τις προσλήψεις </w:t>
              </w:r>
              <w:r w:rsidR="00207263">
                <w:rPr>
                  <w:sz w:val="23"/>
                  <w:szCs w:val="23"/>
                </w:rPr>
                <w:t xml:space="preserve">αντίστοιχου προσωπικού </w:t>
              </w:r>
              <w:r w:rsidRPr="000A598E">
                <w:rPr>
                  <w:sz w:val="23"/>
                  <w:szCs w:val="23"/>
                </w:rPr>
                <w:t>που έχουν πραγματοποιηθεί σ</w:t>
              </w:r>
              <w:r w:rsidR="00207263">
                <w:rPr>
                  <w:sz w:val="23"/>
                  <w:szCs w:val="23"/>
                </w:rPr>
                <w:t xml:space="preserve">ε δομές του τομέα της </w:t>
              </w:r>
              <w:r w:rsidRPr="000A598E">
                <w:rPr>
                  <w:sz w:val="23"/>
                  <w:szCs w:val="23"/>
                </w:rPr>
                <w:t>υγείας, οι οποίες έχουν διετή διάρκεια.</w:t>
              </w:r>
            </w:p>
            <w:p w14:paraId="53D60500" w14:textId="7CDA0049" w:rsidR="008A1C78" w:rsidRDefault="005C6A3B" w:rsidP="00944518">
              <w:pPr>
                <w:rPr>
                  <w:sz w:val="23"/>
                  <w:szCs w:val="23"/>
                </w:rPr>
              </w:pPr>
              <w:r>
                <w:rPr>
                  <w:sz w:val="23"/>
                  <w:szCs w:val="23"/>
                </w:rPr>
                <w:t>Το εν λόγω</w:t>
              </w:r>
              <w:r w:rsidRPr="005C6A3B">
                <w:rPr>
                  <w:sz w:val="23"/>
                  <w:szCs w:val="23"/>
                </w:rPr>
                <w:t xml:space="preserve"> μέτρο </w:t>
              </w:r>
              <w:r>
                <w:rPr>
                  <w:sz w:val="23"/>
                  <w:szCs w:val="23"/>
                </w:rPr>
                <w:t xml:space="preserve">των προσλήψεων προσωπικού στις δομές πρόνοιας ήταν απαραίτητο </w:t>
              </w:r>
              <w:r w:rsidRPr="005C6A3B">
                <w:rPr>
                  <w:sz w:val="23"/>
                  <w:szCs w:val="23"/>
                </w:rPr>
                <w:t>για</w:t>
              </w:r>
              <w:r>
                <w:rPr>
                  <w:sz w:val="23"/>
                  <w:szCs w:val="23"/>
                </w:rPr>
                <w:t xml:space="preserve"> τη</w:t>
              </w:r>
              <w:r w:rsidRPr="005C6A3B">
                <w:rPr>
                  <w:sz w:val="23"/>
                  <w:szCs w:val="23"/>
                </w:rPr>
                <w:t xml:space="preserve"> διασφάλιση της εύρυθμης λειτουργίας των δομών </w:t>
              </w:r>
              <w:r>
                <w:rPr>
                  <w:sz w:val="23"/>
                  <w:szCs w:val="23"/>
                </w:rPr>
                <w:t>αυτών</w:t>
              </w:r>
              <w:r w:rsidR="00207263">
                <w:rPr>
                  <w:sz w:val="23"/>
                  <w:szCs w:val="23"/>
                </w:rPr>
                <w:t>,</w:t>
              </w:r>
              <w:r w:rsidRPr="005C6A3B">
                <w:rPr>
                  <w:sz w:val="23"/>
                  <w:szCs w:val="23"/>
                </w:rPr>
                <w:t xml:space="preserve"> την </w:t>
              </w:r>
              <w:r>
                <w:rPr>
                  <w:sz w:val="23"/>
                  <w:szCs w:val="23"/>
                </w:rPr>
                <w:t xml:space="preserve">αυξημένη </w:t>
              </w:r>
              <w:r w:rsidRPr="005C6A3B">
                <w:rPr>
                  <w:sz w:val="23"/>
                  <w:szCs w:val="23"/>
                </w:rPr>
                <w:t>υποστήριξ</w:t>
              </w:r>
              <w:r>
                <w:rPr>
                  <w:sz w:val="23"/>
                  <w:szCs w:val="23"/>
                </w:rPr>
                <w:t xml:space="preserve">η των φιλοξενούμενων και </w:t>
              </w:r>
              <w:r w:rsidR="00207263">
                <w:rPr>
                  <w:sz w:val="23"/>
                  <w:szCs w:val="23"/>
                </w:rPr>
                <w:t xml:space="preserve">την ενίσχυση των παρεχόμενων υπηρεσιών από το μόνιμο προσωπικό </w:t>
              </w:r>
              <w:r>
                <w:rPr>
                  <w:sz w:val="23"/>
                  <w:szCs w:val="23"/>
                </w:rPr>
                <w:t>σε αυτές, ωστόσο η λήξη</w:t>
              </w:r>
              <w:r w:rsidR="00207263">
                <w:rPr>
                  <w:sz w:val="23"/>
                  <w:szCs w:val="23"/>
                </w:rPr>
                <w:t xml:space="preserve"> αυτών των συμβάσεων εργασίας </w:t>
              </w:r>
              <w:r>
                <w:rPr>
                  <w:sz w:val="23"/>
                  <w:szCs w:val="23"/>
                </w:rPr>
                <w:t>στις 30 Σεπτεμβρίου, σε συνδυασμό με τη λή</w:t>
              </w:r>
              <w:r w:rsidR="00207263">
                <w:rPr>
                  <w:sz w:val="23"/>
                  <w:szCs w:val="23"/>
                </w:rPr>
                <w:t>ξ</w:t>
              </w:r>
              <w:r>
                <w:rPr>
                  <w:sz w:val="23"/>
                  <w:szCs w:val="23"/>
                </w:rPr>
                <w:t xml:space="preserve">η της θητείας του επικουρικού προσωπικού, θα δημιουργήσει τεράστια κενά και </w:t>
              </w:r>
              <w:r w:rsidR="008A1C78" w:rsidRPr="008A1C78">
                <w:rPr>
                  <w:sz w:val="23"/>
                  <w:szCs w:val="23"/>
                </w:rPr>
                <w:t>δυσεπίλυτα προβλήματα στη λειτουργία τ</w:t>
              </w:r>
              <w:r w:rsidR="00207263">
                <w:rPr>
                  <w:sz w:val="23"/>
                  <w:szCs w:val="23"/>
                </w:rPr>
                <w:t>ων Κ.Κ.Π.</w:t>
              </w:r>
              <w:r w:rsidR="008A1C78" w:rsidRPr="008A1C78">
                <w:rPr>
                  <w:sz w:val="23"/>
                  <w:szCs w:val="23"/>
                </w:rPr>
                <w:t xml:space="preserve">, οδηγώντας τις παρεχόμενες υπηρεσίες στα άτομα με αναπηρία και χρόνιες παθήσεις σε πλήρη υποβάθμιση. </w:t>
              </w:r>
            </w:p>
            <w:p w14:paraId="5249F8E3" w14:textId="3B0E4E27" w:rsidR="00207263" w:rsidRPr="00207263" w:rsidRDefault="00207263" w:rsidP="00944518">
              <w:pPr>
                <w:rPr>
                  <w:sz w:val="23"/>
                  <w:szCs w:val="23"/>
                </w:rPr>
              </w:pPr>
              <w:r>
                <w:rPr>
                  <w:sz w:val="23"/>
                  <w:szCs w:val="23"/>
                </w:rPr>
                <w:t>Επιπλέον, σύμφωνα με τις εκτιμήσεις των ειδικών ιατρών-</w:t>
              </w:r>
              <w:proofErr w:type="spellStart"/>
              <w:r>
                <w:rPr>
                  <w:sz w:val="23"/>
                  <w:szCs w:val="23"/>
                </w:rPr>
                <w:t>λοιμοξιολόγων</w:t>
              </w:r>
              <w:proofErr w:type="spellEnd"/>
              <w:r>
                <w:rPr>
                  <w:sz w:val="23"/>
                  <w:szCs w:val="23"/>
                </w:rPr>
                <w:t xml:space="preserve">, </w:t>
              </w:r>
              <w:r w:rsidR="000A0DD6">
                <w:rPr>
                  <w:sz w:val="23"/>
                  <w:szCs w:val="23"/>
                </w:rPr>
                <w:t>ο</w:t>
              </w:r>
              <w:r>
                <w:rPr>
                  <w:sz w:val="23"/>
                  <w:szCs w:val="23"/>
                </w:rPr>
                <w:t xml:space="preserve"> νέος </w:t>
              </w:r>
              <w:proofErr w:type="spellStart"/>
              <w:r>
                <w:rPr>
                  <w:sz w:val="23"/>
                  <w:szCs w:val="23"/>
                </w:rPr>
                <w:t>κορωναϊός</w:t>
              </w:r>
              <w:proofErr w:type="spellEnd"/>
              <w:r>
                <w:rPr>
                  <w:sz w:val="23"/>
                  <w:szCs w:val="23"/>
                </w:rPr>
                <w:t xml:space="preserve"> </w:t>
              </w:r>
              <w:r>
                <w:rPr>
                  <w:sz w:val="23"/>
                  <w:szCs w:val="23"/>
                  <w:lang w:val="en-US"/>
                </w:rPr>
                <w:t>covid</w:t>
              </w:r>
              <w:r w:rsidRPr="00207263">
                <w:rPr>
                  <w:sz w:val="23"/>
                  <w:szCs w:val="23"/>
                </w:rPr>
                <w:t>-19</w:t>
              </w:r>
              <w:r>
                <w:rPr>
                  <w:sz w:val="23"/>
                  <w:szCs w:val="23"/>
                </w:rPr>
                <w:t>, έχει χαρακτηριστικά ενδημικού ιού</w:t>
              </w:r>
              <w:r w:rsidR="000A0DD6">
                <w:rPr>
                  <w:sz w:val="23"/>
                  <w:szCs w:val="23"/>
                </w:rPr>
                <w:t>.</w:t>
              </w:r>
              <w:r>
                <w:rPr>
                  <w:sz w:val="23"/>
                  <w:szCs w:val="23"/>
                </w:rPr>
                <w:t xml:space="preserve">  </w:t>
              </w:r>
            </w:p>
            <w:p w14:paraId="2B8EE831" w14:textId="426BE3B7" w:rsidR="0092260F" w:rsidRDefault="008A1C78" w:rsidP="0096045E">
              <w:pPr>
                <w:rPr>
                  <w:sz w:val="23"/>
                  <w:szCs w:val="23"/>
                </w:rPr>
              </w:pPr>
              <w:r>
                <w:rPr>
                  <w:sz w:val="23"/>
                  <w:szCs w:val="23"/>
                </w:rPr>
                <w:t>Ως εκ τούτου</w:t>
              </w:r>
              <w:r w:rsidR="00207263">
                <w:rPr>
                  <w:sz w:val="23"/>
                  <w:szCs w:val="23"/>
                </w:rPr>
                <w:t xml:space="preserve">, και </w:t>
              </w:r>
              <w:r w:rsidR="000A0DD6">
                <w:rPr>
                  <w:sz w:val="23"/>
                  <w:szCs w:val="23"/>
                </w:rPr>
                <w:t xml:space="preserve">σύμφωνα με όσα αναφέρουμε ανωτέρω, </w:t>
              </w:r>
              <w:r w:rsidR="00D24ED1">
                <w:rPr>
                  <w:sz w:val="23"/>
                  <w:szCs w:val="23"/>
                </w:rPr>
                <w:t xml:space="preserve">κρίνουμε </w:t>
              </w:r>
              <w:r w:rsidR="000A0DD6">
                <w:rPr>
                  <w:sz w:val="23"/>
                  <w:szCs w:val="23"/>
                </w:rPr>
                <w:t>απολύτως απαραίτητη την π</w:t>
              </w:r>
              <w:r w:rsidR="00D24ED1">
                <w:rPr>
                  <w:sz w:val="23"/>
                  <w:szCs w:val="23"/>
                </w:rPr>
                <w:t>αράταση των Συμβάσεων του επικουρικού προσωπικού</w:t>
              </w:r>
              <w:r w:rsidR="00CE0583">
                <w:rPr>
                  <w:sz w:val="23"/>
                  <w:szCs w:val="23"/>
                </w:rPr>
                <w:t xml:space="preserve">, καθώς και την πρόβλεψη της παράτασης των Συμβάσεων </w:t>
              </w:r>
              <w:r w:rsidR="00D24ED1">
                <w:rPr>
                  <w:sz w:val="23"/>
                  <w:szCs w:val="23"/>
                </w:rPr>
                <w:t>του έκτακτου προσωπικού στις δομές Πρόνοιας όλης της χώρας</w:t>
              </w:r>
              <w:r w:rsidR="000A0DD6">
                <w:rPr>
                  <w:sz w:val="23"/>
                  <w:szCs w:val="23"/>
                </w:rPr>
                <w:t xml:space="preserve"> για ίσο χρόνο με το αντίστοιχο προσωπικό του τομέα της υγείας</w:t>
              </w:r>
              <w:r w:rsidR="00D24ED1">
                <w:rPr>
                  <w:sz w:val="23"/>
                  <w:szCs w:val="23"/>
                </w:rPr>
                <w:t>,</w:t>
              </w:r>
              <w:r w:rsidR="00CE0583">
                <w:rPr>
                  <w:sz w:val="23"/>
                  <w:szCs w:val="23"/>
                </w:rPr>
                <w:t xml:space="preserve"> ώστε να έχουν και αυτές διετή διάρκεια,</w:t>
              </w:r>
              <w:r w:rsidR="000A0DD6">
                <w:rPr>
                  <w:sz w:val="23"/>
                  <w:szCs w:val="23"/>
                </w:rPr>
                <w:t xml:space="preserve"> </w:t>
              </w:r>
              <w:r w:rsidR="00D24ED1">
                <w:rPr>
                  <w:sz w:val="23"/>
                  <w:szCs w:val="23"/>
                </w:rPr>
                <w:t>λαμβάνοντας υπόψη ότι η</w:t>
              </w:r>
              <w:r w:rsidR="005C6A3B">
                <w:rPr>
                  <w:sz w:val="23"/>
                  <w:szCs w:val="23"/>
                </w:rPr>
                <w:t xml:space="preserve"> </w:t>
              </w:r>
              <w:r w:rsidRPr="008A1C78">
                <w:rPr>
                  <w:sz w:val="23"/>
                  <w:szCs w:val="23"/>
                </w:rPr>
                <w:t>προσφορ</w:t>
              </w:r>
              <w:r w:rsidR="00D24ED1">
                <w:rPr>
                  <w:sz w:val="23"/>
                  <w:szCs w:val="23"/>
                </w:rPr>
                <w:t xml:space="preserve">ά του εν λόγω προσωπικού </w:t>
              </w:r>
              <w:r w:rsidRPr="008A1C78">
                <w:rPr>
                  <w:sz w:val="23"/>
                  <w:szCs w:val="23"/>
                </w:rPr>
                <w:t>είναι αδιαμφισβήτητα σημαντική αφού καλύπτει πάγιες και διαρκείς ανάγκες των Κέντρων</w:t>
              </w:r>
              <w:r w:rsidR="00400277">
                <w:rPr>
                  <w:sz w:val="23"/>
                  <w:szCs w:val="23"/>
                </w:rPr>
                <w:t xml:space="preserve">, </w:t>
              </w:r>
              <w:r w:rsidR="00CE0583">
                <w:rPr>
                  <w:sz w:val="23"/>
                  <w:szCs w:val="23"/>
                </w:rPr>
                <w:t>όπως</w:t>
              </w:r>
              <w:r w:rsidR="00400277">
                <w:rPr>
                  <w:sz w:val="23"/>
                  <w:szCs w:val="23"/>
                </w:rPr>
                <w:t xml:space="preserve"> επίσης </w:t>
              </w:r>
              <w:r w:rsidR="00CE0583">
                <w:rPr>
                  <w:sz w:val="23"/>
                  <w:szCs w:val="23"/>
                </w:rPr>
                <w:t xml:space="preserve">καλύπτει </w:t>
              </w:r>
              <w:r w:rsidR="00400277">
                <w:rPr>
                  <w:sz w:val="23"/>
                  <w:szCs w:val="23"/>
                </w:rPr>
                <w:t>και</w:t>
              </w:r>
              <w:r w:rsidR="00400277" w:rsidRPr="00400277">
                <w:rPr>
                  <w:sz w:val="23"/>
                  <w:szCs w:val="23"/>
                </w:rPr>
                <w:t xml:space="preserve"> κενά που </w:t>
              </w:r>
              <w:r w:rsidR="00400277">
                <w:rPr>
                  <w:sz w:val="23"/>
                  <w:szCs w:val="23"/>
                </w:rPr>
                <w:t>προκύπτουν</w:t>
              </w:r>
              <w:r w:rsidR="00400277" w:rsidRPr="00400277">
                <w:rPr>
                  <w:sz w:val="23"/>
                  <w:szCs w:val="23"/>
                </w:rPr>
                <w:t xml:space="preserve"> λόγω των ειδικών αδειών του μόνιμου προσωπικού.</w:t>
              </w:r>
            </w:p>
            <w:p w14:paraId="400BC7BC" w14:textId="08314820" w:rsidR="000A0DD6" w:rsidRPr="005B397A" w:rsidRDefault="000A0DD6" w:rsidP="0096045E">
              <w:pPr>
                <w:rPr>
                  <w:b/>
                  <w:bCs/>
                  <w:sz w:val="23"/>
                  <w:szCs w:val="23"/>
                </w:rPr>
              </w:pPr>
              <w:r w:rsidRPr="005B397A">
                <w:rPr>
                  <w:b/>
                  <w:bCs/>
                  <w:sz w:val="23"/>
                  <w:szCs w:val="23"/>
                </w:rPr>
                <w:t xml:space="preserve">Κυρία </w:t>
              </w:r>
              <w:r w:rsidR="005B397A" w:rsidRPr="005B397A">
                <w:rPr>
                  <w:b/>
                  <w:bCs/>
                  <w:sz w:val="23"/>
                  <w:szCs w:val="23"/>
                </w:rPr>
                <w:t>Υ</w:t>
              </w:r>
              <w:r w:rsidRPr="005B397A">
                <w:rPr>
                  <w:b/>
                  <w:bCs/>
                  <w:sz w:val="23"/>
                  <w:szCs w:val="23"/>
                </w:rPr>
                <w:t>φυπουργέ,</w:t>
              </w:r>
            </w:p>
            <w:p w14:paraId="557E4D07" w14:textId="5AE42AB0" w:rsidR="000A0DD6" w:rsidRDefault="000A0DD6" w:rsidP="003F64AD">
              <w:pPr>
                <w:rPr>
                  <w:sz w:val="23"/>
                  <w:szCs w:val="23"/>
                </w:rPr>
              </w:pPr>
              <w:r>
                <w:rPr>
                  <w:sz w:val="23"/>
                  <w:szCs w:val="23"/>
                </w:rPr>
                <w:t>Ως πολιτική προϊσταμένη του εξόχως σημαντικού τομέα της δημόσιας κοινωνικής πρόνοιας και των δομών αυτής που παρέχουν υπηρεσίες στις πλέον ευπαθείς κι ευάλωτες κοινωνικές ομάδες, ζητάμε την παράταση των Συμβάσεων του επικουρικού προσωπικού, καθώς και την πρόβλεψη της παράτασης των Συμβάσεων του έκτακτου προσωπικού στις δομές Πρόνοιας όλης της χώρας για ίσο χρόνο με το αντίστοιχο προσωπικό του τομέα της υγείας, ώστε να έχουν και αυτές διετή διάρκεια.</w:t>
              </w:r>
            </w:p>
            <w:p w14:paraId="1CC8CF9C" w14:textId="5ED15695" w:rsidR="005B397A" w:rsidRPr="005B397A" w:rsidRDefault="005B397A" w:rsidP="005B397A">
              <w:pPr>
                <w:rPr>
                  <w:sz w:val="23"/>
                  <w:szCs w:val="23"/>
                </w:rPr>
              </w:pPr>
              <w:bookmarkStart w:id="8" w:name="_Hlk42246557"/>
              <w:r w:rsidRPr="005B397A">
                <w:rPr>
                  <w:sz w:val="23"/>
                  <w:szCs w:val="23"/>
                </w:rPr>
                <w:lastRenderedPageBreak/>
                <w:t>Είναι κομβικό ζήτημα η επαρκής στελέχωση των δημόσιων προνοιακών δομών, ώστε να μπορέσουν τα άτομα με αναπηρία και χρόνιες παθήσεις όλων των ηλικιών, που φιλοξενούνται σε αυτές να παραμείνουν ασφαλή, όπως επιτάσσει η Διεθνής Σύμβαση του ΟΗΕ για τα Άτομα με Αναπηρίες και συγκεκριμένα τα άρθρα 10, 11, 17 και 25. Όπως εξάλλου συνέβη και κατά τη διάρκεια της πρόσφατης επιδημιολογικής/ υγειονομικής κρίσης, με την επιτυχή εφαρμογή των μέτρων που έλαβε η ελληνική κυβέρνηση και εφάρμοσε η ελληνική κοινωνία,.</w:t>
              </w:r>
            </w:p>
            <w:bookmarkEnd w:id="8"/>
            <w:p w14:paraId="246E74C5" w14:textId="7007A58A" w:rsidR="00091240" w:rsidRPr="0047186A" w:rsidRDefault="00A538A1" w:rsidP="003F64AD">
              <w:pPr>
                <w:rPr>
                  <w:rFonts w:eastAsiaTheme="minorHAnsi" w:cstheme="minorBidi"/>
                  <w:color w:val="auto"/>
                </w:rPr>
              </w:pPr>
              <w:r>
                <w:rPr>
                  <w:sz w:val="23"/>
                  <w:szCs w:val="23"/>
                </w:rPr>
                <w:t xml:space="preserve">Αναμένουμε </w:t>
              </w:r>
              <w:r w:rsidR="0080048C" w:rsidRPr="0080048C">
                <w:rPr>
                  <w:sz w:val="23"/>
                  <w:szCs w:val="23"/>
                </w:rPr>
                <w:t>τις ενέργ</w:t>
              </w:r>
              <w:r w:rsidR="003F64AD">
                <w:rPr>
                  <w:sz w:val="23"/>
                  <w:szCs w:val="23"/>
                </w:rPr>
                <w:t xml:space="preserve">ειές </w:t>
              </w:r>
              <w:r>
                <w:rPr>
                  <w:sz w:val="23"/>
                  <w:szCs w:val="23"/>
                </w:rPr>
                <w:t>σας και την ενημέρωσή μας επί αυτών.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DF1A07"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DF1A0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0A6FEA3E" w14:textId="77777777" w:rsidR="000A7831" w:rsidRDefault="00DF1A07" w:rsidP="00166013">
          <w:pPr>
            <w:spacing w:line="240" w:lineRule="auto"/>
            <w:jc w:val="left"/>
            <w:rPr>
              <w:b/>
            </w:rPr>
          </w:pPr>
        </w:p>
      </w:sdtContent>
    </w:sdt>
    <w:p w14:paraId="45E58F42" w14:textId="29E32785"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p w14:paraId="376A5F19" w14:textId="1CCAFEDD" w:rsidR="00FC662C" w:rsidRDefault="00FC662C" w:rsidP="00FC662C">
          <w:pPr>
            <w:spacing w:line="240" w:lineRule="auto"/>
            <w:jc w:val="left"/>
          </w:pPr>
          <w:r>
            <w:t>- Γραφείο Πρωθυπουργού της χώρας</w:t>
          </w:r>
        </w:p>
        <w:p w14:paraId="17BDD382" w14:textId="09A8BE1D" w:rsidR="00FC662C" w:rsidRDefault="00FC662C" w:rsidP="00FC662C">
          <w:pPr>
            <w:spacing w:line="240" w:lineRule="auto"/>
            <w:jc w:val="left"/>
          </w:pPr>
          <w:r>
            <w:t>- Γραφείο Υπουργού Επικρατείας, κ. Γ. Γεραπετρίτη</w:t>
          </w:r>
        </w:p>
        <w:p w14:paraId="6867DC4B" w14:textId="400586F2" w:rsidR="00FC662C" w:rsidRDefault="00FC662C" w:rsidP="00FC662C">
          <w:pPr>
            <w:spacing w:line="240" w:lineRule="auto"/>
            <w:jc w:val="left"/>
          </w:pPr>
          <w:r>
            <w:t>- Γραφείο Υπουργού Εργασίας</w:t>
          </w:r>
          <w:r w:rsidR="00267620">
            <w:t xml:space="preserve"> και Κοινωνικών Ασφαλίσεων</w:t>
          </w:r>
          <w:r>
            <w:t xml:space="preserve">, κ. Ι. </w:t>
          </w:r>
          <w:proofErr w:type="spellStart"/>
          <w:r>
            <w:t>Βρούτση</w:t>
          </w:r>
          <w:proofErr w:type="spellEnd"/>
        </w:p>
        <w:p w14:paraId="737B20AE" w14:textId="1FD3A1D5" w:rsidR="00FC662C" w:rsidRDefault="00FC662C" w:rsidP="00FC662C">
          <w:pPr>
            <w:spacing w:line="240" w:lineRule="auto"/>
            <w:jc w:val="left"/>
          </w:pPr>
          <w:r>
            <w:t>- Γραφείο Γ.Γ. Κοινωνικής Αλληλεγγύης, κ. Γ. Σταμάτη</w:t>
          </w:r>
        </w:p>
        <w:p w14:paraId="42E9C0DA" w14:textId="77777777" w:rsidR="00267620" w:rsidRDefault="00267620" w:rsidP="00267620">
          <w:pPr>
            <w:spacing w:line="240" w:lineRule="auto"/>
            <w:jc w:val="left"/>
          </w:pPr>
          <w:r>
            <w:t>- Οργανώσεις Μέλη ΕΣΑμεΑ</w:t>
          </w:r>
        </w:p>
        <w:p w14:paraId="7E8659C0" w14:textId="77777777" w:rsidR="000A7831" w:rsidRDefault="00267620" w:rsidP="00267620">
          <w:pPr>
            <w:spacing w:line="240" w:lineRule="auto"/>
            <w:jc w:val="left"/>
          </w:pPr>
          <w:r>
            <w:t xml:space="preserve">- </w:t>
          </w:r>
          <w:r w:rsidR="000A7831">
            <w:t>Π.Ο.Ε.ΔΗ.Ν.</w:t>
          </w:r>
        </w:p>
        <w:p w14:paraId="1D512C83" w14:textId="77777777" w:rsidR="000D0276" w:rsidRDefault="000A7831" w:rsidP="00267620">
          <w:pPr>
            <w:spacing w:line="240" w:lineRule="auto"/>
            <w:jc w:val="left"/>
          </w:pPr>
          <w:r>
            <w:t xml:space="preserve">- </w:t>
          </w:r>
          <w:r w:rsidR="00267620">
            <w:t>Πανελλαδική Επιτροπή Αγώνα Προνοιακών Επικουρικών</w:t>
          </w:r>
        </w:p>
        <w:p w14:paraId="50E5C36A" w14:textId="1747172F" w:rsidR="00CD3CE2" w:rsidRDefault="00DF1A07" w:rsidP="00267620">
          <w:pPr>
            <w:spacing w:line="240" w:lineRule="auto"/>
            <w:jc w:val="left"/>
          </w:pPr>
        </w:p>
      </w:sdtContent>
    </w:sdt>
    <w:bookmarkStart w:id="17"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DF1A07"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AB6A6" w14:textId="77777777" w:rsidR="00DF1A07" w:rsidRDefault="00DF1A07" w:rsidP="00A5663B">
      <w:pPr>
        <w:spacing w:after="0" w:line="240" w:lineRule="auto"/>
      </w:pPr>
      <w:r>
        <w:separator/>
      </w:r>
    </w:p>
    <w:p w14:paraId="323DCC3B" w14:textId="77777777" w:rsidR="00DF1A07" w:rsidRDefault="00DF1A07"/>
  </w:endnote>
  <w:endnote w:type="continuationSeparator" w:id="0">
    <w:p w14:paraId="6FD5CE4E" w14:textId="77777777" w:rsidR="00DF1A07" w:rsidRDefault="00DF1A07" w:rsidP="00A5663B">
      <w:pPr>
        <w:spacing w:after="0" w:line="240" w:lineRule="auto"/>
      </w:pPr>
      <w:r>
        <w:continuationSeparator/>
      </w:r>
    </w:p>
    <w:p w14:paraId="78588C14" w14:textId="77777777" w:rsidR="00DF1A07" w:rsidRDefault="00DF1A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6" w:name="_Hlk534861024" w:displacedByCustomXml="next"/>
  <w:bookmarkStart w:id="7" w:name="_Hlk534861023" w:displacedByCustomXml="next"/>
  <w:sdt>
    <w:sdtPr>
      <w:id w:val="-1218737665"/>
      <w:lock w:val="sdtContentLocked"/>
      <w:placeholder>
        <w:docPart w:val="0DA6AE18ECE54D649B9634ED1E822F47"/>
      </w:placeholder>
      <w:group/>
    </w:sdtPr>
    <w:sdtEndPr/>
    <w:sdtContent>
      <w:p w14:paraId="754FE749" w14:textId="77777777" w:rsidR="00811A9B" w:rsidRPr="005925BA" w:rsidRDefault="005925BA" w:rsidP="005925BA">
        <w:pPr>
          <w:pStyle w:val="a6"/>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6" w:displacedByCustomXml="prev"/>
  <w:bookmarkEnd w:id="7"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847B81A" w14:textId="77777777" w:rsidR="00042CAA" w:rsidRDefault="00042CAA" w:rsidP="00166013">
            <w:pPr>
              <w:pStyle w:val="a5"/>
              <w:spacing w:before="240"/>
              <w:rPr>
                <w:rFonts w:asciiTheme="minorHAnsi" w:hAnsiTheme="minorHAnsi"/>
                <w:color w:val="auto"/>
              </w:rPr>
            </w:pPr>
          </w:p>
          <w:p w14:paraId="726EBB8C"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296C3A">
              <w:rPr>
                <w:noProof/>
              </w:rPr>
              <w:t>2</w:t>
            </w:r>
            <w:r>
              <w:fldChar w:fldCharType="end"/>
            </w:r>
          </w:p>
          <w:p w14:paraId="1D1DDEAD" w14:textId="77777777" w:rsidR="002D0AB7" w:rsidRPr="00042CAA" w:rsidRDefault="00DF1A07"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1FA68" w14:textId="77777777" w:rsidR="00DF1A07" w:rsidRDefault="00DF1A07" w:rsidP="00A5663B">
      <w:pPr>
        <w:spacing w:after="0" w:line="240" w:lineRule="auto"/>
      </w:pPr>
      <w:bookmarkStart w:id="0" w:name="_Hlk484772647"/>
      <w:bookmarkEnd w:id="0"/>
      <w:r>
        <w:separator/>
      </w:r>
    </w:p>
    <w:p w14:paraId="194037A8" w14:textId="77777777" w:rsidR="00DF1A07" w:rsidRDefault="00DF1A07"/>
  </w:footnote>
  <w:footnote w:type="continuationSeparator" w:id="0">
    <w:p w14:paraId="5FC67241" w14:textId="77777777" w:rsidR="00DF1A07" w:rsidRDefault="00DF1A07" w:rsidP="00A5663B">
      <w:pPr>
        <w:spacing w:after="0" w:line="240" w:lineRule="auto"/>
      </w:pPr>
      <w:r>
        <w:continuationSeparator/>
      </w:r>
    </w:p>
    <w:p w14:paraId="5B1A10BD" w14:textId="77777777" w:rsidR="00DF1A07" w:rsidRDefault="00DF1A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2" w:name="_Hlk534861696" w:displacedByCustomXml="next"/>
  <w:bookmarkStart w:id="3" w:name="_Hlk534861695" w:displacedByCustomXml="next"/>
  <w:bookmarkStart w:id="4" w:name="_Hlk534861159" w:displacedByCustomXml="next"/>
  <w:bookmarkStart w:id="5" w:name="_Hlk534861158" w:displacedByCustomXml="next"/>
  <w:sdt>
    <w:sdtPr>
      <w:rPr>
        <w:lang w:val="en-US"/>
      </w:rPr>
      <w:id w:val="-739711183"/>
      <w:lock w:val="sdtContentLocked"/>
      <w:placeholder>
        <w:docPart w:val="7C272E215D264D1E8ADAD1846C88D206"/>
      </w:placeholder>
      <w:group/>
    </w:sdtPr>
    <w:sdtEndPr/>
    <w:sdtContent>
      <w:p w14:paraId="2079F53A" w14:textId="77777777" w:rsidR="005925BA" w:rsidRPr="005925BA" w:rsidRDefault="005925BA" w:rsidP="005925BA">
        <w:pPr>
          <w:pStyle w:val="a5"/>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2" w:displacedByCustomXml="prev"/>
  <w:bookmarkEnd w:id="3" w:displacedByCustomXml="prev"/>
  <w:bookmarkEnd w:id="4" w:displacedByCustomXml="prev"/>
  <w:bookmarkEnd w:id="5"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7C272E215D264D1E8ADAD1846C88D206"/>
      </w:placeholder>
      <w:group/>
    </w:sdtPr>
    <w:sdtEndPr/>
    <w:sdtContent>
      <w:p w14:paraId="6FF39136" w14:textId="77777777" w:rsidR="002D0AB7" w:rsidRPr="00042CAA" w:rsidRDefault="00042CAA" w:rsidP="00042CAA">
        <w:pPr>
          <w:pStyle w:val="a5"/>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1BE1"/>
    <w:rsid w:val="000145EC"/>
    <w:rsid w:val="00016434"/>
    <w:rsid w:val="000224C1"/>
    <w:rsid w:val="000319B3"/>
    <w:rsid w:val="000362AA"/>
    <w:rsid w:val="0003631E"/>
    <w:rsid w:val="000367FC"/>
    <w:rsid w:val="0004183E"/>
    <w:rsid w:val="00042CAA"/>
    <w:rsid w:val="0007794B"/>
    <w:rsid w:val="0008214A"/>
    <w:rsid w:val="000864B5"/>
    <w:rsid w:val="00091240"/>
    <w:rsid w:val="000A0DD6"/>
    <w:rsid w:val="000A425D"/>
    <w:rsid w:val="000A5463"/>
    <w:rsid w:val="000A598E"/>
    <w:rsid w:val="000A7831"/>
    <w:rsid w:val="000B06A4"/>
    <w:rsid w:val="000C099E"/>
    <w:rsid w:val="000C14DF"/>
    <w:rsid w:val="000C554E"/>
    <w:rsid w:val="000C602B"/>
    <w:rsid w:val="000C6DA0"/>
    <w:rsid w:val="000D0276"/>
    <w:rsid w:val="000D25C5"/>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87BA2"/>
    <w:rsid w:val="0019412D"/>
    <w:rsid w:val="00195369"/>
    <w:rsid w:val="001A51E5"/>
    <w:rsid w:val="001A62AD"/>
    <w:rsid w:val="001A67BA"/>
    <w:rsid w:val="001A67FF"/>
    <w:rsid w:val="001B3428"/>
    <w:rsid w:val="001B7832"/>
    <w:rsid w:val="001D489B"/>
    <w:rsid w:val="001E177F"/>
    <w:rsid w:val="001E439E"/>
    <w:rsid w:val="001F02A6"/>
    <w:rsid w:val="001F052D"/>
    <w:rsid w:val="001F1161"/>
    <w:rsid w:val="001F4F51"/>
    <w:rsid w:val="001F79A0"/>
    <w:rsid w:val="002036FD"/>
    <w:rsid w:val="00203E97"/>
    <w:rsid w:val="00205022"/>
    <w:rsid w:val="002058AF"/>
    <w:rsid w:val="002061EF"/>
    <w:rsid w:val="00207263"/>
    <w:rsid w:val="002251AF"/>
    <w:rsid w:val="00236A27"/>
    <w:rsid w:val="00241652"/>
    <w:rsid w:val="00255DD0"/>
    <w:rsid w:val="002570E4"/>
    <w:rsid w:val="00264E1B"/>
    <w:rsid w:val="0026597B"/>
    <w:rsid w:val="00267620"/>
    <w:rsid w:val="0027672E"/>
    <w:rsid w:val="00281806"/>
    <w:rsid w:val="00296C3A"/>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9C"/>
    <w:rsid w:val="003071D9"/>
    <w:rsid w:val="0032111F"/>
    <w:rsid w:val="00322A0B"/>
    <w:rsid w:val="00323A9D"/>
    <w:rsid w:val="00326F43"/>
    <w:rsid w:val="003336F9"/>
    <w:rsid w:val="00337205"/>
    <w:rsid w:val="0034122A"/>
    <w:rsid w:val="0034662F"/>
    <w:rsid w:val="00360859"/>
    <w:rsid w:val="00361404"/>
    <w:rsid w:val="00365F5F"/>
    <w:rsid w:val="00371099"/>
    <w:rsid w:val="00371AFA"/>
    <w:rsid w:val="003848CD"/>
    <w:rsid w:val="003929C5"/>
    <w:rsid w:val="003956F9"/>
    <w:rsid w:val="003A0065"/>
    <w:rsid w:val="003A4B9D"/>
    <w:rsid w:val="003A6DE4"/>
    <w:rsid w:val="003B0D39"/>
    <w:rsid w:val="003B245B"/>
    <w:rsid w:val="003B3E78"/>
    <w:rsid w:val="003B6AC5"/>
    <w:rsid w:val="003C2ACA"/>
    <w:rsid w:val="003C64B2"/>
    <w:rsid w:val="003D4D14"/>
    <w:rsid w:val="003D6D11"/>
    <w:rsid w:val="003D73D0"/>
    <w:rsid w:val="003E38C4"/>
    <w:rsid w:val="003F2BB8"/>
    <w:rsid w:val="003F2DCA"/>
    <w:rsid w:val="003F5195"/>
    <w:rsid w:val="003F64AD"/>
    <w:rsid w:val="003F789B"/>
    <w:rsid w:val="00400277"/>
    <w:rsid w:val="00407DC9"/>
    <w:rsid w:val="00412BB7"/>
    <w:rsid w:val="00413626"/>
    <w:rsid w:val="00415D99"/>
    <w:rsid w:val="00416B84"/>
    <w:rsid w:val="00421FA4"/>
    <w:rsid w:val="00427DE8"/>
    <w:rsid w:val="0043270D"/>
    <w:rsid w:val="004355A3"/>
    <w:rsid w:val="004406A4"/>
    <w:rsid w:val="004443A9"/>
    <w:rsid w:val="0045473C"/>
    <w:rsid w:val="00461439"/>
    <w:rsid w:val="00470302"/>
    <w:rsid w:val="0047186A"/>
    <w:rsid w:val="00472CFE"/>
    <w:rsid w:val="00473A54"/>
    <w:rsid w:val="00476637"/>
    <w:rsid w:val="00480B12"/>
    <w:rsid w:val="00483ACE"/>
    <w:rsid w:val="00485677"/>
    <w:rsid w:val="00486311"/>
    <w:rsid w:val="00486A3F"/>
    <w:rsid w:val="004A2EF2"/>
    <w:rsid w:val="004A6201"/>
    <w:rsid w:val="004C030A"/>
    <w:rsid w:val="004C19B2"/>
    <w:rsid w:val="004D0BE2"/>
    <w:rsid w:val="004D2685"/>
    <w:rsid w:val="004D5A2F"/>
    <w:rsid w:val="004E1B1B"/>
    <w:rsid w:val="004E1C48"/>
    <w:rsid w:val="004E2880"/>
    <w:rsid w:val="004F336E"/>
    <w:rsid w:val="004F35EF"/>
    <w:rsid w:val="00501973"/>
    <w:rsid w:val="005077D6"/>
    <w:rsid w:val="00512685"/>
    <w:rsid w:val="005132BC"/>
    <w:rsid w:val="005169F1"/>
    <w:rsid w:val="00517354"/>
    <w:rsid w:val="0052064A"/>
    <w:rsid w:val="00523EAA"/>
    <w:rsid w:val="00526AB6"/>
    <w:rsid w:val="00540ED2"/>
    <w:rsid w:val="00542651"/>
    <w:rsid w:val="00547D78"/>
    <w:rsid w:val="00573B0A"/>
    <w:rsid w:val="00574278"/>
    <w:rsid w:val="0058273F"/>
    <w:rsid w:val="00583700"/>
    <w:rsid w:val="00590DE9"/>
    <w:rsid w:val="005925BA"/>
    <w:rsid w:val="005946E0"/>
    <w:rsid w:val="005956CD"/>
    <w:rsid w:val="005A0E48"/>
    <w:rsid w:val="005B00C5"/>
    <w:rsid w:val="005B397A"/>
    <w:rsid w:val="005B661B"/>
    <w:rsid w:val="005C077E"/>
    <w:rsid w:val="005C201F"/>
    <w:rsid w:val="005C24CF"/>
    <w:rsid w:val="005C5A0B"/>
    <w:rsid w:val="005C6905"/>
    <w:rsid w:val="005C6A3B"/>
    <w:rsid w:val="005D05EE"/>
    <w:rsid w:val="005D2B1C"/>
    <w:rsid w:val="005D30F3"/>
    <w:rsid w:val="005D44A7"/>
    <w:rsid w:val="005E6B7E"/>
    <w:rsid w:val="005F5A54"/>
    <w:rsid w:val="005F7905"/>
    <w:rsid w:val="00606AB1"/>
    <w:rsid w:val="00610A7E"/>
    <w:rsid w:val="00612214"/>
    <w:rsid w:val="00617AC0"/>
    <w:rsid w:val="00634508"/>
    <w:rsid w:val="00640920"/>
    <w:rsid w:val="00642AA7"/>
    <w:rsid w:val="00646F21"/>
    <w:rsid w:val="00647299"/>
    <w:rsid w:val="00650A54"/>
    <w:rsid w:val="00651CD5"/>
    <w:rsid w:val="00651ED0"/>
    <w:rsid w:val="00653F33"/>
    <w:rsid w:val="0066741D"/>
    <w:rsid w:val="00674144"/>
    <w:rsid w:val="006808A9"/>
    <w:rsid w:val="006828A5"/>
    <w:rsid w:val="0069076F"/>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52538"/>
    <w:rsid w:val="00754C30"/>
    <w:rsid w:val="007569A4"/>
    <w:rsid w:val="00763FCD"/>
    <w:rsid w:val="00767D09"/>
    <w:rsid w:val="0077016C"/>
    <w:rsid w:val="007715CC"/>
    <w:rsid w:val="00771C72"/>
    <w:rsid w:val="00791992"/>
    <w:rsid w:val="00793A64"/>
    <w:rsid w:val="007A3E08"/>
    <w:rsid w:val="007A781F"/>
    <w:rsid w:val="007D1B7C"/>
    <w:rsid w:val="007E53F9"/>
    <w:rsid w:val="007E66D9"/>
    <w:rsid w:val="007E6C48"/>
    <w:rsid w:val="007F77CE"/>
    <w:rsid w:val="0080048C"/>
    <w:rsid w:val="0080787B"/>
    <w:rsid w:val="008104A7"/>
    <w:rsid w:val="00811A9B"/>
    <w:rsid w:val="008321C9"/>
    <w:rsid w:val="0083359D"/>
    <w:rsid w:val="00842387"/>
    <w:rsid w:val="008512FD"/>
    <w:rsid w:val="00854F90"/>
    <w:rsid w:val="00857467"/>
    <w:rsid w:val="00860404"/>
    <w:rsid w:val="00860EA5"/>
    <w:rsid w:val="00876B17"/>
    <w:rsid w:val="00880266"/>
    <w:rsid w:val="0088219D"/>
    <w:rsid w:val="00886205"/>
    <w:rsid w:val="00890E52"/>
    <w:rsid w:val="00895AE5"/>
    <w:rsid w:val="008960BB"/>
    <w:rsid w:val="008967E4"/>
    <w:rsid w:val="008A1C78"/>
    <w:rsid w:val="008A26A3"/>
    <w:rsid w:val="008A421B"/>
    <w:rsid w:val="008B141E"/>
    <w:rsid w:val="008B3278"/>
    <w:rsid w:val="008B5B34"/>
    <w:rsid w:val="008D2730"/>
    <w:rsid w:val="008D561A"/>
    <w:rsid w:val="008E2B34"/>
    <w:rsid w:val="008F0E1F"/>
    <w:rsid w:val="008F4A49"/>
    <w:rsid w:val="00901F06"/>
    <w:rsid w:val="0092260F"/>
    <w:rsid w:val="00936BAC"/>
    <w:rsid w:val="00943C91"/>
    <w:rsid w:val="00943DB2"/>
    <w:rsid w:val="00944518"/>
    <w:rsid w:val="009503E0"/>
    <w:rsid w:val="009507F4"/>
    <w:rsid w:val="00953909"/>
    <w:rsid w:val="00955290"/>
    <w:rsid w:val="0096045E"/>
    <w:rsid w:val="00972E62"/>
    <w:rsid w:val="00977C9D"/>
    <w:rsid w:val="00980425"/>
    <w:rsid w:val="00995C38"/>
    <w:rsid w:val="009A30F5"/>
    <w:rsid w:val="009A4192"/>
    <w:rsid w:val="009A4F10"/>
    <w:rsid w:val="009B3183"/>
    <w:rsid w:val="009C06F7"/>
    <w:rsid w:val="009C4CF2"/>
    <w:rsid w:val="009C4D45"/>
    <w:rsid w:val="009C7048"/>
    <w:rsid w:val="009E6773"/>
    <w:rsid w:val="009F0D94"/>
    <w:rsid w:val="009F395A"/>
    <w:rsid w:val="009F50A2"/>
    <w:rsid w:val="00A04511"/>
    <w:rsid w:val="00A04D49"/>
    <w:rsid w:val="00A0512E"/>
    <w:rsid w:val="00A06DC7"/>
    <w:rsid w:val="00A13061"/>
    <w:rsid w:val="00A1639B"/>
    <w:rsid w:val="00A24A4D"/>
    <w:rsid w:val="00A32253"/>
    <w:rsid w:val="00A33D5A"/>
    <w:rsid w:val="00A35350"/>
    <w:rsid w:val="00A538A1"/>
    <w:rsid w:val="00A54694"/>
    <w:rsid w:val="00A54FDC"/>
    <w:rsid w:val="00A5663B"/>
    <w:rsid w:val="00A66F36"/>
    <w:rsid w:val="00A8235C"/>
    <w:rsid w:val="00A862B1"/>
    <w:rsid w:val="00A86681"/>
    <w:rsid w:val="00A87558"/>
    <w:rsid w:val="00A87DE0"/>
    <w:rsid w:val="00A90B3F"/>
    <w:rsid w:val="00A9231C"/>
    <w:rsid w:val="00AB2576"/>
    <w:rsid w:val="00AB6695"/>
    <w:rsid w:val="00AC0D27"/>
    <w:rsid w:val="00AC34E1"/>
    <w:rsid w:val="00AC66B3"/>
    <w:rsid w:val="00AC766E"/>
    <w:rsid w:val="00AD13AB"/>
    <w:rsid w:val="00AD1F50"/>
    <w:rsid w:val="00AD417C"/>
    <w:rsid w:val="00AE611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66546"/>
    <w:rsid w:val="00B73A9A"/>
    <w:rsid w:val="00B74870"/>
    <w:rsid w:val="00B80F8F"/>
    <w:rsid w:val="00B81B82"/>
    <w:rsid w:val="00B926D1"/>
    <w:rsid w:val="00B92A91"/>
    <w:rsid w:val="00B96BAA"/>
    <w:rsid w:val="00B977C3"/>
    <w:rsid w:val="00BB1DBD"/>
    <w:rsid w:val="00BB2FD6"/>
    <w:rsid w:val="00BD105C"/>
    <w:rsid w:val="00BE04D8"/>
    <w:rsid w:val="00BE52FC"/>
    <w:rsid w:val="00BE6103"/>
    <w:rsid w:val="00BF7928"/>
    <w:rsid w:val="00C0166C"/>
    <w:rsid w:val="00C04B0C"/>
    <w:rsid w:val="00C070B2"/>
    <w:rsid w:val="00C11DB4"/>
    <w:rsid w:val="00C12C20"/>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52CD"/>
    <w:rsid w:val="00C80445"/>
    <w:rsid w:val="00C83F4F"/>
    <w:rsid w:val="00C864D7"/>
    <w:rsid w:val="00C90057"/>
    <w:rsid w:val="00CA0D5A"/>
    <w:rsid w:val="00CA1AE3"/>
    <w:rsid w:val="00CA3674"/>
    <w:rsid w:val="00CB1E4C"/>
    <w:rsid w:val="00CB7C4D"/>
    <w:rsid w:val="00CC0448"/>
    <w:rsid w:val="00CC22AC"/>
    <w:rsid w:val="00CC59F5"/>
    <w:rsid w:val="00CC62E9"/>
    <w:rsid w:val="00CD13E7"/>
    <w:rsid w:val="00CD3CE2"/>
    <w:rsid w:val="00CD6D05"/>
    <w:rsid w:val="00CD7B41"/>
    <w:rsid w:val="00CE0328"/>
    <w:rsid w:val="00CE0583"/>
    <w:rsid w:val="00CE5FF4"/>
    <w:rsid w:val="00CF0E8A"/>
    <w:rsid w:val="00CF551C"/>
    <w:rsid w:val="00D00AC1"/>
    <w:rsid w:val="00D01C51"/>
    <w:rsid w:val="00D0506A"/>
    <w:rsid w:val="00D11B9D"/>
    <w:rsid w:val="00D14800"/>
    <w:rsid w:val="00D17E09"/>
    <w:rsid w:val="00D24ED1"/>
    <w:rsid w:val="00D4303F"/>
    <w:rsid w:val="00D43376"/>
    <w:rsid w:val="00D4455A"/>
    <w:rsid w:val="00D73F80"/>
    <w:rsid w:val="00D7519B"/>
    <w:rsid w:val="00D77D76"/>
    <w:rsid w:val="00D864B5"/>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1A07"/>
    <w:rsid w:val="00DF27F7"/>
    <w:rsid w:val="00DF3E94"/>
    <w:rsid w:val="00DF4614"/>
    <w:rsid w:val="00DF7B7B"/>
    <w:rsid w:val="00E018A8"/>
    <w:rsid w:val="00E07B09"/>
    <w:rsid w:val="00E16B7C"/>
    <w:rsid w:val="00E20637"/>
    <w:rsid w:val="00E206BA"/>
    <w:rsid w:val="00E22772"/>
    <w:rsid w:val="00E357D4"/>
    <w:rsid w:val="00E40395"/>
    <w:rsid w:val="00E40D94"/>
    <w:rsid w:val="00E429AD"/>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360A5"/>
    <w:rsid w:val="00F40E0D"/>
    <w:rsid w:val="00F42CC8"/>
    <w:rsid w:val="00F44ACB"/>
    <w:rsid w:val="00F50F65"/>
    <w:rsid w:val="00F64D51"/>
    <w:rsid w:val="00F67202"/>
    <w:rsid w:val="00F736BA"/>
    <w:rsid w:val="00F80939"/>
    <w:rsid w:val="00F84821"/>
    <w:rsid w:val="00F926CD"/>
    <w:rsid w:val="00F97D08"/>
    <w:rsid w:val="00FA015E"/>
    <w:rsid w:val="00FA55E7"/>
    <w:rsid w:val="00FB15E5"/>
    <w:rsid w:val="00FB1A46"/>
    <w:rsid w:val="00FB45D5"/>
    <w:rsid w:val="00FC61EC"/>
    <w:rsid w:val="00FC662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121FD"/>
    <w:rsid w:val="000720B0"/>
    <w:rsid w:val="00094E0C"/>
    <w:rsid w:val="001138EA"/>
    <w:rsid w:val="001444B6"/>
    <w:rsid w:val="001D2CD3"/>
    <w:rsid w:val="001D40EC"/>
    <w:rsid w:val="00296828"/>
    <w:rsid w:val="002D3C05"/>
    <w:rsid w:val="002F4A22"/>
    <w:rsid w:val="002F7999"/>
    <w:rsid w:val="003032A1"/>
    <w:rsid w:val="0034082E"/>
    <w:rsid w:val="00376FBB"/>
    <w:rsid w:val="00382F18"/>
    <w:rsid w:val="003D3122"/>
    <w:rsid w:val="00521F5C"/>
    <w:rsid w:val="005220B4"/>
    <w:rsid w:val="005765B3"/>
    <w:rsid w:val="005B3BBC"/>
    <w:rsid w:val="005E244C"/>
    <w:rsid w:val="006678B7"/>
    <w:rsid w:val="00716439"/>
    <w:rsid w:val="00763A14"/>
    <w:rsid w:val="0081429B"/>
    <w:rsid w:val="00814CB5"/>
    <w:rsid w:val="00874F60"/>
    <w:rsid w:val="0088141A"/>
    <w:rsid w:val="00896175"/>
    <w:rsid w:val="00984FA9"/>
    <w:rsid w:val="00A54424"/>
    <w:rsid w:val="00A965F0"/>
    <w:rsid w:val="00AE2AA9"/>
    <w:rsid w:val="00B00E12"/>
    <w:rsid w:val="00BC3B4C"/>
    <w:rsid w:val="00D80557"/>
    <w:rsid w:val="00E070D4"/>
    <w:rsid w:val="00E43C09"/>
    <w:rsid w:val="00E5621D"/>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8BD2C8-AB48-4F2F-B55D-13C9966F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0</TotalTime>
  <Pages>3</Pages>
  <Words>829</Words>
  <Characters>4478</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2</cp:revision>
  <cp:lastPrinted>2020-02-13T07:15:00Z</cp:lastPrinted>
  <dcterms:created xsi:type="dcterms:W3CDTF">2020-06-05T11:40:00Z</dcterms:created>
  <dcterms:modified xsi:type="dcterms:W3CDTF">2020-06-05T11:40:00Z</dcterms:modified>
  <cp:contentStatus/>
  <dc:language>Ελληνικά</dc:language>
  <cp:version>am-20180624</cp:version>
</cp:coreProperties>
</file>