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6C0D4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6-1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147B9">
                    <w:t>10.06.2020</w:t>
                  </w:r>
                </w:sdtContent>
              </w:sdt>
            </w:sdtContent>
          </w:sdt>
        </w:sdtContent>
      </w:sdt>
    </w:p>
    <w:p w:rsidR="00A5663B" w:rsidRPr="00A5663B" w:rsidRDefault="006C0D4D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725E89">
            <w:t>783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6C0D4D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6C0D4D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725E89">
                <w:rPr>
                  <w:rStyle w:val="Char2"/>
                  <w:b/>
                  <w:u w:val="none"/>
                </w:rPr>
                <w:t>Μήνυμα της ΕΣΑμεΑ από την Ξάνθη: Τα άτομα με αναπηρία δεν είναι απροστάτευτα!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B147B9" w:rsidRDefault="00D8171F" w:rsidP="00B147B9">
              <w:r>
                <w:t xml:space="preserve">Επίσκεψη- </w:t>
              </w:r>
              <w:r w:rsidR="000848F0">
                <w:t xml:space="preserve">αυτοψία </w:t>
              </w:r>
              <w:r w:rsidR="00B147B9">
                <w:t>στον δήμο Αβδήρων Ξάνθης</w:t>
              </w:r>
              <w:r w:rsidR="000848F0">
                <w:t xml:space="preserve"> πραγματοποίησε αντιπροσωπεία της </w:t>
              </w:r>
              <w:r>
                <w:t xml:space="preserve">ΕΣΑμεΑ υπό τον γ. γραμματέα της </w:t>
              </w:r>
              <w:r w:rsidR="000848F0">
                <w:t>Γιάνν</w:t>
              </w:r>
              <w:r w:rsidR="00516434">
                <w:t xml:space="preserve">η Λυμβαίο, την Τρίτη 9 Ιουνίου, για να διαπιστωθεί εκ του </w:t>
              </w:r>
              <w:r w:rsidR="00725E89">
                <w:t>σύνεγγυς</w:t>
              </w:r>
              <w:r w:rsidR="00516434">
                <w:t xml:space="preserve"> το θέμα της έξωσης οικογένειας λόγω παιδιού με αυτισμού.</w:t>
              </w:r>
              <w:r w:rsidR="00725E89">
                <w:t xml:space="preserve"> Στις επισκέψεις συμμετείχαν</w:t>
              </w:r>
              <w:r w:rsidR="00B147B9">
                <w:t xml:space="preserve"> </w:t>
              </w:r>
              <w:r w:rsidR="000848F0">
                <w:t xml:space="preserve">η </w:t>
              </w:r>
              <w:r w:rsidR="00B147B9">
                <w:t>πρόεδρο</w:t>
              </w:r>
              <w:r w:rsidR="000848F0">
                <w:t>ς</w:t>
              </w:r>
              <w:r w:rsidR="00B147B9">
                <w:t xml:space="preserve"> του ΚΚΠ</w:t>
              </w:r>
              <w:r w:rsidR="000848F0">
                <w:t xml:space="preserve"> ΑΜΘ </w:t>
              </w:r>
              <w:r w:rsidR="000848F0">
                <w:t>Αναστασία</w:t>
              </w:r>
              <w:r w:rsidR="000848F0">
                <w:t xml:space="preserve"> </w:t>
              </w:r>
              <w:proofErr w:type="spellStart"/>
              <w:r w:rsidR="00B147B9">
                <w:t>Τζαμπασλή</w:t>
              </w:r>
              <w:proofErr w:type="spellEnd"/>
              <w:r w:rsidR="000848F0">
                <w:t xml:space="preserve">, ο </w:t>
              </w:r>
              <w:r w:rsidR="00B147B9">
                <w:t>πρόεδρο</w:t>
              </w:r>
              <w:r w:rsidR="000848F0">
                <w:t xml:space="preserve">ς της ΠΟΜΑμεΑ ΑΜΘ Σ. </w:t>
              </w:r>
              <w:proofErr w:type="spellStart"/>
              <w:r w:rsidR="000848F0">
                <w:t>Κρεμύδας</w:t>
              </w:r>
              <w:proofErr w:type="spellEnd"/>
              <w:r w:rsidR="000848F0">
                <w:t>,</w:t>
              </w:r>
              <w:r w:rsidR="00B147B9">
                <w:t xml:space="preserve">, </w:t>
              </w:r>
              <w:r w:rsidR="000848F0">
                <w:t xml:space="preserve">η γ.γ. Δ. Μαμαλιά, η </w:t>
              </w:r>
              <w:r w:rsidR="00B147B9">
                <w:t xml:space="preserve"> </w:t>
              </w:r>
              <w:proofErr w:type="spellStart"/>
              <w:r w:rsidR="00B147B9">
                <w:t>Οργ</w:t>
              </w:r>
              <w:proofErr w:type="spellEnd"/>
              <w:r w:rsidR="00B147B9">
                <w:t>.</w:t>
              </w:r>
              <w:r w:rsidR="000848F0">
                <w:t xml:space="preserve"> </w:t>
              </w:r>
              <w:r w:rsidR="00B147B9">
                <w:t>Γραμματέα</w:t>
              </w:r>
              <w:r w:rsidR="000848F0">
                <w:t xml:space="preserve">ς Γ. Νότα, η </w:t>
              </w:r>
              <w:r w:rsidR="00B147B9">
                <w:t>πρόεδρο</w:t>
              </w:r>
              <w:r w:rsidR="000848F0">
                <w:t xml:space="preserve">ς του Σωματείου ΑμεΑ Ξάνθης Δ. </w:t>
              </w:r>
              <w:proofErr w:type="spellStart"/>
              <w:r w:rsidR="000848F0">
                <w:t>Κωτσάκη</w:t>
              </w:r>
              <w:proofErr w:type="spellEnd"/>
              <w:r w:rsidR="000848F0">
                <w:t xml:space="preserve">, η </w:t>
              </w:r>
              <w:r w:rsidR="00B147B9">
                <w:t>πρόεδρο</w:t>
              </w:r>
              <w:r w:rsidR="000848F0">
                <w:t>ς</w:t>
              </w:r>
              <w:r w:rsidR="00B147B9">
                <w:t xml:space="preserve"> του Ψυχολογικού Κέντρου Ξάνθης </w:t>
              </w:r>
              <w:r w:rsidR="000848F0">
                <w:t xml:space="preserve">Ρ. </w:t>
              </w:r>
              <w:proofErr w:type="spellStart"/>
              <w:r w:rsidR="00B147B9">
                <w:t>Μπαγιατοπούλου</w:t>
              </w:r>
              <w:proofErr w:type="spellEnd"/>
              <w:r w:rsidR="00B147B9">
                <w:t xml:space="preserve"> </w:t>
              </w:r>
              <w:r w:rsidR="000848F0">
                <w:t xml:space="preserve">και ο πρόεδρος της Π.Ε Τυφλών Θράκης Ε. </w:t>
              </w:r>
              <w:proofErr w:type="spellStart"/>
              <w:r w:rsidR="000848F0">
                <w:t>Μπόζ</w:t>
              </w:r>
              <w:proofErr w:type="spellEnd"/>
              <w:r w:rsidR="000848F0">
                <w:t xml:space="preserve">. </w:t>
              </w:r>
              <w:r w:rsidR="00725E89">
                <w:t xml:space="preserve">Επίσης επίσημη </w:t>
              </w:r>
              <w:r w:rsidR="00725E89">
                <w:t>επίσκεψη</w:t>
              </w:r>
              <w:r w:rsidR="00725E89">
                <w:t xml:space="preserve"> </w:t>
              </w:r>
              <w:r w:rsidR="00725E89">
                <w:t>πραγματοποίησε στην περιοχή και ο</w:t>
              </w:r>
              <w:r w:rsidR="00725E89">
                <w:t xml:space="preserve"> </w:t>
              </w:r>
              <w:proofErr w:type="spellStart"/>
              <w:r w:rsidR="00725E89">
                <w:t>ο</w:t>
              </w:r>
              <w:proofErr w:type="spellEnd"/>
              <w:r w:rsidR="00725E89">
                <w:t xml:space="preserve"> γ. γραμματέας του υπουργείου Εργασίας και Κοινωνικής Αλληλεγγύης Γ. Σταμάτης</w:t>
              </w:r>
              <w:r w:rsidR="00725E89">
                <w:t xml:space="preserve"> </w:t>
              </w:r>
              <w:r>
                <w:t xml:space="preserve">Υπήρξαν διασαφηνίσεις ότι δεν τίθεται θέμα έξωση της οικογένειας του εφήβου με αυτισμό. </w:t>
              </w:r>
            </w:p>
            <w:p w:rsidR="00D8171F" w:rsidRDefault="000848F0" w:rsidP="00B147B9">
              <w:r>
                <w:t>Πραγματοποιήθηκαν</w:t>
              </w:r>
              <w:r w:rsidR="00B147B9">
                <w:t xml:space="preserve"> επισκέψεις στο ΕΕΕΕΚ Γενησέας Αβδήρων Ξάνθης οπού </w:t>
              </w:r>
              <w:r>
                <w:t>υπήρξε συνάντηση με</w:t>
              </w:r>
              <w:r w:rsidR="00B147B9">
                <w:t xml:space="preserve"> </w:t>
              </w:r>
              <w:r w:rsidR="0018029D">
                <w:t xml:space="preserve">τον διευθυντή κ. </w:t>
              </w:r>
              <w:proofErr w:type="spellStart"/>
              <w:r>
                <w:t>Ψωμακέλλη</w:t>
              </w:r>
              <w:proofErr w:type="spellEnd"/>
              <w:r>
                <w:t xml:space="preserve"> και </w:t>
              </w:r>
              <w:r w:rsidR="00B147B9">
                <w:t>τ</w:t>
              </w:r>
              <w:r w:rsidR="00D8171F">
                <w:t>ην οικογένεια Ευαγ</w:t>
              </w:r>
              <w:r w:rsidR="00725E89">
                <w:t xml:space="preserve">γέλου, όπου </w:t>
              </w:r>
              <w:r w:rsidR="00D8171F">
                <w:t xml:space="preserve">τονίστηκε ότι είναι ικανοποιητικές οι </w:t>
              </w:r>
              <w:r w:rsidR="00725E89">
                <w:t xml:space="preserve">σχολικές </w:t>
              </w:r>
              <w:r w:rsidR="00D8171F">
                <w:t>συνθήκες και στη συνέχεια η αντιπροσωπεία είχε συνάντηση με τον δήμαρχο Αβδήρων Γ</w:t>
              </w:r>
              <w:r w:rsidR="0018029D">
                <w:t>.</w:t>
              </w:r>
              <w:r w:rsidR="00D8171F">
                <w:t xml:space="preserve"> Τσιτιρίδη. </w:t>
              </w:r>
            </w:p>
            <w:p w:rsidR="00D8171F" w:rsidRDefault="00D8171F" w:rsidP="00B147B9">
              <w:r>
                <w:t xml:space="preserve">Ο κ. Λυμβαίος τόνισε στον δήμαρχο τα εξής: </w:t>
              </w:r>
            </w:p>
            <w:p w:rsidR="00D8171F" w:rsidRDefault="00D8171F" w:rsidP="00516434">
              <w:pPr>
                <w:pStyle w:val="a9"/>
                <w:numPr>
                  <w:ilvl w:val="0"/>
                  <w:numId w:val="22"/>
                </w:numPr>
              </w:pPr>
              <w:r>
                <w:t xml:space="preserve">Οφείλει να παίξει τον ρόλο που του ορίζει ο ν.4488/17, </w:t>
              </w:r>
              <w:r w:rsidR="00725E89">
                <w:t>όπου</w:t>
              </w:r>
              <w:r>
                <w:t xml:space="preserve"> ο δήμαρχος είναι το σημείο αναφοράς για την παρακολούθηση της τήρησης των όρων που προβλέπει η Σύμβαση του ΟΗΕ για τα δικαιώματα των ατόμων με αναπηρία της περιοχής. </w:t>
              </w:r>
            </w:p>
            <w:p w:rsidR="00D8171F" w:rsidRDefault="00D8171F" w:rsidP="00516434">
              <w:pPr>
                <w:pStyle w:val="a9"/>
                <w:numPr>
                  <w:ilvl w:val="0"/>
                  <w:numId w:val="22"/>
                </w:numPr>
              </w:pPr>
              <w:r>
                <w:t xml:space="preserve">Χρειάζεται άμεσα να υποστηριχθεί ψυχοκοινωνικά η οικογένεια όπως και κάθε άτομο με αναπηρία και οικογένειες. </w:t>
              </w:r>
            </w:p>
            <w:p w:rsidR="00D8171F" w:rsidRDefault="00D8171F" w:rsidP="00516434">
              <w:pPr>
                <w:pStyle w:val="a9"/>
                <w:numPr>
                  <w:ilvl w:val="0"/>
                  <w:numId w:val="22"/>
                </w:numPr>
              </w:pPr>
              <w:r>
                <w:t xml:space="preserve">Αποτελεί </w:t>
              </w:r>
              <w:r w:rsidR="0018029D">
                <w:t xml:space="preserve">άμεση ανάγκη η δημιουργία ΚΔΑΠμεΑ στο δήμο και γενικά προγραμμάτων δημιουργικής απασχόλησης για τα άτομα με αναπηρία, όπως και η δημιουργία δομών και υπηρεσιών για την υποστήριξη των ατόμων με αναπηρία και των οικογενειών τους. </w:t>
              </w:r>
            </w:p>
            <w:p w:rsidR="0018029D" w:rsidRDefault="0018029D" w:rsidP="00B147B9">
              <w:r>
                <w:t xml:space="preserve">Τέλος ο κ. Λυμβαίος επανάφερε το θέμα της άμεσης μεταστέγασης του ΕΕΕΕΚ Γενησέας σε νέο κτίριο, όπως είχε συμφωνηθεί πριν από τέσσερα χρόνια σε </w:t>
              </w:r>
              <w:r w:rsidR="00725E89">
                <w:t xml:space="preserve">άλλη </w:t>
              </w:r>
              <w:r>
                <w:t xml:space="preserve">επίσκεψη της ΕΣΑμεΑ. </w:t>
              </w:r>
            </w:p>
            <w:p w:rsidR="0076008A" w:rsidRPr="00065190" w:rsidRDefault="00D8171F" w:rsidP="00BF17AC">
              <w:r>
                <w:t xml:space="preserve">Η ΕΣΑμεΑ </w:t>
              </w:r>
              <w:r w:rsidR="0018029D">
                <w:t xml:space="preserve">από την Ξάνθη </w:t>
              </w:r>
              <w:r w:rsidR="00B147B9">
                <w:t>έστειλε ένα αυστηρό</w:t>
              </w:r>
              <w:r>
                <w:t xml:space="preserve"> μήνυμα προς κάθε αποδέκτη: </w:t>
              </w:r>
              <w:r w:rsidR="00B147B9">
                <w:t>τα άτομα με αναπηρία δεν είναι απροστάτευτα, υπάρχουν νόμοι και διαδικασίες που θα πρέπει να τηρούνται και να εφαρμόζονται και ότι θα πρέπε</w:t>
              </w:r>
              <w:r>
                <w:t xml:space="preserve">ι να σταματήσει η στοχοποίηση, ο </w:t>
              </w:r>
              <w:r w:rsidR="00B147B9">
                <w:t>στιγματισμός και η περιθωριοποίηση των ατόμων με αναπηρία αλλά και ο διασυρμός της ευρύτερης περιοχής.</w:t>
              </w:r>
              <w:r>
                <w:t xml:space="preserve"> </w:t>
              </w:r>
              <w:r w:rsidR="0018029D"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lastRenderedPageBreak/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D4D" w:rsidRDefault="006C0D4D" w:rsidP="00A5663B">
      <w:pPr>
        <w:spacing w:after="0" w:line="240" w:lineRule="auto"/>
      </w:pPr>
      <w:r>
        <w:separator/>
      </w:r>
    </w:p>
    <w:p w:rsidR="006C0D4D" w:rsidRDefault="006C0D4D"/>
  </w:endnote>
  <w:endnote w:type="continuationSeparator" w:id="0">
    <w:p w:rsidR="006C0D4D" w:rsidRDefault="006C0D4D" w:rsidP="00A5663B">
      <w:pPr>
        <w:spacing w:after="0" w:line="240" w:lineRule="auto"/>
      </w:pPr>
      <w:r>
        <w:continuationSeparator/>
      </w:r>
    </w:p>
    <w:p w:rsidR="006C0D4D" w:rsidRDefault="006C0D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725E89">
              <w:rPr>
                <w:noProof/>
              </w:rPr>
              <w:t>2</w:t>
            </w:r>
            <w:r>
              <w:fldChar w:fldCharType="end"/>
            </w:r>
          </w:p>
          <w:p w:rsidR="0076008A" w:rsidRDefault="006C0D4D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D4D" w:rsidRDefault="006C0D4D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6C0D4D" w:rsidRDefault="006C0D4D"/>
  </w:footnote>
  <w:footnote w:type="continuationSeparator" w:id="0">
    <w:p w:rsidR="006C0D4D" w:rsidRDefault="006C0D4D" w:rsidP="00A5663B">
      <w:pPr>
        <w:spacing w:after="0" w:line="240" w:lineRule="auto"/>
      </w:pPr>
      <w:r>
        <w:continuationSeparator/>
      </w:r>
    </w:p>
    <w:p w:rsidR="006C0D4D" w:rsidRDefault="006C0D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8376C"/>
    <w:multiLevelType w:val="hybridMultilevel"/>
    <w:tmpl w:val="C428E2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10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48F0"/>
    <w:rsid w:val="000864B5"/>
    <w:rsid w:val="00087DF8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6039E"/>
    <w:rsid w:val="001623D2"/>
    <w:rsid w:val="00162CAE"/>
    <w:rsid w:val="00177B45"/>
    <w:rsid w:val="0018029D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D0BE2"/>
    <w:rsid w:val="004D5A2F"/>
    <w:rsid w:val="004F6030"/>
    <w:rsid w:val="00501973"/>
    <w:rsid w:val="005077D6"/>
    <w:rsid w:val="00514247"/>
    <w:rsid w:val="00516434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C0D4D"/>
    <w:rsid w:val="006D0554"/>
    <w:rsid w:val="006E5335"/>
    <w:rsid w:val="006E692F"/>
    <w:rsid w:val="006E6B93"/>
    <w:rsid w:val="006F050F"/>
    <w:rsid w:val="006F68D0"/>
    <w:rsid w:val="00717309"/>
    <w:rsid w:val="0072145A"/>
    <w:rsid w:val="007241F3"/>
    <w:rsid w:val="00725E89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32EFC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147B9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8171F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93B11"/>
    <w:rsid w:val="002A7333"/>
    <w:rsid w:val="002B512C"/>
    <w:rsid w:val="0034726D"/>
    <w:rsid w:val="00394914"/>
    <w:rsid w:val="004D24F1"/>
    <w:rsid w:val="00512867"/>
    <w:rsid w:val="005332D1"/>
    <w:rsid w:val="005B71F3"/>
    <w:rsid w:val="00687F84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DD4781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BBAD9AF-3D40-4087-8368-61331E27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11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2017-05-26T15:11:00Z</cp:lastPrinted>
  <dcterms:created xsi:type="dcterms:W3CDTF">2020-06-10T10:38:00Z</dcterms:created>
  <dcterms:modified xsi:type="dcterms:W3CDTF">2020-06-10T10:49:00Z</dcterms:modified>
  <cp:contentStatus/>
  <dc:language>Ελληνικά</dc:language>
  <cp:version>am-20180624</cp:version>
</cp:coreProperties>
</file>