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554A2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0-06-15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D906C1">
                    <w:t>15.06.2020</w:t>
                  </w:r>
                </w:sdtContent>
              </w:sdt>
            </w:sdtContent>
          </w:sdt>
        </w:sdtContent>
      </w:sdt>
    </w:p>
    <w:p w:rsidR="00A5663B" w:rsidRPr="00A5663B" w:rsidRDefault="00554A2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107F4A">
            <w:t>802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554A2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Pr="00614D55" w:rsidRDefault="00554A2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D906C1">
                <w:rPr>
                  <w:rStyle w:val="Char2"/>
                  <w:b/>
                  <w:u w:val="none"/>
                </w:rPr>
                <w:t>Συμφωνία για υπογραφή πρωτοκόλλου συνεργασίας με το ΥΠΕΣ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:rsidR="00397091" w:rsidRDefault="00397091" w:rsidP="00F976F5">
              <w:r>
                <w:t>Συνάντηση εργασίας πραγματοποίησαν την Παρασκευή 12 Ιουνίου ο πρόεδρος της ΕΣΑμεΑ Ι. Βαρδακαστάνης και ο γ.γ. της ΕΣΑμεΑ Γ. Λυμβαίος με τον υπουργό Εσωτερικών Τ. Θεοδωρικάκο. Παρούσα στη συνάντηση ήταν επίσης η γ.γ.</w:t>
              </w:r>
              <w:r w:rsidRPr="00397091">
                <w:t xml:space="preserve"> Ανθρ</w:t>
              </w:r>
              <w:r>
                <w:t>ώπινου Δυναμικού Δημοσίου Τομέα</w:t>
              </w:r>
              <w:r w:rsidRPr="00397091">
                <w:t xml:space="preserve"> Βιβή Χαραλαμπογιάννη.</w:t>
              </w:r>
              <w:r>
                <w:t xml:space="preserve"> Στη συνάντηση συμφωνήθηκε η υπογραφή πρωτοκόλλου συνεργασίας μεταξύ ΕΣΑμεΑ, υ</w:t>
              </w:r>
              <w:r w:rsidRPr="00397091">
                <w:t>πουργείου Εσωτερικών</w:t>
              </w:r>
              <w:r>
                <w:t>,</w:t>
              </w:r>
              <w:r w:rsidRPr="00397091">
                <w:t xml:space="preserve"> </w:t>
              </w:r>
              <w:r>
                <w:t xml:space="preserve">ΚΕΔΕ και </w:t>
              </w:r>
              <w:r w:rsidRPr="00397091">
                <w:t>Ε</w:t>
              </w:r>
              <w:r>
                <w:t xml:space="preserve">ΝΠΕ, </w:t>
              </w:r>
              <w:r w:rsidRPr="00397091">
                <w:t xml:space="preserve">για τον συντονισμό και την παρακολούθηση της εφαρμογής της Σύμβασης </w:t>
              </w:r>
              <w:r>
                <w:t xml:space="preserve">του ΟΗΕ </w:t>
              </w:r>
              <w:r w:rsidRPr="00397091">
                <w:t>για τα δικαιώματα των ατόμων με αναπηρία σε τοπικό επίπεδο.</w:t>
              </w:r>
            </w:p>
            <w:p w:rsidR="00397091" w:rsidRDefault="00397091" w:rsidP="00F976F5">
              <w:r>
                <w:t xml:space="preserve">Η ΕΣΑμεΑ παρέδωσε στον υπουργό </w:t>
              </w:r>
              <w:hyperlink r:id="rId10" w:tooltip="Επιστολή" w:history="1">
                <w:r w:rsidRPr="00D906C1">
                  <w:rPr>
                    <w:rStyle w:val="-"/>
                  </w:rPr>
                  <w:t>υπόμνημα με τα αιτήματα και τις προτάσεις της που αφορούν στα άτομα με αναπηρία, χρόνιες παθήσεις και στις οικογένειές τους.</w:t>
                </w:r>
              </w:hyperlink>
              <w:r>
                <w:t xml:space="preserve"> Συνοπτικά είναι τα εξής : </w:t>
              </w:r>
            </w:p>
            <w:p w:rsidR="00397091" w:rsidRDefault="00397091" w:rsidP="00D906C1">
              <w:pPr>
                <w:pStyle w:val="a9"/>
                <w:numPr>
                  <w:ilvl w:val="0"/>
                  <w:numId w:val="22"/>
                </w:numPr>
              </w:pPr>
              <w:r w:rsidRPr="00397091">
                <w:t>Διασφάλιση της προσβασιμότητας σε υποδομές/ υπηρεσίες/ πολιτικές/ διαδικασίες του δημόσιου και ευρύτερου δημόσιου τομέα και της Τοπικής Αυτοδιοίκησης</w:t>
              </w:r>
              <w:r>
                <w:t>.</w:t>
              </w:r>
            </w:p>
            <w:p w:rsidR="00397091" w:rsidRDefault="00397091" w:rsidP="00D906C1">
              <w:pPr>
                <w:pStyle w:val="a9"/>
                <w:numPr>
                  <w:ilvl w:val="0"/>
                  <w:numId w:val="22"/>
                </w:numPr>
              </w:pPr>
              <w:r w:rsidRPr="00397091">
                <w:t>Ισότιμη αντιμετώπιση στις εργασιακές συνθήκες των εργαζομένων με αναπηρία στο δημόσιο τομέα και στην τοπική αυτοδιοίκηση Α’ και Β’ βαθμού</w:t>
              </w:r>
              <w:r>
                <w:t>.</w:t>
              </w:r>
            </w:p>
            <w:p w:rsidR="00397091" w:rsidRDefault="00856519" w:rsidP="00D906C1">
              <w:pPr>
                <w:pStyle w:val="a9"/>
                <w:numPr>
                  <w:ilvl w:val="0"/>
                  <w:numId w:val="22"/>
                </w:numPr>
              </w:pPr>
              <w:r w:rsidRPr="00856519">
                <w:t>Διασφάλιση της σωστής εφαρμογής του άρθρου 25 του ν. 4440/2016 και τροποποίησή του.</w:t>
              </w:r>
            </w:p>
            <w:p w:rsidR="00856519" w:rsidRDefault="00856519" w:rsidP="00D906C1">
              <w:pPr>
                <w:pStyle w:val="a9"/>
                <w:numPr>
                  <w:ilvl w:val="0"/>
                  <w:numId w:val="22"/>
                </w:numPr>
              </w:pPr>
              <w:r w:rsidRPr="00856519">
                <w:t>Υλοποίηση του ν. 2643/1998.</w:t>
              </w:r>
            </w:p>
            <w:p w:rsidR="00856519" w:rsidRDefault="00856519" w:rsidP="00D906C1">
              <w:pPr>
                <w:pStyle w:val="a9"/>
                <w:numPr>
                  <w:ilvl w:val="0"/>
                  <w:numId w:val="22"/>
                </w:numPr>
              </w:pPr>
              <w:r w:rsidRPr="00856519">
                <w:t>Κοινωνικές συνεργασίες Ο.Τ.Α.</w:t>
              </w:r>
            </w:p>
            <w:p w:rsidR="00AB1F58" w:rsidRDefault="007E48D2" w:rsidP="00BF17AC">
              <w:r>
                <w:t>Ω</w:t>
              </w:r>
              <w:r w:rsidR="00AB1F58">
                <w:t xml:space="preserve">ς πρώτης προτεραιότητας θέμα, </w:t>
              </w:r>
              <w:r>
                <w:t xml:space="preserve">η αντιπροσωπεία τόνισε στον υπουργό </w:t>
              </w:r>
              <w:r w:rsidR="00AB1F58">
                <w:t xml:space="preserve">ότι είναι </w:t>
              </w:r>
              <w:r>
                <w:t>το ζήτημα της εργασίας των ατόμων με αναπη</w:t>
              </w:r>
              <w:r w:rsidR="00AB1F58">
                <w:t>ρία και χρόνιες παθήσεις</w:t>
              </w:r>
              <w:r>
                <w:t xml:space="preserve"> </w:t>
              </w:r>
              <w:r w:rsidR="00AB1F58">
                <w:t xml:space="preserve">και πιο συγκεκριμένα είναι θέματα </w:t>
              </w:r>
              <w:r>
                <w:t>σχετικά με τους ν</w:t>
              </w:r>
              <w:r w:rsidR="00AB1F58">
                <w:t>όμους 4440/2016 και</w:t>
              </w:r>
              <w:r>
                <w:t xml:space="preserve"> 2643/1998, </w:t>
              </w:r>
              <w:r w:rsidR="00AB1F58">
                <w:t>οι</w:t>
              </w:r>
              <w:r>
                <w:t xml:space="preserve"> εύλογες προσαρμογές </w:t>
              </w:r>
              <w:r w:rsidR="00AB1F58">
                <w:t xml:space="preserve">στην εργασία </w:t>
              </w:r>
              <w:r>
                <w:t>κλπ.</w:t>
              </w:r>
              <w:r w:rsidR="00AB1F58">
                <w:t xml:space="preserve"> </w:t>
              </w:r>
            </w:p>
            <w:p w:rsidR="0076008A" w:rsidRPr="00065190" w:rsidRDefault="00856519" w:rsidP="00BF17AC">
              <w:r>
                <w:t xml:space="preserve">Κατά τη συνάντηση ο πρόεδρος της </w:t>
              </w:r>
              <w:r w:rsidRPr="00856519">
                <w:t xml:space="preserve">Ε.Σ.Α.μεΑ. </w:t>
              </w:r>
              <w:r>
                <w:t xml:space="preserve">τόνισε ότι η Συνομοσπονδία </w:t>
              </w:r>
              <w:r w:rsidRPr="00856519">
                <w:t xml:space="preserve">διαθέτει σήμερα ισχυρή τεχνογνωσία σε θέματα αναπηρίας και προσβασιμότητας, η οποία </w:t>
              </w:r>
              <w:r>
                <w:t>έχει αναγνωριστεί από όλες τις υ</w:t>
              </w:r>
              <w:r w:rsidRPr="00856519">
                <w:t>πηρεσίες με τις οποίες συνεργάζεται στεν</w:t>
              </w:r>
              <w:r>
                <w:t>ά</w:t>
              </w:r>
              <w:r w:rsidR="00AB1F58">
                <w:t xml:space="preserve"> και τίθενται στη διάθεση </w:t>
              </w:r>
              <w:r>
                <w:t xml:space="preserve">του υπουργείου, </w:t>
              </w:r>
              <w:r w:rsidRPr="00856519">
                <w:t>προκειμένου να διευκ</w:t>
              </w:r>
              <w:r>
                <w:t>ολύνει το έργο των υπηρεσιών</w:t>
              </w:r>
              <w:r w:rsidRPr="00856519">
                <w:t xml:space="preserve"> στην υλοπ</w:t>
              </w:r>
              <w:r>
                <w:t>οίηση των προτάσεων</w:t>
              </w:r>
              <w:r w:rsidR="00AB1F58">
                <w:t xml:space="preserve"> που παραθέτει στο υπόμνημά της η ΕΣΑμεΑ,</w:t>
              </w:r>
              <w:r w:rsidRPr="00856519">
                <w:t xml:space="preserve"> τις οποίες </w:t>
              </w:r>
              <w:r>
                <w:t xml:space="preserve">ζητά να υποστηριχθούν, ώστε να τεθούν τα </w:t>
              </w:r>
              <w:r w:rsidRPr="00856519">
                <w:t>θεμέλια για μια ουσιαστική στροφή του Κράτους, σε όλα του τα επίπεδα, στην κατεύθυνση της δημιουργίας μιας κοινωνίας που σέβεται εξίσου τα δικαιώματα όλων των μελών της.</w:t>
              </w:r>
              <w:r w:rsidR="00D906C1">
                <w:t xml:space="preserve">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A20" w:rsidRDefault="00554A20" w:rsidP="00A5663B">
      <w:pPr>
        <w:spacing w:after="0" w:line="240" w:lineRule="auto"/>
      </w:pPr>
      <w:r>
        <w:separator/>
      </w:r>
    </w:p>
    <w:p w:rsidR="00554A20" w:rsidRDefault="00554A20"/>
  </w:endnote>
  <w:endnote w:type="continuationSeparator" w:id="0">
    <w:p w:rsidR="00554A20" w:rsidRDefault="00554A20" w:rsidP="00A5663B">
      <w:pPr>
        <w:spacing w:after="0" w:line="240" w:lineRule="auto"/>
      </w:pPr>
      <w:r>
        <w:continuationSeparator/>
      </w:r>
    </w:p>
    <w:p w:rsidR="00554A20" w:rsidRDefault="00554A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AB1F58">
              <w:rPr>
                <w:noProof/>
              </w:rPr>
              <w:t>2</w:t>
            </w:r>
            <w:r>
              <w:fldChar w:fldCharType="end"/>
            </w:r>
          </w:p>
          <w:p w:rsidR="0076008A" w:rsidRDefault="00554A2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A20" w:rsidRDefault="00554A20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554A20" w:rsidRDefault="00554A20"/>
  </w:footnote>
  <w:footnote w:type="continuationSeparator" w:id="0">
    <w:p w:rsidR="00554A20" w:rsidRDefault="00554A20" w:rsidP="00A5663B">
      <w:pPr>
        <w:spacing w:after="0" w:line="240" w:lineRule="auto"/>
      </w:pPr>
      <w:r>
        <w:continuationSeparator/>
      </w:r>
    </w:p>
    <w:p w:rsidR="00554A20" w:rsidRDefault="00554A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4C105D"/>
    <w:multiLevelType w:val="hybridMultilevel"/>
    <w:tmpl w:val="F30A842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2"/>
  </w:num>
  <w:num w:numId="11">
    <w:abstractNumId w:val="11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9"/>
  </w:num>
  <w:num w:numId="17">
    <w:abstractNumId w:val="4"/>
  </w:num>
  <w:num w:numId="18">
    <w:abstractNumId w:val="1"/>
  </w:num>
  <w:num w:numId="19">
    <w:abstractNumId w:val="6"/>
  </w:num>
  <w:num w:numId="20">
    <w:abstractNumId w:val="10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A5463"/>
    <w:rsid w:val="000B3C96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29DA"/>
    <w:rsid w:val="00104FD0"/>
    <w:rsid w:val="00107F4A"/>
    <w:rsid w:val="0011192A"/>
    <w:rsid w:val="00120C01"/>
    <w:rsid w:val="00126901"/>
    <w:rsid w:val="001321CA"/>
    <w:rsid w:val="0016039E"/>
    <w:rsid w:val="001623D2"/>
    <w:rsid w:val="00162CAE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97091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6A3F"/>
    <w:rsid w:val="004A2EF2"/>
    <w:rsid w:val="004A6201"/>
    <w:rsid w:val="004D0BE2"/>
    <w:rsid w:val="004D5A2F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54A20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5335"/>
    <w:rsid w:val="006E692F"/>
    <w:rsid w:val="006E6B93"/>
    <w:rsid w:val="006F050F"/>
    <w:rsid w:val="006F68D0"/>
    <w:rsid w:val="00717309"/>
    <w:rsid w:val="0072145A"/>
    <w:rsid w:val="007241F3"/>
    <w:rsid w:val="00752538"/>
    <w:rsid w:val="00754C30"/>
    <w:rsid w:val="0076008A"/>
    <w:rsid w:val="007636BC"/>
    <w:rsid w:val="00763FCD"/>
    <w:rsid w:val="00767D09"/>
    <w:rsid w:val="0077016C"/>
    <w:rsid w:val="007A781F"/>
    <w:rsid w:val="007E0FC7"/>
    <w:rsid w:val="007E48D2"/>
    <w:rsid w:val="007E66D9"/>
    <w:rsid w:val="0080300C"/>
    <w:rsid w:val="0080787B"/>
    <w:rsid w:val="008104A7"/>
    <w:rsid w:val="00811A9B"/>
    <w:rsid w:val="00811F34"/>
    <w:rsid w:val="008321C9"/>
    <w:rsid w:val="00842387"/>
    <w:rsid w:val="00856519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1F58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1C51"/>
    <w:rsid w:val="00D11B9D"/>
    <w:rsid w:val="00D14800"/>
    <w:rsid w:val="00D35A4C"/>
    <w:rsid w:val="00D37E77"/>
    <w:rsid w:val="00D4303F"/>
    <w:rsid w:val="00D43376"/>
    <w:rsid w:val="00D4455A"/>
    <w:rsid w:val="00D7519B"/>
    <w:rsid w:val="00D906C1"/>
    <w:rsid w:val="00D94751"/>
    <w:rsid w:val="00DA5411"/>
    <w:rsid w:val="00DB2FC8"/>
    <w:rsid w:val="00DC64B0"/>
    <w:rsid w:val="00DD1D03"/>
    <w:rsid w:val="00DD4595"/>
    <w:rsid w:val="00DD7797"/>
    <w:rsid w:val="00DE3DAF"/>
    <w:rsid w:val="00DE53F9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65D63"/>
    <w:rsid w:val="00E70687"/>
    <w:rsid w:val="00E72589"/>
    <w:rsid w:val="00E776F1"/>
    <w:rsid w:val="00E84940"/>
    <w:rsid w:val="00E90884"/>
    <w:rsid w:val="00E922F5"/>
    <w:rsid w:val="00E9293A"/>
    <w:rsid w:val="00EC61A5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37209"/>
    <w:rsid w:val="00F42CC8"/>
    <w:rsid w:val="00F46D24"/>
    <w:rsid w:val="00F64D51"/>
    <w:rsid w:val="00F736BA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our-actions/ydmhd/4843-katathesi-aitimaton-kai-protaseon-tis-esamea-poy-aforoyn-sta-atoma-me-anapiria-me-xronies-pathiseis-kai-stis-oikogeneies-toys-enopsei-tis-synantisis-me-ton-ypoyrgo-stis-12-06-202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0150E"/>
    <w:rsid w:val="00293B11"/>
    <w:rsid w:val="002A7333"/>
    <w:rsid w:val="002B512C"/>
    <w:rsid w:val="0034726D"/>
    <w:rsid w:val="00394914"/>
    <w:rsid w:val="004D24F1"/>
    <w:rsid w:val="00512867"/>
    <w:rsid w:val="005332D1"/>
    <w:rsid w:val="005B71F3"/>
    <w:rsid w:val="00687F84"/>
    <w:rsid w:val="00721A44"/>
    <w:rsid w:val="00784219"/>
    <w:rsid w:val="0078623D"/>
    <w:rsid w:val="007B2A29"/>
    <w:rsid w:val="008066E1"/>
    <w:rsid w:val="008841E4"/>
    <w:rsid w:val="008D6691"/>
    <w:rsid w:val="0093298F"/>
    <w:rsid w:val="00A173A4"/>
    <w:rsid w:val="00A3326E"/>
    <w:rsid w:val="00AD2290"/>
    <w:rsid w:val="00AD5A3A"/>
    <w:rsid w:val="00C02DED"/>
    <w:rsid w:val="00C33EB2"/>
    <w:rsid w:val="00C4467A"/>
    <w:rsid w:val="00CB06AB"/>
    <w:rsid w:val="00CB4C91"/>
    <w:rsid w:val="00CD4D59"/>
    <w:rsid w:val="00D123D7"/>
    <w:rsid w:val="00D31945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B300E01-5829-41ED-B1CE-5AF9A650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31</TotalTime>
  <Pages>2</Pages>
  <Words>481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5</cp:revision>
  <cp:lastPrinted>2020-06-15T07:11:00Z</cp:lastPrinted>
  <dcterms:created xsi:type="dcterms:W3CDTF">2020-06-15T06:53:00Z</dcterms:created>
  <dcterms:modified xsi:type="dcterms:W3CDTF">2020-06-15T07:24:00Z</dcterms:modified>
  <cp:contentStatus/>
  <dc:language>Ελληνικά</dc:language>
  <cp:version>am-20180624</cp:version>
</cp:coreProperties>
</file>