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1B1E" w14:textId="53D1B309" w:rsidR="00A5663B" w:rsidRPr="00A5663B" w:rsidRDefault="007B4F9E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11-0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F808F1">
                    <w:t>02.11.2020</w:t>
                  </w:r>
                </w:sdtContent>
              </w:sdt>
            </w:sdtContent>
          </w:sdt>
        </w:sdtContent>
      </w:sdt>
    </w:p>
    <w:p w14:paraId="4FC6C68A" w14:textId="3BB7F46C" w:rsidR="00A5663B" w:rsidRPr="00A5663B" w:rsidRDefault="007B4F9E" w:rsidP="00E8189F">
      <w:pPr>
        <w:tabs>
          <w:tab w:val="left" w:pos="2552"/>
        </w:tabs>
        <w:ind w:left="1134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r w:rsidR="00E8189F" w:rsidRPr="00E8189F">
        <w:t>1432</w:t>
      </w:r>
    </w:p>
    <w:p w14:paraId="17BB69D6" w14:textId="77777777" w:rsidR="0076008A" w:rsidRPr="0076008A" w:rsidRDefault="007B4F9E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BD7F815" w14:textId="4151C97E" w:rsidR="00177B45" w:rsidRDefault="007B4F9E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614D55">
            <w:rPr>
              <w:rStyle w:val="TitleChar"/>
              <w:b/>
              <w:u w:val="none"/>
            </w:rPr>
            <w:t xml:space="preserve">Ε.Σ.Α.μεΑ.: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F808F1">
                <w:rPr>
                  <w:rStyle w:val="TitleChar"/>
                  <w:b/>
                  <w:u w:val="none"/>
                </w:rPr>
                <w:t xml:space="preserve">Η ΕΣΑμεΑ </w:t>
              </w:r>
              <w:r w:rsidR="001C7A9A">
                <w:rPr>
                  <w:rStyle w:val="TitleChar"/>
                  <w:b/>
                  <w:u w:val="none"/>
                </w:rPr>
                <w:t>χ</w:t>
              </w:r>
              <w:r w:rsidR="00F808F1">
                <w:rPr>
                  <w:rStyle w:val="TitleChar"/>
                  <w:b/>
                  <w:u w:val="none"/>
                </w:rPr>
                <w:t>αιρετίζει τις εργασίες επίστρωσης των διαδρόμων της Ακρόπολης για την πρόσβαση τω</w:t>
              </w:r>
              <w:r w:rsidR="001C7A9A">
                <w:rPr>
                  <w:rStyle w:val="TitleChar"/>
                  <w:b/>
                  <w:u w:val="none"/>
                </w:rPr>
                <w:t>ν</w:t>
              </w:r>
              <w:r w:rsidR="00F808F1">
                <w:rPr>
                  <w:rStyle w:val="TitleChar"/>
                  <w:b/>
                  <w:u w:val="none"/>
                </w:rPr>
                <w:t xml:space="preserve"> ΑμεΑ στο μνημείο </w:t>
              </w:r>
              <w:r w:rsidR="00182123">
                <w:rPr>
                  <w:rStyle w:val="TitleChar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p w14:paraId="083B1FBF" w14:textId="77777777" w:rsidR="001C7A9A" w:rsidRPr="00614D55" w:rsidRDefault="001C7A9A" w:rsidP="00177B45">
      <w:pPr>
        <w:pStyle w:val="mySubtitle"/>
        <w:rPr>
          <w:u w:val="none"/>
        </w:rPr>
      </w:pP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12F1509E" w14:textId="436C9705" w:rsidR="00F808F1" w:rsidRPr="009658C7" w:rsidRDefault="00F808F1" w:rsidP="00F808F1">
              <w:pPr>
                <w:rPr>
                  <w:color w:val="auto"/>
                </w:rPr>
              </w:pPr>
              <w:r w:rsidRPr="009658C7">
                <w:rPr>
                  <w:color w:val="auto"/>
                </w:rPr>
                <w:t>Η Εθνική Συνομοσπονδία Ατόμων με Αναπηρία (ΕΣΑμεΑ) και σύσσωμο το αναπηρικό κίνημα της χώρας, έθεσε</w:t>
              </w:r>
              <w:r w:rsidR="001C7A9A" w:rsidRPr="009658C7">
                <w:rPr>
                  <w:color w:val="auto"/>
                </w:rPr>
                <w:t xml:space="preserve"> ως προτεραιότητα</w:t>
              </w:r>
              <w:r w:rsidRPr="009658C7">
                <w:rPr>
                  <w:color w:val="auto"/>
                </w:rPr>
                <w:t xml:space="preserve">, εδώ και πλέον 25 χρόνια το ζήτημα της προσβασιμότητας </w:t>
              </w:r>
              <w:r w:rsidR="00BA565E" w:rsidRPr="009658C7">
                <w:rPr>
                  <w:color w:val="auto"/>
                </w:rPr>
                <w:t xml:space="preserve">του </w:t>
              </w:r>
              <w:r w:rsidRPr="009658C7">
                <w:rPr>
                  <w:color w:val="auto"/>
                </w:rPr>
                <w:t>Ιερ</w:t>
              </w:r>
              <w:r w:rsidR="00BA565E" w:rsidRPr="009658C7">
                <w:rPr>
                  <w:color w:val="auto"/>
                </w:rPr>
                <w:t>ού</w:t>
              </w:r>
              <w:r w:rsidRPr="009658C7">
                <w:rPr>
                  <w:color w:val="auto"/>
                </w:rPr>
                <w:t xml:space="preserve"> Βράχο</w:t>
              </w:r>
              <w:r w:rsidR="00BA565E" w:rsidRPr="009658C7">
                <w:rPr>
                  <w:color w:val="auto"/>
                </w:rPr>
                <w:t>υ</w:t>
              </w:r>
              <w:r w:rsidRPr="009658C7">
                <w:rPr>
                  <w:color w:val="auto"/>
                </w:rPr>
                <w:t xml:space="preserve"> της Ακρόπολης.</w:t>
              </w:r>
            </w:p>
            <w:p w14:paraId="50B30713" w14:textId="1B45021C" w:rsidR="00F808F1" w:rsidRPr="009658C7" w:rsidRDefault="00F808F1" w:rsidP="00BA565E">
              <w:pPr>
                <w:autoSpaceDE w:val="0"/>
                <w:autoSpaceDN w:val="0"/>
                <w:adjustRightInd w:val="0"/>
                <w:rPr>
                  <w:color w:val="auto"/>
                </w:rPr>
              </w:pPr>
              <w:r w:rsidRPr="009658C7">
                <w:rPr>
                  <w:color w:val="auto"/>
                </w:rPr>
                <w:t>Γιατί η ΕΣΑμεΑ θεωρεί (όπω</w:t>
              </w:r>
              <w:bookmarkStart w:id="1" w:name="_GoBack"/>
              <w:bookmarkEnd w:id="1"/>
              <w:r w:rsidRPr="009658C7">
                <w:rPr>
                  <w:color w:val="auto"/>
                </w:rPr>
                <w:t>ς αναφέρει και το Υπουργείο Πολιτισμού στην ανακοίνωσή του</w:t>
              </w:r>
              <w:r w:rsidR="00BA565E" w:rsidRPr="009658C7">
                <w:rPr>
                  <w:color w:val="auto"/>
                </w:rPr>
                <w:t xml:space="preserve"> και η Σύμβαση για τα δικαιώματα των ατόμων με αναπηρίες -ν.4074/2012, άρθρο 30 ορίζει</w:t>
              </w:r>
              <w:r w:rsidRPr="009658C7">
                <w:rPr>
                  <w:color w:val="auto"/>
                </w:rPr>
                <w:t xml:space="preserve">) </w:t>
              </w:r>
              <w:r w:rsidR="00BA565E" w:rsidRPr="009658C7">
                <w:rPr>
                  <w:color w:val="auto"/>
                </w:rPr>
                <w:t xml:space="preserve">ότι πρωταρχικό καθήκον της Πολιτείας αποτελεί η διασφάλιση της άσκησης </w:t>
              </w:r>
              <w:r w:rsidRPr="009658C7">
                <w:rPr>
                  <w:color w:val="auto"/>
                </w:rPr>
                <w:t xml:space="preserve">του δικαιώματος όλων των </w:t>
              </w:r>
              <w:r w:rsidR="00BA565E" w:rsidRPr="009658C7">
                <w:rPr>
                  <w:color w:val="auto"/>
                </w:rPr>
                <w:t>ατόμων με αναπηρία, καθώς και των</w:t>
              </w:r>
              <w:r w:rsidRPr="009658C7">
                <w:rPr>
                  <w:color w:val="auto"/>
                </w:rPr>
                <w:t xml:space="preserve"> ηλικιωμένων και κάθε</w:t>
              </w:r>
              <w:r w:rsidR="00BA565E" w:rsidRPr="009658C7">
                <w:rPr>
                  <w:color w:val="auto"/>
                </w:rPr>
                <w:t xml:space="preserve"> άλλου</w:t>
              </w:r>
              <w:r w:rsidRPr="009658C7">
                <w:rPr>
                  <w:color w:val="auto"/>
                </w:rPr>
                <w:t xml:space="preserve"> ατόμου με </w:t>
              </w:r>
              <w:r w:rsidR="00BA565E" w:rsidRPr="009658C7">
                <w:rPr>
                  <w:color w:val="auto"/>
                </w:rPr>
                <w:t>παρόμοια</w:t>
              </w:r>
              <w:r w:rsidRPr="009658C7">
                <w:rPr>
                  <w:color w:val="auto"/>
                </w:rPr>
                <w:t xml:space="preserve"> προβλήματα</w:t>
              </w:r>
              <w:r w:rsidR="00BA565E" w:rsidRPr="009658C7">
                <w:rPr>
                  <w:color w:val="auto"/>
                </w:rPr>
                <w:t xml:space="preserve"> κινητικότητας</w:t>
              </w:r>
              <w:r w:rsidRPr="009658C7">
                <w:rPr>
                  <w:color w:val="auto"/>
                </w:rPr>
                <w:t xml:space="preserve">, </w:t>
              </w:r>
              <w:r w:rsidR="00BA565E" w:rsidRPr="009658C7">
                <w:rPr>
                  <w:color w:val="auto"/>
                </w:rPr>
                <w:t xml:space="preserve">να απολαμβάνουν ισότιμα με κάθε πολίτη την πρόσβαση σε μνημεία και περιοχές εθνικής πολιτιστικής σημασίας και συνεπώς </w:t>
              </w:r>
              <w:r w:rsidRPr="009658C7">
                <w:rPr>
                  <w:color w:val="auto"/>
                </w:rPr>
                <w:t>να</w:t>
              </w:r>
              <w:r w:rsidR="00BA565E" w:rsidRPr="009658C7">
                <w:rPr>
                  <w:color w:val="auto"/>
                </w:rPr>
                <w:t xml:space="preserve"> μπορούν να</w:t>
              </w:r>
              <w:r w:rsidRPr="009658C7">
                <w:rPr>
                  <w:color w:val="auto"/>
                </w:rPr>
                <w:t xml:space="preserve"> επισκέπτονται</w:t>
              </w:r>
              <w:r w:rsidR="00BA565E" w:rsidRPr="009658C7">
                <w:rPr>
                  <w:color w:val="auto"/>
                </w:rPr>
                <w:t xml:space="preserve"> και</w:t>
              </w:r>
              <w:r w:rsidRPr="009658C7">
                <w:rPr>
                  <w:color w:val="auto"/>
                </w:rPr>
                <w:t xml:space="preserve"> αυτό το μνημείο</w:t>
              </w:r>
              <w:r w:rsidR="00BA565E" w:rsidRPr="009658C7">
                <w:rPr>
                  <w:color w:val="auto"/>
                </w:rPr>
                <w:t xml:space="preserve"> παγκόσμιας εμβέλειας όπως</w:t>
              </w:r>
              <w:r w:rsidRPr="009658C7">
                <w:rPr>
                  <w:color w:val="auto"/>
                </w:rPr>
                <w:t xml:space="preserve"> και κάθε μνημείο της χώρας.</w:t>
              </w:r>
            </w:p>
            <w:p w14:paraId="510F2F49" w14:textId="5DFCA4DD" w:rsidR="001C7A9A" w:rsidRPr="009658C7" w:rsidRDefault="00BA565E" w:rsidP="00F808F1">
              <w:pPr>
                <w:rPr>
                  <w:color w:val="auto"/>
                </w:rPr>
              </w:pPr>
              <w:r w:rsidRPr="009658C7">
                <w:rPr>
                  <w:color w:val="auto"/>
                </w:rPr>
                <w:t>Η ΕΣΑμεΑ στηρίζει όλες</w:t>
              </w:r>
              <w:r w:rsidR="00F808F1" w:rsidRPr="009658C7">
                <w:rPr>
                  <w:color w:val="auto"/>
                </w:rPr>
                <w:t xml:space="preserve"> τις παρεμβάσεις της </w:t>
              </w:r>
              <w:r w:rsidRPr="009658C7">
                <w:rPr>
                  <w:color w:val="auto"/>
                </w:rPr>
                <w:t>Π</w:t>
              </w:r>
              <w:r w:rsidR="00F808F1" w:rsidRPr="009658C7">
                <w:rPr>
                  <w:color w:val="auto"/>
                </w:rPr>
                <w:t>ολιτείας για τη διασφάλιση της προσβασιμότητας</w:t>
              </w:r>
              <w:r w:rsidRPr="009658C7">
                <w:rPr>
                  <w:color w:val="auto"/>
                </w:rPr>
                <w:t>,</w:t>
              </w:r>
              <w:r w:rsidR="00F808F1" w:rsidRPr="009658C7">
                <w:rPr>
                  <w:color w:val="auto"/>
                </w:rPr>
                <w:t xml:space="preserve"> </w:t>
              </w:r>
              <w:r w:rsidRPr="009658C7">
                <w:rPr>
                  <w:color w:val="auto"/>
                </w:rPr>
                <w:t>ιδιαίτερα όταν αυτές</w:t>
              </w:r>
              <w:r w:rsidR="00F808F1" w:rsidRPr="009658C7">
                <w:rPr>
                  <w:color w:val="auto"/>
                </w:rPr>
                <w:t xml:space="preserve"> τελούν υπό την επιστημονική εποπτεία και καθοδήγηση των αρμ</w:t>
              </w:r>
              <w:r w:rsidR="001C7A9A" w:rsidRPr="009658C7">
                <w:rPr>
                  <w:color w:val="auto"/>
                </w:rPr>
                <w:t>όδιων οργάνων γι΄ αυτό το σκοπό.</w:t>
              </w:r>
            </w:p>
            <w:p w14:paraId="4EAE845B" w14:textId="4E95D2A5" w:rsidR="0076008A" w:rsidRPr="00065190" w:rsidRDefault="007B4F9E" w:rsidP="00F808F1"/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F2AF3" w14:textId="77777777" w:rsidR="007B4F9E" w:rsidRDefault="007B4F9E" w:rsidP="00A5663B">
      <w:pPr>
        <w:spacing w:after="0" w:line="240" w:lineRule="auto"/>
      </w:pPr>
      <w:r>
        <w:separator/>
      </w:r>
    </w:p>
    <w:p w14:paraId="7B6F9F4A" w14:textId="77777777" w:rsidR="007B4F9E" w:rsidRDefault="007B4F9E"/>
  </w:endnote>
  <w:endnote w:type="continuationSeparator" w:id="0">
    <w:p w14:paraId="7935FBD7" w14:textId="77777777" w:rsidR="007B4F9E" w:rsidRDefault="007B4F9E" w:rsidP="00A5663B">
      <w:pPr>
        <w:spacing w:after="0" w:line="240" w:lineRule="auto"/>
      </w:pPr>
      <w:r>
        <w:continuationSeparator/>
      </w:r>
    </w:p>
    <w:p w14:paraId="270B4E0F" w14:textId="77777777" w:rsidR="007B4F9E" w:rsidRDefault="007B4F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808F1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7B4F9E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FEA96" w14:textId="77777777" w:rsidR="007B4F9E" w:rsidRDefault="007B4F9E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ED74E03" w14:textId="77777777" w:rsidR="007B4F9E" w:rsidRDefault="007B4F9E"/>
  </w:footnote>
  <w:footnote w:type="continuationSeparator" w:id="0">
    <w:p w14:paraId="79872CBF" w14:textId="77777777" w:rsidR="007B4F9E" w:rsidRDefault="007B4F9E" w:rsidP="00A5663B">
      <w:pPr>
        <w:spacing w:after="0" w:line="240" w:lineRule="auto"/>
      </w:pPr>
      <w:r>
        <w:continuationSeparator/>
      </w:r>
    </w:p>
    <w:p w14:paraId="51CC8CC1" w14:textId="77777777" w:rsidR="007B4F9E" w:rsidRDefault="007B4F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0342AC"/>
    <w:multiLevelType w:val="hybridMultilevel"/>
    <w:tmpl w:val="60D2C23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4"/>
  </w:num>
  <w:num w:numId="18">
    <w:abstractNumId w:val="1"/>
  </w:num>
  <w:num w:numId="19">
    <w:abstractNumId w:val="6"/>
  </w:num>
  <w:num w:numId="20">
    <w:abstractNumId w:val="10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4198E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3D2"/>
    <w:rsid w:val="00162CAE"/>
    <w:rsid w:val="00177B45"/>
    <w:rsid w:val="00182123"/>
    <w:rsid w:val="00193549"/>
    <w:rsid w:val="001A5AF0"/>
    <w:rsid w:val="001A62AD"/>
    <w:rsid w:val="001A67BA"/>
    <w:rsid w:val="001B3428"/>
    <w:rsid w:val="001B5812"/>
    <w:rsid w:val="001B7832"/>
    <w:rsid w:val="001C160F"/>
    <w:rsid w:val="001C7A9A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A4EEF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53A96"/>
    <w:rsid w:val="006604D1"/>
    <w:rsid w:val="0066741D"/>
    <w:rsid w:val="006A52F5"/>
    <w:rsid w:val="006A785A"/>
    <w:rsid w:val="006B0A3E"/>
    <w:rsid w:val="006D0554"/>
    <w:rsid w:val="006E5335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B4F9E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00ED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58C7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14E"/>
    <w:rsid w:val="00A32253"/>
    <w:rsid w:val="00A33D4C"/>
    <w:rsid w:val="00A35350"/>
    <w:rsid w:val="00A5663B"/>
    <w:rsid w:val="00A66F36"/>
    <w:rsid w:val="00A8235C"/>
    <w:rsid w:val="00A862B1"/>
    <w:rsid w:val="00A9023B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209B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A565E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4904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64A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189F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8F1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D1CE35EC-A9E6-4575-8CA6-4491585F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84"/>
    <w:rsid w:val="00042E72"/>
    <w:rsid w:val="0020150E"/>
    <w:rsid w:val="00293B11"/>
    <w:rsid w:val="002A1FF1"/>
    <w:rsid w:val="002A7333"/>
    <w:rsid w:val="002B512C"/>
    <w:rsid w:val="0034726D"/>
    <w:rsid w:val="0035489A"/>
    <w:rsid w:val="00394914"/>
    <w:rsid w:val="004066F6"/>
    <w:rsid w:val="004D24F1"/>
    <w:rsid w:val="00512867"/>
    <w:rsid w:val="005332D1"/>
    <w:rsid w:val="005B71F3"/>
    <w:rsid w:val="005E1DE4"/>
    <w:rsid w:val="00687F84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D5A3A"/>
    <w:rsid w:val="00BD5D52"/>
    <w:rsid w:val="00C02DED"/>
    <w:rsid w:val="00C33EB2"/>
    <w:rsid w:val="00C4467A"/>
    <w:rsid w:val="00CB06AB"/>
    <w:rsid w:val="00CB4C91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21DEF5-D135-4357-BE03-64AC308A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0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Maria kontogianni</cp:lastModifiedBy>
  <cp:revision>3</cp:revision>
  <cp:lastPrinted>2020-11-02T10:06:00Z</cp:lastPrinted>
  <dcterms:created xsi:type="dcterms:W3CDTF">2020-11-02T13:20:00Z</dcterms:created>
  <dcterms:modified xsi:type="dcterms:W3CDTF">2020-11-02T13:20:00Z</dcterms:modified>
  <dc:language>Ελληνικά</dc:language>
  <cp:version>am-20180624</cp:version>
</cp:coreProperties>
</file>