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0B6" w:rsidRDefault="00086816" w:rsidP="0074323F">
      <w:pPr>
        <w:pStyle w:val="a3"/>
        <w:jc w:val="center"/>
        <w:rPr>
          <w:rFonts w:ascii="Arial Narrow" w:hAnsi="Arial Narrow"/>
          <w:b/>
          <w:sz w:val="32"/>
          <w:szCs w:val="28"/>
        </w:rPr>
      </w:pPr>
      <w:r>
        <w:rPr>
          <w:rFonts w:ascii="Arial Narrow" w:hAnsi="Arial Narrow"/>
          <w:b/>
          <w:sz w:val="32"/>
          <w:szCs w:val="28"/>
        </w:rPr>
        <w:t xml:space="preserve">Δευτέρα </w:t>
      </w:r>
      <w:r w:rsidR="00253A29">
        <w:rPr>
          <w:rFonts w:ascii="Arial Narrow" w:hAnsi="Arial Narrow"/>
          <w:b/>
          <w:sz w:val="32"/>
          <w:szCs w:val="28"/>
          <w:lang w:val="en-US"/>
        </w:rPr>
        <w:t>16</w:t>
      </w:r>
      <w:r w:rsidR="00023326">
        <w:rPr>
          <w:rFonts w:ascii="Arial Narrow" w:hAnsi="Arial Narrow"/>
          <w:b/>
          <w:sz w:val="32"/>
          <w:szCs w:val="28"/>
        </w:rPr>
        <w:t xml:space="preserve"> Νοεμβρίου</w:t>
      </w:r>
      <w:r w:rsidR="0030540F">
        <w:rPr>
          <w:rFonts w:ascii="Arial Narrow" w:hAnsi="Arial Narrow"/>
          <w:b/>
          <w:sz w:val="32"/>
          <w:szCs w:val="28"/>
        </w:rPr>
        <w:t xml:space="preserve"> </w:t>
      </w:r>
      <w:r w:rsidR="00F8629B">
        <w:rPr>
          <w:rFonts w:ascii="Arial Narrow" w:hAnsi="Arial Narrow"/>
          <w:b/>
          <w:sz w:val="32"/>
          <w:szCs w:val="28"/>
        </w:rPr>
        <w:t>2020</w:t>
      </w:r>
    </w:p>
    <w:p w:rsidR="00D600B6" w:rsidRPr="00D600B6" w:rsidRDefault="00D600B6" w:rsidP="00D600B6"/>
    <w:p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0A40B8" w:rsidRPr="00F0535E" w:rsidRDefault="000A40B8" w:rsidP="0074323F">
      <w:pPr>
        <w:rPr>
          <w:rFonts w:ascii="Arial Narrow" w:hAnsi="Arial Narrow"/>
          <w:sz w:val="20"/>
        </w:rPr>
      </w:pPr>
    </w:p>
    <w:p w:rsidR="00063F09" w:rsidRPr="00100E9A" w:rsidRDefault="00253A29" w:rsidP="00EE033F">
      <w:pPr>
        <w:jc w:val="center"/>
        <w:rPr>
          <w:rStyle w:val="-"/>
          <w:rFonts w:ascii="Arial Narrow" w:hAnsi="Arial Narrow"/>
          <w:b/>
          <w:color w:val="auto"/>
          <w:sz w:val="25"/>
          <w:szCs w:val="25"/>
          <w:u w:val="none"/>
        </w:rPr>
      </w:pPr>
      <w:hyperlink r:id="rId7" w:tooltip="δελτίο τύπου" w:history="1">
        <w:r w:rsidR="00063F09" w:rsidRPr="00100E9A">
          <w:rPr>
            <w:rStyle w:val="-"/>
            <w:rFonts w:ascii="Arial Narrow" w:hAnsi="Arial Narrow"/>
            <w:b/>
            <w:sz w:val="25"/>
            <w:szCs w:val="25"/>
          </w:rPr>
          <w:t>Κάθε Σάββατο στις 3.30 το μεσημέρι «Τα Νέα της Ε.Σ.Α.μεΑ.» στο κανάλι της Βουλής!</w:t>
        </w:r>
      </w:hyperlink>
    </w:p>
    <w:p w:rsidR="00063F09" w:rsidRPr="00100E9A" w:rsidRDefault="00063F09" w:rsidP="00EE033F">
      <w:pPr>
        <w:jc w:val="center"/>
        <w:rPr>
          <w:rStyle w:val="-"/>
          <w:rFonts w:ascii="Arial Narrow" w:hAnsi="Arial Narrow"/>
          <w:b/>
          <w:color w:val="auto"/>
          <w:sz w:val="25"/>
          <w:szCs w:val="25"/>
          <w:u w:val="none"/>
        </w:rPr>
      </w:pPr>
      <w:r w:rsidRPr="00100E9A">
        <w:rPr>
          <w:rStyle w:val="-"/>
          <w:rFonts w:ascii="Arial Narrow" w:hAnsi="Arial Narrow"/>
          <w:b/>
          <w:color w:val="auto"/>
          <w:sz w:val="25"/>
          <w:szCs w:val="25"/>
          <w:u w:val="none"/>
        </w:rPr>
        <w:t>Από το Σάββατο 25 Ιανουαρίου, και κάθε Σάββατο στις 3.30 το μεσημέρι, η εκ</w:t>
      </w:r>
      <w:r w:rsidR="005D4DB1" w:rsidRPr="00100E9A">
        <w:rPr>
          <w:rStyle w:val="-"/>
          <w:rFonts w:ascii="Arial Narrow" w:hAnsi="Arial Narrow"/>
          <w:b/>
          <w:color w:val="auto"/>
          <w:sz w:val="25"/>
          <w:szCs w:val="25"/>
          <w:u w:val="none"/>
        </w:rPr>
        <w:t xml:space="preserve">πομπή «Τα Νέα της Ε.Σ.Α.μεΑ» </w:t>
      </w:r>
      <w:r w:rsidRPr="00100E9A">
        <w:rPr>
          <w:rStyle w:val="-"/>
          <w:rFonts w:ascii="Arial Narrow" w:hAnsi="Arial Narrow"/>
          <w:b/>
          <w:color w:val="auto"/>
          <w:sz w:val="25"/>
          <w:szCs w:val="25"/>
          <w:u w:val="none"/>
        </w:rPr>
        <w:t xml:space="preserve">προβάλλεται από τον Τηλεοπτικό Σταθμό της Βουλής. </w:t>
      </w:r>
      <w:r w:rsidR="00DB20C5" w:rsidRPr="00100E9A">
        <w:rPr>
          <w:rStyle w:val="-"/>
          <w:rFonts w:ascii="Arial Narrow" w:hAnsi="Arial Narrow"/>
          <w:b/>
          <w:color w:val="auto"/>
          <w:sz w:val="25"/>
          <w:szCs w:val="25"/>
          <w:u w:val="none"/>
        </w:rPr>
        <w:t xml:space="preserve">Πρόκειται για τη μοναδική πλήρως προσβάσιμη εκπομπή για θέματα αναπηρίας. Συντονιστείτε, </w:t>
      </w:r>
      <w:r w:rsidRPr="00100E9A">
        <w:rPr>
          <w:rStyle w:val="-"/>
          <w:rFonts w:ascii="Arial Narrow" w:hAnsi="Arial Narrow"/>
          <w:b/>
          <w:color w:val="auto"/>
          <w:sz w:val="25"/>
          <w:szCs w:val="25"/>
          <w:u w:val="none"/>
        </w:rPr>
        <w:t xml:space="preserve">ώστε </w:t>
      </w:r>
      <w:r w:rsidR="002A5662" w:rsidRPr="00100E9A">
        <w:rPr>
          <w:rStyle w:val="-"/>
          <w:rFonts w:ascii="Arial Narrow" w:hAnsi="Arial Narrow"/>
          <w:b/>
          <w:color w:val="auto"/>
          <w:sz w:val="25"/>
          <w:szCs w:val="25"/>
          <w:u w:val="none"/>
        </w:rPr>
        <w:t xml:space="preserve">το αναπηρικό κίνημα </w:t>
      </w:r>
      <w:r w:rsidRPr="00100E9A">
        <w:rPr>
          <w:rStyle w:val="-"/>
          <w:rFonts w:ascii="Arial Narrow" w:hAnsi="Arial Narrow"/>
          <w:b/>
          <w:color w:val="auto"/>
          <w:sz w:val="25"/>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100E9A">
        <w:rPr>
          <w:rStyle w:val="-"/>
          <w:rFonts w:ascii="Arial Narrow" w:hAnsi="Arial Narrow"/>
          <w:b/>
          <w:color w:val="auto"/>
          <w:sz w:val="25"/>
          <w:szCs w:val="25"/>
          <w:u w:val="none"/>
        </w:rPr>
        <w:t xml:space="preserve"> ενδιαφέρονται για την αναπηρία!</w:t>
      </w:r>
    </w:p>
    <w:p w:rsidR="00F0535E" w:rsidRDefault="00F0535E" w:rsidP="0058324B">
      <w:pPr>
        <w:rPr>
          <w:rStyle w:val="-"/>
          <w:rFonts w:ascii="Arial Narrow" w:hAnsi="Arial Narrow"/>
          <w:b/>
          <w:color w:val="auto"/>
          <w:sz w:val="25"/>
          <w:szCs w:val="25"/>
          <w:u w:val="none"/>
        </w:rPr>
      </w:pPr>
    </w:p>
    <w:p w:rsidR="00253A29" w:rsidRDefault="00253A29" w:rsidP="00100E9A">
      <w:pPr>
        <w:rPr>
          <w:rStyle w:val="-"/>
          <w:rFonts w:ascii="Arial Narrow" w:hAnsi="Arial Narrow"/>
          <w:b/>
          <w:color w:val="auto"/>
          <w:sz w:val="25"/>
          <w:szCs w:val="25"/>
          <w:u w:val="none"/>
          <w:lang w:val="en-US"/>
        </w:rPr>
      </w:pPr>
    </w:p>
    <w:p w:rsidR="00253A29" w:rsidRDefault="00253A29" w:rsidP="00100E9A">
      <w:pPr>
        <w:rPr>
          <w:rStyle w:val="-"/>
          <w:rFonts w:ascii="Arial Narrow" w:hAnsi="Arial Narrow"/>
          <w:b/>
          <w:color w:val="auto"/>
          <w:sz w:val="25"/>
          <w:szCs w:val="25"/>
          <w:u w:val="none"/>
          <w:lang w:val="en-US"/>
        </w:rPr>
      </w:pPr>
      <w:r>
        <w:rPr>
          <w:rStyle w:val="-"/>
          <w:rFonts w:ascii="Arial Narrow" w:hAnsi="Arial Narrow"/>
          <w:b/>
          <w:color w:val="auto"/>
          <w:sz w:val="25"/>
          <w:szCs w:val="25"/>
          <w:u w:val="none"/>
          <w:lang w:val="en-US"/>
        </w:rPr>
        <w:t>13/11/2020</w:t>
      </w:r>
    </w:p>
    <w:p w:rsidR="00253A29" w:rsidRPr="00253A29" w:rsidRDefault="00253A29" w:rsidP="00253A29">
      <w:pPr>
        <w:rPr>
          <w:rStyle w:val="-"/>
          <w:rFonts w:ascii="Arial Narrow" w:hAnsi="Arial Narrow"/>
          <w:b/>
          <w:color w:val="auto"/>
          <w:sz w:val="25"/>
          <w:szCs w:val="25"/>
          <w:u w:val="none"/>
          <w:lang w:val="en-US"/>
        </w:rPr>
      </w:pPr>
      <w:hyperlink r:id="rId8" w:history="1">
        <w:proofErr w:type="spellStart"/>
        <w:r w:rsidRPr="00253A29">
          <w:rPr>
            <w:rStyle w:val="-"/>
            <w:rFonts w:ascii="Arial Narrow" w:hAnsi="Arial Narrow"/>
            <w:b/>
            <w:sz w:val="25"/>
            <w:szCs w:val="25"/>
            <w:lang w:val="en-US"/>
          </w:rPr>
          <w:t>Μι</w:t>
        </w:r>
        <w:proofErr w:type="spellEnd"/>
        <w:r w:rsidRPr="00253A29">
          <w:rPr>
            <w:rStyle w:val="-"/>
            <w:rFonts w:ascii="Arial Narrow" w:hAnsi="Arial Narrow"/>
            <w:b/>
            <w:sz w:val="25"/>
            <w:szCs w:val="25"/>
            <w:lang w:val="en-US"/>
          </w:rPr>
          <w:t xml:space="preserve">α </w:t>
        </w:r>
        <w:proofErr w:type="spellStart"/>
        <w:r w:rsidRPr="00253A29">
          <w:rPr>
            <w:rStyle w:val="-"/>
            <w:rFonts w:ascii="Arial Narrow" w:hAnsi="Arial Narrow"/>
            <w:b/>
            <w:sz w:val="25"/>
            <w:szCs w:val="25"/>
            <w:lang w:val="en-US"/>
          </w:rPr>
          <w:t>οφειλόμενη</w:t>
        </w:r>
        <w:proofErr w:type="spellEnd"/>
        <w:r w:rsidRPr="00253A29">
          <w:rPr>
            <w:rStyle w:val="-"/>
            <w:rFonts w:ascii="Arial Narrow" w:hAnsi="Arial Narrow"/>
            <w:b/>
            <w:sz w:val="25"/>
            <w:szCs w:val="25"/>
            <w:lang w:val="en-US"/>
          </w:rPr>
          <w:t xml:space="preserve"> απ</w:t>
        </w:r>
        <w:proofErr w:type="spellStart"/>
        <w:r w:rsidRPr="00253A29">
          <w:rPr>
            <w:rStyle w:val="-"/>
            <w:rFonts w:ascii="Arial Narrow" w:hAnsi="Arial Narrow"/>
            <w:b/>
            <w:sz w:val="25"/>
            <w:szCs w:val="25"/>
            <w:lang w:val="en-US"/>
          </w:rPr>
          <w:t>άντηση</w:t>
        </w:r>
        <w:proofErr w:type="spellEnd"/>
        <w:r w:rsidRPr="00253A29">
          <w:rPr>
            <w:rStyle w:val="-"/>
            <w:rFonts w:ascii="Arial Narrow" w:hAnsi="Arial Narrow"/>
            <w:b/>
            <w:sz w:val="25"/>
            <w:szCs w:val="25"/>
            <w:lang w:val="en-US"/>
          </w:rPr>
          <w:t xml:space="preserve"> </w:t>
        </w:r>
        <w:proofErr w:type="spellStart"/>
        <w:r w:rsidRPr="00253A29">
          <w:rPr>
            <w:rStyle w:val="-"/>
            <w:rFonts w:ascii="Arial Narrow" w:hAnsi="Arial Narrow"/>
            <w:b/>
            <w:sz w:val="25"/>
            <w:szCs w:val="25"/>
            <w:lang w:val="en-US"/>
          </w:rPr>
          <w:t>στην</w:t>
        </w:r>
        <w:proofErr w:type="spellEnd"/>
        <w:r w:rsidRPr="00253A29">
          <w:rPr>
            <w:rStyle w:val="-"/>
            <w:rFonts w:ascii="Arial Narrow" w:hAnsi="Arial Narrow"/>
            <w:b/>
            <w:sz w:val="25"/>
            <w:szCs w:val="25"/>
            <w:lang w:val="en-US"/>
          </w:rPr>
          <w:t xml:space="preserve"> ΟΛΜΕ</w:t>
        </w:r>
      </w:hyperlink>
    </w:p>
    <w:p w:rsidR="00253A29" w:rsidRPr="00253A29" w:rsidRDefault="00253A29" w:rsidP="00253A29">
      <w:pPr>
        <w:rPr>
          <w:rStyle w:val="-"/>
          <w:rFonts w:ascii="Arial Narrow" w:hAnsi="Arial Narrow"/>
          <w:color w:val="auto"/>
          <w:sz w:val="25"/>
          <w:szCs w:val="25"/>
          <w:u w:val="none"/>
        </w:rPr>
      </w:pPr>
      <w:r w:rsidRPr="00253A29">
        <w:rPr>
          <w:rStyle w:val="-"/>
          <w:rFonts w:ascii="Arial Narrow" w:hAnsi="Arial Narrow"/>
          <w:color w:val="auto"/>
          <w:sz w:val="25"/>
          <w:szCs w:val="25"/>
          <w:u w:val="none"/>
        </w:rPr>
        <w:t>Από την αρχή της πανδημίας η ΕΣΑμεΑ και οι φορείς της έχουν ζητήσει τη μεγαλύτερη δυνατή χρήση των τεστ, στο πλαίσιο της γενικότερης ασφάλειας της υγείας όλων των πολιτών.</w:t>
      </w:r>
    </w:p>
    <w:p w:rsidR="00253A29" w:rsidRPr="00253A29" w:rsidRDefault="00253A29" w:rsidP="00100E9A">
      <w:pPr>
        <w:rPr>
          <w:rStyle w:val="-"/>
          <w:rFonts w:ascii="Arial Narrow" w:hAnsi="Arial Narrow"/>
          <w:b/>
          <w:color w:val="auto"/>
          <w:sz w:val="25"/>
          <w:szCs w:val="25"/>
          <w:u w:val="none"/>
        </w:rPr>
      </w:pPr>
    </w:p>
    <w:p w:rsidR="00253A29" w:rsidRDefault="00253A29" w:rsidP="00100E9A">
      <w:pPr>
        <w:rPr>
          <w:rStyle w:val="-"/>
          <w:rFonts w:ascii="Arial Narrow" w:hAnsi="Arial Narrow"/>
          <w:b/>
          <w:color w:val="auto"/>
          <w:sz w:val="25"/>
          <w:szCs w:val="25"/>
          <w:u w:val="none"/>
          <w:lang w:val="en-US"/>
        </w:rPr>
      </w:pPr>
      <w:r>
        <w:rPr>
          <w:rStyle w:val="-"/>
          <w:rFonts w:ascii="Arial Narrow" w:hAnsi="Arial Narrow"/>
          <w:b/>
          <w:color w:val="auto"/>
          <w:sz w:val="25"/>
          <w:szCs w:val="25"/>
          <w:u w:val="none"/>
          <w:lang w:val="en-US"/>
        </w:rPr>
        <w:t>13/11/2020</w:t>
      </w:r>
    </w:p>
    <w:p w:rsidR="00253A29" w:rsidRPr="00253A29" w:rsidRDefault="00253A29" w:rsidP="00253A29">
      <w:pPr>
        <w:rPr>
          <w:rStyle w:val="-"/>
          <w:rFonts w:ascii="Arial Narrow" w:hAnsi="Arial Narrow"/>
          <w:b/>
          <w:color w:val="auto"/>
          <w:sz w:val="25"/>
          <w:szCs w:val="25"/>
          <w:u w:val="none"/>
        </w:rPr>
      </w:pPr>
      <w:hyperlink r:id="rId9" w:history="1">
        <w:r w:rsidRPr="00253A29">
          <w:rPr>
            <w:rStyle w:val="-"/>
            <w:rFonts w:ascii="Arial Narrow" w:hAnsi="Arial Narrow"/>
            <w:b/>
            <w:sz w:val="25"/>
            <w:szCs w:val="25"/>
          </w:rPr>
          <w:t>Ενίσχυση λόγω των επιπτώσεων της πανδημίας σε άτομα με αναπηρία, χρόνιες παθήσεις, τις οικογένειές τους και τους μαθητές με αναπηρία</w:t>
        </w:r>
      </w:hyperlink>
    </w:p>
    <w:p w:rsidR="00253A29" w:rsidRPr="00253A29" w:rsidRDefault="00253A29" w:rsidP="00253A29">
      <w:pPr>
        <w:rPr>
          <w:rStyle w:val="-"/>
          <w:rFonts w:ascii="Arial Narrow" w:hAnsi="Arial Narrow"/>
          <w:color w:val="auto"/>
          <w:sz w:val="25"/>
          <w:szCs w:val="25"/>
          <w:u w:val="none"/>
        </w:rPr>
      </w:pPr>
      <w:r w:rsidRPr="00253A29">
        <w:rPr>
          <w:rStyle w:val="-"/>
          <w:rFonts w:ascii="Arial Narrow" w:hAnsi="Arial Narrow"/>
          <w:color w:val="auto"/>
          <w:sz w:val="25"/>
          <w:szCs w:val="25"/>
          <w:u w:val="none"/>
        </w:rPr>
        <w:t xml:space="preserve">Μέσω επιστολής της στον πρωθυπουργό της χώρας Κυριάκο Μητσοτάκη η ΕΣΑμεΑ ζητά την άμεση οικονομική ενίσχυση των ατόμων με αναπηρία, χρόνιες παθήσεις και των οικογενειών τους, που έχουν πληγεί από την πανδημία. Ταυτόχρονα ζητά να χορηγηθούν και στους μαθητές με αναπηρία ή/και χρόνια πάθηση </w:t>
      </w:r>
      <w:proofErr w:type="spellStart"/>
      <w:r w:rsidRPr="00253A29">
        <w:rPr>
          <w:rStyle w:val="-"/>
          <w:rFonts w:ascii="Arial Narrow" w:hAnsi="Arial Narrow"/>
          <w:color w:val="auto"/>
          <w:sz w:val="25"/>
          <w:szCs w:val="25"/>
          <w:u w:val="none"/>
        </w:rPr>
        <w:t>προσβάσιμοι</w:t>
      </w:r>
      <w:proofErr w:type="spellEnd"/>
      <w:r w:rsidRPr="00253A29">
        <w:rPr>
          <w:rStyle w:val="-"/>
          <w:rFonts w:ascii="Arial Narrow" w:hAnsi="Arial Narrow"/>
          <w:color w:val="auto"/>
          <w:sz w:val="25"/>
          <w:szCs w:val="25"/>
          <w:u w:val="none"/>
        </w:rPr>
        <w:t xml:space="preserve"> ηλεκτρονικοί υπολογιστές.</w:t>
      </w:r>
    </w:p>
    <w:p w:rsidR="00253A29" w:rsidRPr="00253A29" w:rsidRDefault="00253A29" w:rsidP="00100E9A">
      <w:pPr>
        <w:rPr>
          <w:rStyle w:val="-"/>
          <w:rFonts w:ascii="Arial Narrow" w:hAnsi="Arial Narrow"/>
          <w:b/>
          <w:color w:val="auto"/>
          <w:sz w:val="25"/>
          <w:szCs w:val="25"/>
          <w:u w:val="none"/>
        </w:rPr>
      </w:pPr>
    </w:p>
    <w:p w:rsidR="002C0ABD" w:rsidRPr="00253A29" w:rsidRDefault="00253A29" w:rsidP="00100E9A">
      <w:pPr>
        <w:rPr>
          <w:rStyle w:val="-"/>
          <w:rFonts w:ascii="Arial Narrow" w:hAnsi="Arial Narrow"/>
          <w:b/>
          <w:color w:val="auto"/>
          <w:sz w:val="25"/>
          <w:szCs w:val="25"/>
          <w:u w:val="none"/>
        </w:rPr>
      </w:pPr>
      <w:r w:rsidRPr="00253A29">
        <w:rPr>
          <w:rStyle w:val="-"/>
          <w:rFonts w:ascii="Arial Narrow" w:hAnsi="Arial Narrow"/>
          <w:b/>
          <w:color w:val="auto"/>
          <w:sz w:val="25"/>
          <w:szCs w:val="25"/>
          <w:u w:val="none"/>
        </w:rPr>
        <w:t>11/11/2020</w:t>
      </w:r>
    </w:p>
    <w:p w:rsidR="00253A29" w:rsidRPr="00253A29" w:rsidRDefault="00253A29" w:rsidP="00253A29">
      <w:pPr>
        <w:rPr>
          <w:rFonts w:ascii="Arial Narrow" w:hAnsi="Arial Narrow" w:cs="Times New Roman"/>
          <w:b/>
          <w:color w:val="C00000"/>
          <w:sz w:val="25"/>
          <w:szCs w:val="25"/>
        </w:rPr>
      </w:pPr>
      <w:hyperlink r:id="rId10" w:history="1">
        <w:r w:rsidRPr="00253A29">
          <w:rPr>
            <w:rStyle w:val="-"/>
            <w:rFonts w:ascii="Arial Narrow" w:hAnsi="Arial Narrow" w:cs="Times New Roman"/>
            <w:b/>
            <w:sz w:val="25"/>
            <w:szCs w:val="25"/>
          </w:rPr>
          <w:t>Ζητείται διόρθωση της εγκυκλίου μεταθέσεων εκπαιδευτικών</w:t>
        </w:r>
      </w:hyperlink>
    </w:p>
    <w:p w:rsidR="00253A29" w:rsidRDefault="00253A29" w:rsidP="00253A29">
      <w:pPr>
        <w:rPr>
          <w:rFonts w:ascii="Arial Narrow" w:hAnsi="Arial Narrow" w:cs="Times New Roman"/>
          <w:sz w:val="25"/>
          <w:szCs w:val="25"/>
          <w:lang w:val="en-US"/>
        </w:rPr>
      </w:pPr>
      <w:r w:rsidRPr="00253A29">
        <w:rPr>
          <w:rFonts w:ascii="Arial Narrow" w:hAnsi="Arial Narrow" w:cs="Times New Roman"/>
          <w:sz w:val="25"/>
          <w:szCs w:val="25"/>
        </w:rPr>
        <w:t>Επιστολή στο υπουργείο Παιδείας σχετικά με την εγκύκλιο μεταθέσεων εκπαιδευτικών έστειλε η ΕΣΑμεΑ, ζητώντας τη διόρθωσή της.</w:t>
      </w:r>
    </w:p>
    <w:p w:rsidR="00253A29" w:rsidRPr="00253A29" w:rsidRDefault="00253A29" w:rsidP="00253A29">
      <w:pPr>
        <w:rPr>
          <w:rFonts w:ascii="Arial Narrow" w:hAnsi="Arial Narrow" w:cs="Times New Roman"/>
          <w:sz w:val="25"/>
          <w:szCs w:val="25"/>
          <w:lang w:val="en-US"/>
        </w:rPr>
      </w:pPr>
    </w:p>
    <w:p w:rsidR="005030DB" w:rsidRPr="00023326" w:rsidRDefault="005030DB" w:rsidP="00100E9A">
      <w:pPr>
        <w:rPr>
          <w:rFonts w:ascii="Arial Narrow" w:hAnsi="Arial Narrow" w:cs="Times New Roman"/>
          <w:b/>
          <w:color w:val="C00000"/>
          <w:sz w:val="25"/>
          <w:szCs w:val="25"/>
        </w:rPr>
      </w:pPr>
    </w:p>
    <w:p w:rsidR="004C5BBB" w:rsidRPr="004C5BBB" w:rsidRDefault="004C5BBB" w:rsidP="00100E9A">
      <w:pPr>
        <w:rPr>
          <w:rFonts w:ascii="Arial Narrow" w:hAnsi="Arial Narrow" w:cs="Times New Roman"/>
          <w:b/>
          <w:color w:val="C00000"/>
          <w:sz w:val="25"/>
          <w:szCs w:val="25"/>
          <w:lang w:val="en-US"/>
        </w:rPr>
      </w:pPr>
    </w:p>
    <w:p w:rsidR="00100E9A" w:rsidRDefault="00100E9A" w:rsidP="00100E9A">
      <w:pPr>
        <w:rPr>
          <w:rFonts w:ascii="Arial Narrow" w:hAnsi="Arial Narrow" w:cs="Times New Roman"/>
          <w:b/>
          <w:color w:val="C00000"/>
          <w:sz w:val="25"/>
          <w:szCs w:val="25"/>
          <w:lang w:val="en-US"/>
        </w:rPr>
      </w:pPr>
      <w:r w:rsidRPr="00100E9A">
        <w:rPr>
          <w:rFonts w:ascii="Arial Narrow" w:hAnsi="Arial Narrow" w:cs="Times New Roman"/>
          <w:b/>
          <w:color w:val="C00000"/>
          <w:sz w:val="25"/>
          <w:szCs w:val="25"/>
          <w:lang w:val="en-US"/>
        </w:rPr>
        <w:t>International Disability Alliance</w:t>
      </w:r>
    </w:p>
    <w:p w:rsidR="00253A29" w:rsidRPr="00253A29" w:rsidRDefault="00253A29" w:rsidP="00253A29">
      <w:pPr>
        <w:rPr>
          <w:rFonts w:ascii="Arial Narrow" w:hAnsi="Arial Narrow" w:cs="Times New Roman"/>
          <w:b/>
          <w:sz w:val="25"/>
          <w:szCs w:val="25"/>
          <w:lang w:val="en-US"/>
        </w:rPr>
      </w:pPr>
      <w:hyperlink r:id="rId11" w:history="1">
        <w:r w:rsidRPr="00253A29">
          <w:rPr>
            <w:rStyle w:val="-"/>
            <w:rFonts w:ascii="Arial Narrow" w:hAnsi="Arial Narrow" w:cs="Times New Roman"/>
            <w:b/>
            <w:sz w:val="25"/>
            <w:szCs w:val="25"/>
            <w:lang w:val="en-US"/>
          </w:rPr>
          <w:t>The Disability Data Advocacy toolkit: Better information for better policies</w:t>
        </w:r>
      </w:hyperlink>
    </w:p>
    <w:p w:rsidR="00253A29" w:rsidRPr="00253A29" w:rsidRDefault="00253A29" w:rsidP="00253A29">
      <w:pPr>
        <w:rPr>
          <w:rFonts w:ascii="Arial Narrow" w:hAnsi="Arial Narrow" w:cs="Times New Roman"/>
          <w:sz w:val="25"/>
          <w:szCs w:val="25"/>
          <w:lang w:val="en-US"/>
        </w:rPr>
      </w:pPr>
      <w:r w:rsidRPr="00253A29">
        <w:rPr>
          <w:rFonts w:ascii="Arial Narrow" w:hAnsi="Arial Narrow" w:cs="Times New Roman"/>
          <w:sz w:val="25"/>
          <w:szCs w:val="25"/>
          <w:lang w:val="en-US"/>
        </w:rPr>
        <w:t>Data is critical for the realization of the rights of persons with disabilities. Without it, marginalization is perpetuated, and the discrimination encountered by pers</w:t>
      </w:r>
      <w:r>
        <w:rPr>
          <w:rFonts w:ascii="Arial Narrow" w:hAnsi="Arial Narrow" w:cs="Times New Roman"/>
          <w:sz w:val="25"/>
          <w:szCs w:val="25"/>
          <w:lang w:val="en-US"/>
        </w:rPr>
        <w:t>ons with disabilities around the</w:t>
      </w:r>
      <w:bookmarkStart w:id="0" w:name="_GoBack"/>
      <w:bookmarkEnd w:id="0"/>
      <w:r w:rsidRPr="00253A29">
        <w:rPr>
          <w:rFonts w:ascii="Arial Narrow" w:hAnsi="Arial Narrow" w:cs="Times New Roman"/>
          <w:sz w:val="25"/>
          <w:szCs w:val="25"/>
          <w:lang w:val="en-US"/>
        </w:rPr>
        <w:t xml:space="preserve"> world remains unaddressed.</w:t>
      </w:r>
    </w:p>
    <w:p w:rsidR="005030DB" w:rsidRDefault="005030DB" w:rsidP="00593152">
      <w:pPr>
        <w:jc w:val="center"/>
        <w:rPr>
          <w:lang w:val="en-US"/>
        </w:rPr>
      </w:pPr>
    </w:p>
    <w:p w:rsidR="00253A29" w:rsidRDefault="00253A29" w:rsidP="00593152">
      <w:pPr>
        <w:jc w:val="center"/>
        <w:rPr>
          <w:lang w:val="en-US"/>
        </w:rPr>
      </w:pPr>
    </w:p>
    <w:p w:rsidR="00253A29" w:rsidRDefault="00253A29" w:rsidP="00593152">
      <w:pPr>
        <w:jc w:val="center"/>
        <w:rPr>
          <w:lang w:val="en-US"/>
        </w:rPr>
      </w:pPr>
    </w:p>
    <w:p w:rsidR="00253A29" w:rsidRPr="00253A29" w:rsidRDefault="00253A29" w:rsidP="00593152">
      <w:pPr>
        <w:jc w:val="center"/>
        <w:rPr>
          <w:rFonts w:ascii="Arial Narrow" w:hAnsi="Arial Narrow"/>
          <w:b/>
          <w:color w:val="003300"/>
          <w:sz w:val="26"/>
          <w:szCs w:val="26"/>
          <w:lang w:val="en-US"/>
        </w:rPr>
      </w:pPr>
    </w:p>
    <w:p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proofErr w:type="spellStart"/>
      <w:r w:rsidR="00147639" w:rsidRPr="0065592D">
        <w:rPr>
          <w:rFonts w:ascii="Arial Narrow" w:hAnsi="Arial Narrow"/>
          <w:b/>
          <w:color w:val="003300"/>
          <w:sz w:val="26"/>
          <w:szCs w:val="26"/>
        </w:rPr>
        <w:t>Ε.Σ.Α.μεΑ</w:t>
      </w:r>
      <w:proofErr w:type="spellEnd"/>
      <w:r w:rsidR="00147639" w:rsidRPr="0065592D">
        <w:rPr>
          <w:rFonts w:ascii="Arial Narrow" w:hAnsi="Arial Narrow"/>
          <w:b/>
          <w:color w:val="003300"/>
          <w:sz w:val="26"/>
          <w:szCs w:val="26"/>
        </w:rPr>
        <w:t>.</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rsidR="008428ED" w:rsidRPr="0065592D" w:rsidRDefault="00253A29" w:rsidP="004D7159">
      <w:pPr>
        <w:jc w:val="center"/>
        <w:rPr>
          <w:rFonts w:ascii="Arial Narrow" w:hAnsi="Arial Narrow"/>
          <w:b/>
          <w:color w:val="003300"/>
          <w:sz w:val="26"/>
          <w:szCs w:val="26"/>
        </w:rPr>
      </w:pPr>
      <w:hyperlink r:id="rId12"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facebook</w:t>
        </w:r>
        <w:proofErr w:type="spellEnd"/>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rsidR="008428ED" w:rsidRPr="0065592D" w:rsidRDefault="00253A29" w:rsidP="004D7159">
      <w:pPr>
        <w:jc w:val="center"/>
        <w:rPr>
          <w:rFonts w:ascii="Arial Narrow" w:hAnsi="Arial Narrow"/>
          <w:color w:val="003300"/>
          <w:sz w:val="26"/>
          <w:szCs w:val="26"/>
          <w:lang w:val="en-US"/>
        </w:rPr>
      </w:pPr>
      <w:hyperlink r:id="rId13" w:tooltip="τουίτερ" w:history="1">
        <w:r w:rsidR="008428ED" w:rsidRPr="0065592D">
          <w:rPr>
            <w:rStyle w:val="-"/>
            <w:rFonts w:ascii="Arial Narrow" w:hAnsi="Arial Narrow"/>
            <w:b/>
            <w:color w:val="003300"/>
            <w:sz w:val="26"/>
            <w:szCs w:val="26"/>
            <w:lang w:val="en-US"/>
          </w:rPr>
          <w:t>https://twitter.com/ESAMEAgr</w:t>
        </w:r>
      </w:hyperlink>
      <w:r w:rsidR="0065592D">
        <w:rPr>
          <w:rStyle w:val="-"/>
          <w:rFonts w:ascii="Arial Narrow" w:hAnsi="Arial Narrow"/>
          <w:b/>
          <w:color w:val="003300"/>
          <w:sz w:val="26"/>
          <w:szCs w:val="26"/>
          <w:lang w:val="en-US"/>
        </w:rPr>
        <w:t xml:space="preserve"> </w:t>
      </w:r>
    </w:p>
    <w:p w:rsidR="008428ED" w:rsidRPr="0065592D" w:rsidRDefault="008428ED" w:rsidP="004D7159">
      <w:pPr>
        <w:jc w:val="center"/>
        <w:rPr>
          <w:rFonts w:ascii="Arial Narrow" w:hAnsi="Arial Narrow"/>
          <w:color w:val="003300"/>
          <w:sz w:val="26"/>
          <w:szCs w:val="26"/>
          <w:lang w:val="en-US"/>
        </w:rPr>
      </w:pPr>
      <w:r w:rsidRPr="0065592D">
        <w:rPr>
          <w:rFonts w:ascii="Arial Narrow" w:hAnsi="Arial Narrow"/>
          <w:color w:val="003300"/>
          <w:sz w:val="26"/>
          <w:szCs w:val="26"/>
          <w:lang w:val="en-US"/>
        </w:rPr>
        <w:t>Youtube ESAmeAGr</w:t>
      </w:r>
    </w:p>
    <w:p w:rsidR="00394A7B"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4" w:history="1">
        <w:r w:rsidRPr="0065592D">
          <w:rPr>
            <w:rStyle w:val="-"/>
            <w:rFonts w:ascii="Arial Narrow" w:hAnsi="Arial Narrow"/>
            <w:b/>
            <w:color w:val="003300"/>
            <w:sz w:val="26"/>
            <w:szCs w:val="26"/>
            <w:lang w:val="en-US"/>
          </w:rPr>
          <w:t>www.esamea.gr</w:t>
        </w:r>
      </w:hyperlink>
      <w:r w:rsidR="006E30DC" w:rsidRPr="0065592D">
        <w:rPr>
          <w:rStyle w:val="-"/>
          <w:rFonts w:ascii="Arial Narrow" w:hAnsi="Arial Narrow"/>
          <w:b/>
          <w:color w:val="003300"/>
          <w:sz w:val="26"/>
          <w:szCs w:val="26"/>
        </w:rPr>
        <w:t xml:space="preserve"> </w:t>
      </w:r>
      <w:r w:rsidR="0065592D">
        <w:rPr>
          <w:rStyle w:val="-"/>
          <w:rFonts w:ascii="Arial Narrow" w:hAnsi="Arial Narrow"/>
          <w:b/>
          <w:color w:val="003300"/>
          <w:sz w:val="26"/>
          <w:szCs w:val="26"/>
          <w:lang w:val="en-US"/>
        </w:rPr>
        <w:t xml:space="preserve"> </w:t>
      </w:r>
    </w:p>
    <w:p w:rsidR="00F0535E" w:rsidRPr="0065592D" w:rsidRDefault="00F0535E" w:rsidP="004D7159">
      <w:pPr>
        <w:jc w:val="center"/>
        <w:rPr>
          <w:rFonts w:ascii="Arial Narrow" w:hAnsi="Arial Narrow"/>
          <w:b/>
          <w:color w:val="003300"/>
          <w:sz w:val="24"/>
          <w:szCs w:val="28"/>
          <w:lang w:val="en-US"/>
        </w:rPr>
      </w:pPr>
      <w:r>
        <w:rPr>
          <w:rFonts w:ascii="Arial Narrow" w:hAnsi="Arial Narrow"/>
          <w:b/>
          <w:noProof/>
          <w:color w:val="003300"/>
          <w:sz w:val="24"/>
          <w:szCs w:val="28"/>
          <w:lang w:eastAsia="el-GR"/>
        </w:rPr>
        <w:drawing>
          <wp:inline distT="0" distB="0" distL="0" distR="0">
            <wp:extent cx="2161032" cy="183489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1032" cy="1834896"/>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DF"/>
    <w:rsid w:val="00021BB3"/>
    <w:rsid w:val="00023326"/>
    <w:rsid w:val="00032D8F"/>
    <w:rsid w:val="0003618D"/>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53A29"/>
    <w:rsid w:val="00285613"/>
    <w:rsid w:val="002A5662"/>
    <w:rsid w:val="002C0ABD"/>
    <w:rsid w:val="002F4C98"/>
    <w:rsid w:val="0030540F"/>
    <w:rsid w:val="003222AA"/>
    <w:rsid w:val="00353F94"/>
    <w:rsid w:val="00394A7B"/>
    <w:rsid w:val="003B4BF1"/>
    <w:rsid w:val="004076B7"/>
    <w:rsid w:val="00411833"/>
    <w:rsid w:val="00433537"/>
    <w:rsid w:val="0045741F"/>
    <w:rsid w:val="004A7F8E"/>
    <w:rsid w:val="004C5BBB"/>
    <w:rsid w:val="004D7159"/>
    <w:rsid w:val="004E6A50"/>
    <w:rsid w:val="005030DB"/>
    <w:rsid w:val="005304C8"/>
    <w:rsid w:val="005317F5"/>
    <w:rsid w:val="0054532D"/>
    <w:rsid w:val="005507AD"/>
    <w:rsid w:val="00553752"/>
    <w:rsid w:val="00571E14"/>
    <w:rsid w:val="0058324B"/>
    <w:rsid w:val="005845CB"/>
    <w:rsid w:val="005915E3"/>
    <w:rsid w:val="00593152"/>
    <w:rsid w:val="005B7B3F"/>
    <w:rsid w:val="005D24E4"/>
    <w:rsid w:val="005D4DB1"/>
    <w:rsid w:val="005D797C"/>
    <w:rsid w:val="005E2816"/>
    <w:rsid w:val="0061243D"/>
    <w:rsid w:val="00622B55"/>
    <w:rsid w:val="00647B7E"/>
    <w:rsid w:val="0065592D"/>
    <w:rsid w:val="00657954"/>
    <w:rsid w:val="006648C0"/>
    <w:rsid w:val="006772B2"/>
    <w:rsid w:val="006B7C14"/>
    <w:rsid w:val="006D4EEE"/>
    <w:rsid w:val="006E30DC"/>
    <w:rsid w:val="00706EEA"/>
    <w:rsid w:val="0074323F"/>
    <w:rsid w:val="0074491D"/>
    <w:rsid w:val="0075668C"/>
    <w:rsid w:val="00762F8E"/>
    <w:rsid w:val="00780304"/>
    <w:rsid w:val="00780E0F"/>
    <w:rsid w:val="007F101E"/>
    <w:rsid w:val="008379E2"/>
    <w:rsid w:val="008428ED"/>
    <w:rsid w:val="00844171"/>
    <w:rsid w:val="0084797D"/>
    <w:rsid w:val="00896C76"/>
    <w:rsid w:val="008F29A7"/>
    <w:rsid w:val="0094436A"/>
    <w:rsid w:val="00955364"/>
    <w:rsid w:val="00992381"/>
    <w:rsid w:val="009D1E52"/>
    <w:rsid w:val="009E61CF"/>
    <w:rsid w:val="00A67BB9"/>
    <w:rsid w:val="00A9217D"/>
    <w:rsid w:val="00A936DF"/>
    <w:rsid w:val="00A97C50"/>
    <w:rsid w:val="00AC29FB"/>
    <w:rsid w:val="00AC2DC2"/>
    <w:rsid w:val="00AE471B"/>
    <w:rsid w:val="00AE60F9"/>
    <w:rsid w:val="00AE6CFA"/>
    <w:rsid w:val="00BA184E"/>
    <w:rsid w:val="00BB2CA9"/>
    <w:rsid w:val="00BC74B3"/>
    <w:rsid w:val="00C241AB"/>
    <w:rsid w:val="00C361AB"/>
    <w:rsid w:val="00C53967"/>
    <w:rsid w:val="00CE1940"/>
    <w:rsid w:val="00CE23E8"/>
    <w:rsid w:val="00D132CB"/>
    <w:rsid w:val="00D33E76"/>
    <w:rsid w:val="00D34268"/>
    <w:rsid w:val="00D600B6"/>
    <w:rsid w:val="00D623FE"/>
    <w:rsid w:val="00D8122A"/>
    <w:rsid w:val="00D91557"/>
    <w:rsid w:val="00D9366A"/>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54FF0"/>
    <w:rsid w:val="00F62D90"/>
    <w:rsid w:val="00F82639"/>
    <w:rsid w:val="00F8629B"/>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044-mia-ofeilomeni-apantisi-stin-olme" TargetMode="External"/><Relationship Id="rId13" Type="http://schemas.openxmlformats.org/officeDocument/2006/relationships/hyperlink" Target="https://twitter.com/ESAMEAgr" TargetMode="External"/><Relationship Id="rId3" Type="http://schemas.openxmlformats.org/officeDocument/2006/relationships/styles" Target="styles.xml"/><Relationship Id="rId7" Type="http://schemas.openxmlformats.org/officeDocument/2006/relationships/hyperlink" Target="https://www.esamea.gr/pressoffice/press-releases/4549-kathe-sabbato-stis-3-30-to-mesimeri-ta-nea-tis-e-s-a-mea-sto-kanali-tis-boylis" TargetMode="External"/><Relationship Id="rId12" Type="http://schemas.openxmlformats.org/officeDocument/2006/relationships/hyperlink" Target="https://www.facebook.com/ESAm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ternationaldisabilityalliance.org/blog/disability-data-advocacy-toolkit-better-information-better-policies"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https://www.esamea.gr/pressoffice/press-releases/5040-ziteitai-diorthosi-tis-egkyklioy-metatheseon-ekpaideytikon" TargetMode="External"/><Relationship Id="rId4" Type="http://schemas.microsoft.com/office/2007/relationships/stylesWithEffects" Target="stylesWithEffects.xml"/><Relationship Id="rId9" Type="http://schemas.openxmlformats.org/officeDocument/2006/relationships/hyperlink" Target="https://www.esamea.gr/pressoffice/press-releases/5042-enisxysi-logo-ton-epiptoseon-tis-pandimias-se-atoma-me-anapiria-xronies-pathiseis-tis-oikogeneies-toys-kai-toys-mathites-me-anapiria" TargetMode="External"/><Relationship Id="rId14" Type="http://schemas.openxmlformats.org/officeDocument/2006/relationships/hyperlink" Target="http://www.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29C37-1084-485D-BC25-51E4B48B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2448</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spare</cp:lastModifiedBy>
  <cp:revision>2</cp:revision>
  <cp:lastPrinted>2020-10-26T08:45:00Z</cp:lastPrinted>
  <dcterms:created xsi:type="dcterms:W3CDTF">2020-11-16T07:20:00Z</dcterms:created>
  <dcterms:modified xsi:type="dcterms:W3CDTF">2020-11-16T07:20:00Z</dcterms:modified>
</cp:coreProperties>
</file>