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11B1E" w14:textId="71E27249" w:rsidR="00A5663B" w:rsidRPr="00A5663B" w:rsidRDefault="00F164D6"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3-30T00:00:00Z">
                    <w:dateFormat w:val="dd.MM.yyyy"/>
                    <w:lid w:val="el-GR"/>
                    <w:storeMappedDataAs w:val="dateTime"/>
                    <w:calendar w:val="gregorian"/>
                  </w:date>
                </w:sdtPr>
                <w:sdtEndPr/>
                <w:sdtContent>
                  <w:r w:rsidR="005407C5">
                    <w:t>30.03.2021</w:t>
                  </w:r>
                </w:sdtContent>
              </w:sdt>
            </w:sdtContent>
          </w:sdt>
        </w:sdtContent>
      </w:sdt>
    </w:p>
    <w:p w14:paraId="41EA2CD5" w14:textId="6587C609" w:rsidR="00A5663B" w:rsidRPr="00A5663B" w:rsidRDefault="00F164D6"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22640F">
            <w:t>450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F164D6"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41F410E1" w:rsidR="00177B45" w:rsidRPr="00614D55" w:rsidRDefault="00F164D6"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 xml:space="preserve">Ε.Σ.Α.μεΑ.: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AB5F95">
                <w:rPr>
                  <w:rStyle w:val="TitleChar"/>
                  <w:b/>
                  <w:u w:val="none"/>
                </w:rPr>
                <w:t>Ευρωπαϊκή Στρατηγική για την Αναπηρία: «Να μετατρέψουμε τις λέξεις σε πράξεις», ζητά ο Ι. Βαρδακαστάνης</w:t>
              </w:r>
              <w:r w:rsidR="00690A15">
                <w:rPr>
                  <w:rStyle w:val="TitleChar"/>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Cs w:val="0"/>
            </w:rPr>
          </w:sdtEndPr>
          <w:sdtContent>
            <w:p w14:paraId="51DDE834" w14:textId="0A6D34CA" w:rsidR="00AB5F95" w:rsidRDefault="00AB5F95" w:rsidP="005A6B33">
              <w:r>
                <w:t>Στην εκδήλωση της Διακομματικής Ομάδας για την Αναπηρία του Ευ</w:t>
              </w:r>
              <w:r w:rsidR="00BF078D">
                <w:t>ρωκοινοβουλίου με τίτλο</w:t>
              </w:r>
              <w:bookmarkStart w:id="1" w:name="_GoBack"/>
              <w:bookmarkEnd w:id="1"/>
              <w:r>
                <w:t xml:space="preserve">: «Θέτοντας την Ευρωπαϊκή Στρατηγική για την Αναπηρία σε κίνηση», που πραγματοποιήθηκε σήμερα Τρίτη 30 Μαρτίου, μίλησε ο πρόεδρος της ΕΣΑμεΑ Ιωάννης Βαρδακαστάνης, με την ιδιότητά του ως πρόεδρος του </w:t>
              </w:r>
              <w:r>
                <w:rPr>
                  <w:lang w:val="en-US"/>
                </w:rPr>
                <w:t>EDF</w:t>
              </w:r>
              <w:r w:rsidRPr="00AB5F95">
                <w:t xml:space="preserve">. </w:t>
              </w:r>
            </w:p>
            <w:p w14:paraId="1C8412DE" w14:textId="1EBAF98B" w:rsidR="00AB5F95" w:rsidRDefault="00AB5F95" w:rsidP="005A6B33">
              <w:r>
                <w:t xml:space="preserve">Εκτός του κ. Βαρδακαστάνη, στην έναρξη χαιρέτησαν η πρόεδρος της Διακομματικής Ομάδας Ευρωβουλευτής </w:t>
              </w:r>
              <w:proofErr w:type="spellStart"/>
              <w:r w:rsidRPr="00AB5F95">
                <w:t>Katrin</w:t>
              </w:r>
              <w:proofErr w:type="spellEnd"/>
              <w:r w:rsidRPr="00AB5F95">
                <w:t xml:space="preserve"> </w:t>
              </w:r>
              <w:proofErr w:type="spellStart"/>
              <w:r w:rsidRPr="00AB5F95">
                <w:t>Langensiepen</w:t>
              </w:r>
              <w:proofErr w:type="spellEnd"/>
              <w:r w:rsidRPr="00AB5F95">
                <w:t>,</w:t>
              </w:r>
              <w:r>
                <w:t xml:space="preserve"> η Επίτροπος για την Ισότητα </w:t>
              </w:r>
              <w:r w:rsidRPr="00AB5F95">
                <w:t xml:space="preserve">Helena </w:t>
              </w:r>
              <w:proofErr w:type="spellStart"/>
              <w:r w:rsidRPr="00AB5F95">
                <w:t>Dalli</w:t>
              </w:r>
              <w:proofErr w:type="spellEnd"/>
              <w:r w:rsidR="0022640F">
                <w:t xml:space="preserve"> και γενική γραμματέα</w:t>
              </w:r>
              <w:r w:rsidR="005407C5" w:rsidRPr="005407C5">
                <w:t xml:space="preserve">ς Εσωτερικών Πορτογαλίας για την ένταξη ατόμων με αναπηρία, κα </w:t>
              </w:r>
              <w:proofErr w:type="spellStart"/>
              <w:r w:rsidR="005407C5" w:rsidRPr="005407C5">
                <w:t>Ana</w:t>
              </w:r>
              <w:proofErr w:type="spellEnd"/>
              <w:r w:rsidR="005407C5" w:rsidRPr="005407C5">
                <w:t xml:space="preserve"> </w:t>
              </w:r>
              <w:proofErr w:type="spellStart"/>
              <w:r w:rsidR="005407C5" w:rsidRPr="005407C5">
                <w:t>Sofia</w:t>
              </w:r>
              <w:proofErr w:type="spellEnd"/>
              <w:r w:rsidR="005407C5" w:rsidRPr="005407C5">
                <w:t xml:space="preserve"> </w:t>
              </w:r>
              <w:proofErr w:type="spellStart"/>
              <w:r w:rsidR="005407C5" w:rsidRPr="005407C5">
                <w:t>Antunes</w:t>
              </w:r>
              <w:proofErr w:type="spellEnd"/>
              <w:r w:rsidR="005407C5" w:rsidRPr="005407C5">
                <w:t>.</w:t>
              </w:r>
            </w:p>
            <w:p w14:paraId="4F6CFB83" w14:textId="3DAFE26A" w:rsidR="005407C5" w:rsidRDefault="005407C5" w:rsidP="005A6B33">
              <w:r>
                <w:t xml:space="preserve">Αργότερα το λόγο πήραν οι κ.κ. </w:t>
              </w:r>
              <w:proofErr w:type="spellStart"/>
              <w:r w:rsidRPr="005407C5">
                <w:t>Inmaculada</w:t>
              </w:r>
              <w:proofErr w:type="spellEnd"/>
              <w:r w:rsidRPr="005407C5">
                <w:t xml:space="preserve"> </w:t>
              </w:r>
              <w:proofErr w:type="spellStart"/>
              <w:r w:rsidRPr="005407C5">
                <w:t>Placencia</w:t>
              </w:r>
              <w:proofErr w:type="spellEnd"/>
              <w:r w:rsidRPr="005407C5">
                <w:t xml:space="preserve"> </w:t>
              </w:r>
              <w:proofErr w:type="spellStart"/>
              <w:r w:rsidRPr="005407C5">
                <w:t>Porrero</w:t>
              </w:r>
              <w:proofErr w:type="spellEnd"/>
              <w:r w:rsidRPr="005407C5">
                <w:t xml:space="preserve">, </w:t>
              </w:r>
              <w:proofErr w:type="spellStart"/>
              <w:r w:rsidRPr="005407C5">
                <w:t>Senior</w:t>
              </w:r>
              <w:proofErr w:type="spellEnd"/>
              <w:r w:rsidRPr="005407C5">
                <w:t xml:space="preserve"> </w:t>
              </w:r>
              <w:proofErr w:type="spellStart"/>
              <w:r w:rsidRPr="005407C5">
                <w:t>Expert</w:t>
              </w:r>
              <w:proofErr w:type="spellEnd"/>
              <w:r w:rsidRPr="005407C5">
                <w:t>, Γενική Διεύθυνση Απασχόλησης, Κοινωνικών Υποθέσεων και Ένταξης</w:t>
              </w:r>
              <w:r>
                <w:t>,</w:t>
              </w:r>
              <w:r w:rsidRPr="005407C5">
                <w:t xml:space="preserve"> </w:t>
              </w:r>
              <w:proofErr w:type="spellStart"/>
              <w:r w:rsidRPr="005407C5">
                <w:t>Gerard</w:t>
              </w:r>
              <w:proofErr w:type="spellEnd"/>
              <w:r w:rsidRPr="005407C5">
                <w:t xml:space="preserve"> </w:t>
              </w:r>
              <w:proofErr w:type="spellStart"/>
              <w:r w:rsidRPr="005407C5">
                <w:t>Quinn</w:t>
              </w:r>
              <w:proofErr w:type="spellEnd"/>
              <w:r w:rsidRPr="005407C5">
                <w:t>, ειδικός εισηγητής του ΟΗΕ για τα δικαιώματα των ατόμων με αναπηρία</w:t>
              </w:r>
              <w:r>
                <w:t xml:space="preserve">, καθώς και οι ευρωβουλευτές </w:t>
              </w:r>
              <w:proofErr w:type="spellStart"/>
              <w:r w:rsidRPr="005407C5">
                <w:t>Alex</w:t>
              </w:r>
              <w:proofErr w:type="spellEnd"/>
              <w:r w:rsidRPr="005407C5">
                <w:t xml:space="preserve"> </w:t>
              </w:r>
              <w:proofErr w:type="spellStart"/>
              <w:r w:rsidRPr="005407C5">
                <w:t>Agius</w:t>
              </w:r>
              <w:proofErr w:type="spellEnd"/>
              <w:r w:rsidRPr="005407C5">
                <w:t xml:space="preserve"> </w:t>
              </w:r>
              <w:proofErr w:type="spellStart"/>
              <w:r w:rsidRPr="005407C5">
                <w:t>Saliba</w:t>
              </w:r>
              <w:proofErr w:type="spellEnd"/>
              <w:r>
                <w:t xml:space="preserve">, </w:t>
              </w:r>
              <w:proofErr w:type="spellStart"/>
              <w:r w:rsidRPr="005407C5">
                <w:t>Dragos</w:t>
              </w:r>
              <w:proofErr w:type="spellEnd"/>
              <w:r w:rsidRPr="005407C5">
                <w:t xml:space="preserve"> </w:t>
              </w:r>
              <w:proofErr w:type="spellStart"/>
              <w:r w:rsidRPr="005407C5">
                <w:t>Pislaru</w:t>
              </w:r>
              <w:proofErr w:type="spellEnd"/>
              <w:r>
                <w:t xml:space="preserve">, Στέλιος </w:t>
              </w:r>
              <w:proofErr w:type="spellStart"/>
              <w:r>
                <w:t>Κυμπουρόπουλος</w:t>
              </w:r>
              <w:proofErr w:type="spellEnd"/>
              <w:r>
                <w:t xml:space="preserve">, </w:t>
              </w:r>
              <w:proofErr w:type="spellStart"/>
              <w:r w:rsidRPr="005407C5">
                <w:t>Jose</w:t>
              </w:r>
              <w:proofErr w:type="spellEnd"/>
              <w:r w:rsidRPr="005407C5">
                <w:t xml:space="preserve"> </w:t>
              </w:r>
              <w:proofErr w:type="spellStart"/>
              <w:r w:rsidRPr="005407C5">
                <w:t>Gusmao</w:t>
              </w:r>
              <w:proofErr w:type="spellEnd"/>
              <w:r>
                <w:t xml:space="preserve">, </w:t>
              </w:r>
              <w:proofErr w:type="spellStart"/>
              <w:r w:rsidRPr="005407C5">
                <w:t>Mónica</w:t>
              </w:r>
              <w:proofErr w:type="spellEnd"/>
              <w:r w:rsidRPr="005407C5">
                <w:t xml:space="preserve"> </w:t>
              </w:r>
              <w:proofErr w:type="spellStart"/>
              <w:r w:rsidRPr="005407C5">
                <w:t>Silvana</w:t>
              </w:r>
              <w:proofErr w:type="spellEnd"/>
              <w:r w:rsidRPr="005407C5">
                <w:t xml:space="preserve"> </w:t>
              </w:r>
              <w:proofErr w:type="spellStart"/>
              <w:r w:rsidRPr="005407C5">
                <w:t>González</w:t>
              </w:r>
              <w:proofErr w:type="spellEnd"/>
              <w:r>
                <w:t xml:space="preserve">, </w:t>
              </w:r>
              <w:proofErr w:type="spellStart"/>
              <w:r w:rsidRPr="005407C5">
                <w:t>Radka</w:t>
              </w:r>
              <w:proofErr w:type="spellEnd"/>
              <w:r w:rsidRPr="005407C5">
                <w:t xml:space="preserve"> </w:t>
              </w:r>
              <w:proofErr w:type="spellStart"/>
              <w:r w:rsidRPr="005407C5">
                <w:t>Maxová</w:t>
              </w:r>
              <w:proofErr w:type="spellEnd"/>
              <w:r w:rsidRPr="005407C5">
                <w:t xml:space="preserve"> </w:t>
              </w:r>
              <w:r>
                <w:t xml:space="preserve">και </w:t>
              </w:r>
              <w:proofErr w:type="spellStart"/>
              <w:r w:rsidRPr="005407C5">
                <w:t>Katrin</w:t>
              </w:r>
              <w:proofErr w:type="spellEnd"/>
              <w:r w:rsidRPr="005407C5">
                <w:t xml:space="preserve"> </w:t>
              </w:r>
              <w:proofErr w:type="spellStart"/>
              <w:r w:rsidRPr="005407C5">
                <w:t>Langensiepen</w:t>
              </w:r>
              <w:proofErr w:type="spellEnd"/>
              <w:r>
                <w:t>.</w:t>
              </w:r>
            </w:p>
            <w:p w14:paraId="53033909" w14:textId="6A64F670" w:rsidR="005407C5" w:rsidRDefault="005407C5" w:rsidP="005A6B33">
              <w:r>
                <w:t>Θέματα που συζητήθηκαν:</w:t>
              </w:r>
            </w:p>
            <w:p w14:paraId="3E4F083F" w14:textId="2CF3B7B8" w:rsidR="005407C5" w:rsidRDefault="005407C5" w:rsidP="005407C5">
              <w:pPr>
                <w:pStyle w:val="ListParagraph"/>
                <w:numPr>
                  <w:ilvl w:val="0"/>
                  <w:numId w:val="22"/>
                </w:numPr>
              </w:pPr>
              <w:r w:rsidRPr="005407C5">
                <w:t>Προσβασιμότητα, απόλ</w:t>
              </w:r>
              <w:r w:rsidR="003B04AB">
                <w:t>αυση των δικαιωμάτων της ΕΕ,</w:t>
              </w:r>
              <w:r>
                <w:t xml:space="preserve"> μη διάκριση</w:t>
              </w:r>
            </w:p>
            <w:p w14:paraId="3D10700A" w14:textId="285C945A" w:rsidR="005407C5" w:rsidRDefault="005407C5" w:rsidP="005407C5">
              <w:pPr>
                <w:pStyle w:val="ListParagraph"/>
                <w:numPr>
                  <w:ilvl w:val="0"/>
                  <w:numId w:val="22"/>
                </w:numPr>
              </w:pPr>
              <w:r w:rsidRPr="005407C5">
                <w:t>Αξιοπρεπής ποιότη</w:t>
              </w:r>
              <w:r>
                <w:t>τα ζωής και ανεξάρτητη ζωή και π</w:t>
              </w:r>
              <w:r w:rsidRPr="005407C5">
                <w:t>ροώθηση των δικαιωμάτων τω</w:t>
              </w:r>
              <w:r>
                <w:t>ν ατόμων με αναπηρία παγκοσμίως</w:t>
              </w:r>
            </w:p>
            <w:p w14:paraId="02B40782" w14:textId="48CFDCA9" w:rsidR="005407C5" w:rsidRDefault="005407C5" w:rsidP="005407C5">
              <w:pPr>
                <w:pStyle w:val="ListParagraph"/>
                <w:numPr>
                  <w:ilvl w:val="0"/>
                  <w:numId w:val="22"/>
                </w:numPr>
              </w:pPr>
              <w:r>
                <w:t>Αποτελεσματική εφαρμογή της Σ</w:t>
              </w:r>
              <w:r w:rsidRPr="005407C5">
                <w:t xml:space="preserve">τρατηγικής, Δίνοντας το παράδειγμα, και </w:t>
              </w:r>
              <w:r>
                <w:t>ευαισθητοποίηση, διακυβέρνηση και μέτρηση της προόδου</w:t>
              </w:r>
            </w:p>
            <w:p w14:paraId="1DC5D02C" w14:textId="2B550E37" w:rsidR="005407C5" w:rsidRPr="00AB5F95" w:rsidRDefault="005407C5" w:rsidP="005A6B33">
              <w:r>
                <w:t xml:space="preserve">Εδώ μπορείτε να διαβάσετε την ομιλία του κ. Βαρδακαστάνη: </w:t>
              </w:r>
            </w:p>
            <w:p w14:paraId="4CD0FF02" w14:textId="172A1F2E" w:rsidR="005A6B33" w:rsidRPr="003B04AB" w:rsidRDefault="003B04AB" w:rsidP="005A6B33">
              <w:pPr>
                <w:rPr>
                  <w:i/>
                </w:rPr>
              </w:pPr>
              <w:r>
                <w:rPr>
                  <w:i/>
                </w:rPr>
                <w:t>«</w:t>
              </w:r>
              <w:r w:rsidR="005A6B33" w:rsidRPr="003B04AB">
                <w:rPr>
                  <w:i/>
                </w:rPr>
                <w:t xml:space="preserve">Αγαπητά μέλη του Ευρωπαϊκού Κοινοβουλίου και της διακομματικής ομάδας για την αναπηρία. Αγαπητή Επίτροπος για την Ισότητα, κα Helena </w:t>
              </w:r>
              <w:proofErr w:type="spellStart"/>
              <w:r w:rsidR="005A6B33" w:rsidRPr="003B04AB">
                <w:rPr>
                  <w:i/>
                </w:rPr>
                <w:t>Dalli</w:t>
              </w:r>
              <w:proofErr w:type="spellEnd"/>
              <w:r w:rsidR="005A6B33" w:rsidRPr="003B04AB">
                <w:rPr>
                  <w:i/>
                </w:rPr>
                <w:t xml:space="preserve">. Αγαπητή </w:t>
              </w:r>
              <w:r w:rsidR="005A6B33" w:rsidRPr="003B04AB">
                <w:rPr>
                  <w:i/>
                </w:rPr>
                <w:t>υ</w:t>
              </w:r>
              <w:r w:rsidR="005A6B33" w:rsidRPr="003B04AB">
                <w:rPr>
                  <w:i/>
                </w:rPr>
                <w:t>πουργός Ε</w:t>
              </w:r>
              <w:r w:rsidR="005A6B33" w:rsidRPr="003B04AB">
                <w:rPr>
                  <w:i/>
                </w:rPr>
                <w:t>σ</w:t>
              </w:r>
              <w:r w:rsidR="005A6B33" w:rsidRPr="003B04AB">
                <w:rPr>
                  <w:i/>
                </w:rPr>
                <w:t>ωτερικών</w:t>
              </w:r>
              <w:r w:rsidR="005A6B33" w:rsidRPr="003B04AB">
                <w:rPr>
                  <w:i/>
                </w:rPr>
                <w:t xml:space="preserve"> Πορτογαλίας </w:t>
              </w:r>
              <w:r w:rsidR="005A6B33" w:rsidRPr="003B04AB">
                <w:rPr>
                  <w:i/>
                </w:rPr>
                <w:t xml:space="preserve">για την ένταξη ατόμων με αναπηρία, κα </w:t>
              </w:r>
              <w:proofErr w:type="spellStart"/>
              <w:r w:rsidR="005A6B33" w:rsidRPr="003B04AB">
                <w:rPr>
                  <w:i/>
                </w:rPr>
                <w:t>Ana</w:t>
              </w:r>
              <w:proofErr w:type="spellEnd"/>
              <w:r w:rsidR="005A6B33" w:rsidRPr="003B04AB">
                <w:rPr>
                  <w:i/>
                </w:rPr>
                <w:t xml:space="preserve"> </w:t>
              </w:r>
              <w:proofErr w:type="spellStart"/>
              <w:r w:rsidR="005A6B33" w:rsidRPr="003B04AB">
                <w:rPr>
                  <w:i/>
                </w:rPr>
                <w:t>Sofia</w:t>
              </w:r>
              <w:proofErr w:type="spellEnd"/>
              <w:r w:rsidR="005A6B33" w:rsidRPr="003B04AB">
                <w:rPr>
                  <w:i/>
                </w:rPr>
                <w:t xml:space="preserve"> </w:t>
              </w:r>
              <w:proofErr w:type="spellStart"/>
              <w:r w:rsidR="005A6B33" w:rsidRPr="003B04AB">
                <w:rPr>
                  <w:i/>
                </w:rPr>
                <w:t>Antunes</w:t>
              </w:r>
              <w:proofErr w:type="spellEnd"/>
              <w:r w:rsidR="005A6B33" w:rsidRPr="003B04AB">
                <w:rPr>
                  <w:i/>
                </w:rPr>
                <w:t>. Αγαπητοί συνάδελφοι και φίλοι.</w:t>
              </w:r>
            </w:p>
            <w:p w14:paraId="4BAF31D4" w14:textId="1CDBC61E" w:rsidR="005A6B33" w:rsidRPr="005407C5" w:rsidRDefault="005A6B33" w:rsidP="005A6B33">
              <w:pPr>
                <w:rPr>
                  <w:i/>
                </w:rPr>
              </w:pPr>
              <w:r w:rsidRPr="005407C5">
                <w:rPr>
                  <w:i/>
                </w:rPr>
                <w:t>Όταν η τρέχουσα</w:t>
              </w:r>
              <w:r w:rsidRPr="005407C5">
                <w:rPr>
                  <w:i/>
                </w:rPr>
                <w:t xml:space="preserve"> Ευρωπαϊκή</w:t>
              </w:r>
              <w:r w:rsidRPr="005407C5">
                <w:rPr>
                  <w:i/>
                </w:rPr>
                <w:t xml:space="preserve"> Επιτροπή ανέλαβε τα καθήκοντά της στα τέλη του 2019, </w:t>
              </w:r>
              <w:r w:rsidRPr="005407C5">
                <w:rPr>
                  <w:i/>
                </w:rPr>
                <w:t>δεν γνωρίζαμε εάν θα εγκριθεί μια νέα Σ</w:t>
              </w:r>
              <w:r w:rsidRPr="005407C5">
                <w:rPr>
                  <w:i/>
                </w:rPr>
                <w:t xml:space="preserve">τρατηγική για την αναπηρία για τη νέα δεκαετία. Ήταν ο ενεργός ρόλος του ευρωπαϊκού </w:t>
              </w:r>
              <w:r w:rsidRPr="005407C5">
                <w:rPr>
                  <w:i/>
                </w:rPr>
                <w:t xml:space="preserve">αναπηρικού </w:t>
              </w:r>
              <w:r w:rsidRPr="005407C5">
                <w:rPr>
                  <w:i/>
                </w:rPr>
                <w:t>κινήματος, του Ευρωπαϊκού Κοινοβουλίου, και ιδίως της Διακομματικής Ομάδας Αναπηρίας, που έκανε δυνατή και ξεκάθαρη τ</w:t>
              </w:r>
              <w:r w:rsidRPr="005407C5">
                <w:rPr>
                  <w:i/>
                </w:rPr>
                <w:t>ην ανάγκη για μια πιο φιλόδοξη σ</w:t>
              </w:r>
              <w:r w:rsidRPr="005407C5">
                <w:rPr>
                  <w:i/>
                </w:rPr>
                <w:t>τρατηγική για τα δικαιώματα των ατόμων με αν</w:t>
              </w:r>
              <w:r w:rsidRPr="005407C5">
                <w:rPr>
                  <w:i/>
                </w:rPr>
                <w:t>απηρία. Και χάρη στην ηγεσία της</w:t>
              </w:r>
              <w:r w:rsidRPr="005407C5">
                <w:rPr>
                  <w:i/>
                </w:rPr>
                <w:t xml:space="preserve"> Επιτρόπου </w:t>
              </w:r>
              <w:proofErr w:type="spellStart"/>
              <w:r w:rsidRPr="005407C5">
                <w:rPr>
                  <w:i/>
                </w:rPr>
                <w:t>Dalli</w:t>
              </w:r>
              <w:proofErr w:type="spellEnd"/>
              <w:r w:rsidRPr="005407C5">
                <w:rPr>
                  <w:i/>
                </w:rPr>
                <w:t xml:space="preserve">, υλοποιήθηκε η Στρατηγική και τώρα έχουμε ένα σύνολο στόχων και δράσεων για τα δικαιώματα </w:t>
              </w:r>
              <w:r w:rsidRPr="005407C5">
                <w:rPr>
                  <w:i/>
                </w:rPr>
                <w:t>των ατόμων με αναπηρία</w:t>
              </w:r>
              <w:r w:rsidRPr="005407C5">
                <w:rPr>
                  <w:i/>
                </w:rPr>
                <w:t xml:space="preserve"> για τα επόμενα χρόνια.</w:t>
              </w:r>
            </w:p>
            <w:p w14:paraId="485041CE" w14:textId="5B5D3364" w:rsidR="001C7629" w:rsidRPr="005407C5" w:rsidRDefault="001C7629" w:rsidP="001C7629">
              <w:pPr>
                <w:rPr>
                  <w:i/>
                </w:rPr>
              </w:pPr>
              <w:r w:rsidRPr="005407C5">
                <w:rPr>
                  <w:i/>
                </w:rPr>
                <w:t xml:space="preserve">Ωστόσο, ας μην ξεχνάμε ότι η Στρατηγική από μόνη της δεν θα φέρει καμία αλλαγή στη ζωή </w:t>
              </w:r>
              <w:r w:rsidR="00BB5350" w:rsidRPr="005407C5">
                <w:rPr>
                  <w:i/>
                </w:rPr>
                <w:t xml:space="preserve">των </w:t>
              </w:r>
              <w:r w:rsidRPr="005407C5">
                <w:rPr>
                  <w:i/>
                </w:rPr>
                <w:t>100</w:t>
              </w:r>
              <w:r w:rsidR="00BB5350" w:rsidRPr="005407C5">
                <w:rPr>
                  <w:i/>
                </w:rPr>
                <w:t xml:space="preserve"> εκατομμυρίων ατόμων με αναπηρία</w:t>
              </w:r>
              <w:r w:rsidRPr="005407C5">
                <w:rPr>
                  <w:i/>
                </w:rPr>
                <w:t xml:space="preserve"> στην Ευρώπη. Η φιλοδοξία, η πολιτική βούληση, οι πόροι και η υλοποίηση κα</w:t>
              </w:r>
              <w:r w:rsidR="00BB5350" w:rsidRPr="005407C5">
                <w:rPr>
                  <w:i/>
                </w:rPr>
                <w:t xml:space="preserve">ι παρακολούθηση των δράσεών της, </w:t>
              </w:r>
              <w:r w:rsidRPr="005407C5">
                <w:rPr>
                  <w:i/>
                </w:rPr>
                <w:t xml:space="preserve">σε συνεργασία με </w:t>
              </w:r>
              <w:r w:rsidR="00BB5350" w:rsidRPr="005407C5">
                <w:rPr>
                  <w:i/>
                </w:rPr>
                <w:t>τις οργανώσεις</w:t>
              </w:r>
              <w:r w:rsidRPr="005407C5">
                <w:rPr>
                  <w:i/>
                </w:rPr>
                <w:t xml:space="preserve"> που εκπροσωπούν </w:t>
              </w:r>
              <w:r w:rsidRPr="005407C5">
                <w:rPr>
                  <w:i/>
                </w:rPr>
                <w:lastRenderedPageBreak/>
                <w:t xml:space="preserve">άτομα με αναπηρία, είναι τα απαραίτητα στοιχεία για την ανάδειξη πολιτικών και νέων πραγματικοτήτων </w:t>
              </w:r>
              <w:r w:rsidR="00BB5350" w:rsidRPr="005407C5">
                <w:rPr>
                  <w:i/>
                </w:rPr>
                <w:t xml:space="preserve">που θα προκύψουν </w:t>
              </w:r>
              <w:r w:rsidRPr="005407C5">
                <w:rPr>
                  <w:i/>
                </w:rPr>
                <w:t>από αυτό το κομμάτι χαρτί.</w:t>
              </w:r>
            </w:p>
            <w:p w14:paraId="14E61A84" w14:textId="11335F21" w:rsidR="005A6B33" w:rsidRPr="005407C5" w:rsidRDefault="00BB5350" w:rsidP="001C7629">
              <w:pPr>
                <w:rPr>
                  <w:i/>
                </w:rPr>
              </w:pPr>
              <w:r w:rsidRPr="005407C5">
                <w:rPr>
                  <w:i/>
                </w:rPr>
                <w:t>Σήμερα α</w:t>
              </w:r>
              <w:r w:rsidR="001C7629" w:rsidRPr="005407C5">
                <w:rPr>
                  <w:i/>
                </w:rPr>
                <w:t xml:space="preserve">παιτείται απτή αλλαγή για τα άτομα με αναπηρία </w:t>
              </w:r>
              <w:r w:rsidRPr="005407C5">
                <w:rPr>
                  <w:i/>
                </w:rPr>
                <w:t xml:space="preserve">περισσότερο </w:t>
              </w:r>
              <w:r w:rsidR="001C7629" w:rsidRPr="005407C5">
                <w:rPr>
                  <w:i/>
                </w:rPr>
                <w:t>από ποτέ. Ο αντίκτυπος του</w:t>
              </w:r>
              <w:r w:rsidRPr="005407C5">
                <w:rPr>
                  <w:i/>
                </w:rPr>
                <w:t xml:space="preserve"> COVID-19 στα άτομα με αναπηρία</w:t>
              </w:r>
              <w:r w:rsidR="001C7629" w:rsidRPr="005407C5">
                <w:rPr>
                  <w:i/>
                </w:rPr>
                <w:t xml:space="preserve"> είναι καταστροφικός. Η πανδημία </w:t>
              </w:r>
              <w:r w:rsidRPr="005407C5">
                <w:rPr>
                  <w:i/>
                </w:rPr>
                <w:t>αποτέλεσε άλλο ένα πισωγύρισμα όσον αφορά στα</w:t>
              </w:r>
              <w:r w:rsidR="001C7629" w:rsidRPr="005407C5">
                <w:rPr>
                  <w:i/>
                </w:rPr>
                <w:t xml:space="preserve"> ανθρώπινα δικαιώματά μας, στην υλοποίηση της Σύμβασης των Ηνωμένων Εθνών για τα δικαιώματα των ατόμων με αναπηρία. Όπως και με την οικονομική κρίση, τα άτομα με </w:t>
              </w:r>
              <w:r w:rsidRPr="005407C5">
                <w:rPr>
                  <w:i/>
                </w:rPr>
                <w:t>αναπηρία χτυπήθηκαν περισσότερα και παραμελήθηκαν</w:t>
              </w:r>
              <w:r w:rsidR="001C7629" w:rsidRPr="005407C5">
                <w:rPr>
                  <w:i/>
                </w:rPr>
                <w:t>. Η Στρατηγική πρέπει να αντιστρέψει αυτήν την κατάσταση και να υποστηρίξει μια μετατόπιση του τρόπου με τον οποίο τα άτομα με αναπηρία λαμβάνονται υπόψη στις πολιτικές και τους δημόσιους προϋπολογισμούς που διαμορφώνουν τις κοινωνίες μας.</w:t>
              </w:r>
            </w:p>
            <w:p w14:paraId="4A364B11" w14:textId="25375F3E" w:rsidR="00BB5350" w:rsidRPr="005407C5" w:rsidRDefault="00BB5350" w:rsidP="00BB5350">
              <w:pPr>
                <w:rPr>
                  <w:i/>
                </w:rPr>
              </w:pPr>
              <w:r w:rsidRPr="005407C5">
                <w:rPr>
                  <w:i/>
                </w:rPr>
                <w:t>Ναι, εκ</w:t>
              </w:r>
              <w:r w:rsidRPr="005407C5">
                <w:rPr>
                  <w:i/>
                </w:rPr>
                <w:t>τιμούμε</w:t>
              </w:r>
              <w:r w:rsidRPr="005407C5">
                <w:rPr>
                  <w:i/>
                </w:rPr>
                <w:t xml:space="preserve"> το γεγονός ότι η τρέχουσα Στρατηγική βασίζεται στη Σύμβαση και </w:t>
              </w:r>
              <w:r w:rsidRPr="005407C5">
                <w:rPr>
                  <w:i/>
                </w:rPr>
                <w:t xml:space="preserve">δίνει μεγαλύτερη </w:t>
              </w:r>
              <w:r w:rsidRPr="005407C5">
                <w:rPr>
                  <w:i/>
                </w:rPr>
                <w:t>ορατότητα</w:t>
              </w:r>
              <w:r w:rsidRPr="005407C5">
                <w:rPr>
                  <w:i/>
                </w:rPr>
                <w:t xml:space="preserve"> στα άτομα με αναπηρία </w:t>
              </w:r>
              <w:r w:rsidRPr="005407C5">
                <w:rPr>
                  <w:i/>
                </w:rPr>
                <w:t xml:space="preserve">και </w:t>
              </w:r>
              <w:r w:rsidRPr="005407C5">
                <w:rPr>
                  <w:i/>
                </w:rPr>
                <w:t>σε άλλες εμβληματικές προτεραιότητες της ΕΕ, όπως η ψηφιοποίηση και η Πράσινη Συμφωνία. Είναι αναμφίβολα ένα πολλά υποσχόμενο έγγραφο, ωστόσο δεν διαθέτει περισσότερες λεπτομέρειες για το πώς θα επιτευχθούν οι ενέργειες και οι στόχοι του.</w:t>
              </w:r>
            </w:p>
            <w:p w14:paraId="7AD524B7" w14:textId="0E0561E1" w:rsidR="00BB5350" w:rsidRPr="005407C5" w:rsidRDefault="00BB5350" w:rsidP="00BB5350">
              <w:pPr>
                <w:rPr>
                  <w:i/>
                </w:rPr>
              </w:pPr>
              <w:r w:rsidRPr="005407C5">
                <w:rPr>
                  <w:i/>
                </w:rPr>
                <w:t>Θα θέλαμε να δούμε μια ισχυρότερη προσέγγιση, μεταξύ άλλων μέσω νομοθετικών προτάσεων, σε ορισμένους τομείς. Ας θυμηθούμε, όπως αποδείχ</w:t>
              </w:r>
              <w:r w:rsidRPr="005407C5">
                <w:rPr>
                  <w:i/>
                </w:rPr>
                <w:t>θηκε στην τελευταία αξιολόγηση της Σ</w:t>
              </w:r>
              <w:r w:rsidRPr="005407C5">
                <w:rPr>
                  <w:i/>
                </w:rPr>
                <w:t xml:space="preserve">τρατηγικής, </w:t>
              </w:r>
              <w:r w:rsidRPr="005407C5">
                <w:rPr>
                  <w:i/>
                </w:rPr>
                <w:t>ότι τ</w:t>
              </w:r>
              <w:r w:rsidRPr="005407C5">
                <w:rPr>
                  <w:i/>
                </w:rPr>
                <w:t xml:space="preserve">ον ισχυρότερο αντίκτυπο σε επίπεδο ΕΕ </w:t>
              </w:r>
              <w:r w:rsidRPr="005407C5">
                <w:rPr>
                  <w:i/>
                </w:rPr>
                <w:t xml:space="preserve">τον βλέπουμε </w:t>
              </w:r>
              <w:r w:rsidRPr="005407C5">
                <w:rPr>
                  <w:i/>
                </w:rPr>
                <w:t xml:space="preserve">μέσω </w:t>
              </w:r>
              <w:r w:rsidRPr="005407C5">
                <w:rPr>
                  <w:i/>
                </w:rPr>
                <w:t>σημαντικών νομοθετημάτων,</w:t>
              </w:r>
              <w:r w:rsidRPr="005407C5">
                <w:rPr>
                  <w:i/>
                </w:rPr>
                <w:t xml:space="preserve"> </w:t>
              </w:r>
              <w:r w:rsidRPr="005407C5">
                <w:rPr>
                  <w:i/>
                </w:rPr>
                <w:t>όπως είναι</w:t>
              </w:r>
              <w:r w:rsidRPr="005407C5">
                <w:rPr>
                  <w:i/>
                </w:rPr>
                <w:t xml:space="preserve"> η οδηγία για τον Ιστό και ο ευρωπαϊκός νόμος για την προσβασιμότητα. Η νομοθεσία </w:t>
              </w:r>
              <w:r w:rsidRPr="005407C5">
                <w:rPr>
                  <w:i/>
                </w:rPr>
                <w:t xml:space="preserve">είναι που </w:t>
              </w:r>
              <w:r w:rsidRPr="005407C5">
                <w:rPr>
                  <w:i/>
                </w:rPr>
                <w:t>επιφέρει μακροπρόθεσμες βιώσιμες αλλαγ</w:t>
              </w:r>
              <w:r w:rsidRPr="005407C5">
                <w:rPr>
                  <w:i/>
                </w:rPr>
                <w:t>ές. Η νομοθεσία είναι σημαντική, όπως και η χρηματοδότηση</w:t>
              </w:r>
              <w:r w:rsidRPr="005407C5">
                <w:rPr>
                  <w:i/>
                </w:rPr>
                <w:t xml:space="preserve">. Γνωρίζουμε ότι χωρίς την κατανομή ανθρώπινων και οικονομικών πόρων για την εφαρμογή και την παρακολούθησή της, πολλοί από τους στόχους της νέας </w:t>
              </w:r>
              <w:r w:rsidRPr="005407C5">
                <w:rPr>
                  <w:i/>
                </w:rPr>
                <w:t>Σ</w:t>
              </w:r>
              <w:r w:rsidRPr="005407C5">
                <w:rPr>
                  <w:i/>
                </w:rPr>
                <w:t>τρατηγικής θα παραμείνουν φιλοδοξίες και δεν θα υλοποιηθούν.</w:t>
              </w:r>
            </w:p>
            <w:p w14:paraId="28EBAE86" w14:textId="0B7B25AC" w:rsidR="00BB5350" w:rsidRPr="005407C5" w:rsidRDefault="00BB5350" w:rsidP="00BB5350">
              <w:pPr>
                <w:rPr>
                  <w:i/>
                </w:rPr>
              </w:pPr>
              <w:r w:rsidRPr="005407C5">
                <w:rPr>
                  <w:i/>
                </w:rPr>
                <w:t xml:space="preserve">Πολύ σύντομα η </w:t>
              </w:r>
              <w:r w:rsidRPr="005407C5">
                <w:rPr>
                  <w:i/>
                </w:rPr>
                <w:t>ΕΕ θα περάσει από τη δεύτερη επι</w:t>
              </w:r>
              <w:r w:rsidRPr="005407C5">
                <w:rPr>
                  <w:i/>
                </w:rPr>
                <w:t>θεώρησή της από την επιτροπή</w:t>
              </w:r>
              <w:r w:rsidRPr="005407C5">
                <w:rPr>
                  <w:i/>
                </w:rPr>
                <w:t xml:space="preserve"> για τη Σύμβαση</w:t>
              </w:r>
              <w:r w:rsidRPr="005407C5">
                <w:rPr>
                  <w:i/>
                </w:rPr>
                <w:t xml:space="preserve">. Δεν πρέπει </w:t>
              </w:r>
              <w:r w:rsidRPr="005407C5">
                <w:rPr>
                  <w:i/>
                </w:rPr>
                <w:t>να επιστρέψουμε σε αυτήν την επι</w:t>
              </w:r>
              <w:r w:rsidRPr="005407C5">
                <w:rPr>
                  <w:i/>
                </w:rPr>
                <w:t>θεώρηση χωρίς προστασία έναντι των διακρίσεων σε επίπεδο ΕΕ για τα άτομα με αναπηρία, χωρίς τη δυνατότητα να ζούμε ανεξάρτητα σε προσβάσιμες και χωρίς αποκλεισμούς κοινότητες, χωρίς αξιοπρεπές βιοτικό επίπεδο, χωρίς το δικαίωμα ελεύθερης κυκλοφορίας στην ΕΕ, όπως οποιοσδήποτε άλλος πολίτης, χ</w:t>
              </w:r>
              <w:r w:rsidRPr="005407C5">
                <w:rPr>
                  <w:i/>
                </w:rPr>
                <w:t xml:space="preserve">ωρίς ίσες ευκαιρίες να εργαστούμε και να σπουδάσουμε </w:t>
              </w:r>
              <w:r w:rsidRPr="005407C5">
                <w:rPr>
                  <w:i/>
                </w:rPr>
                <w:t xml:space="preserve">όπως οποιοσδήποτε άλλος, χωρίς το δικαίωμα ψήφου </w:t>
              </w:r>
              <w:r w:rsidRPr="005407C5">
                <w:rPr>
                  <w:i/>
                </w:rPr>
                <w:t xml:space="preserve">σε 14 χώρες, χωρίς να καταργηθούν οι </w:t>
              </w:r>
              <w:r w:rsidRPr="005407C5">
                <w:rPr>
                  <w:i/>
                </w:rPr>
                <w:t xml:space="preserve">φοβερές </w:t>
              </w:r>
              <w:r w:rsidRPr="005407C5">
                <w:rPr>
                  <w:i/>
                </w:rPr>
                <w:t xml:space="preserve">πρακτικές όπως η αναγκαστική </w:t>
              </w:r>
              <w:r w:rsidRPr="005407C5">
                <w:rPr>
                  <w:i/>
                </w:rPr>
                <w:t>στείρωση των γυναικών με αναπηρία ή χωρίς έναν ισχυρότερο μηχανισμό εφαρμογής και σεβασμού της Σύμβασης μέσω ισχυρότερων</w:t>
              </w:r>
              <w:r w:rsidRPr="005407C5">
                <w:rPr>
                  <w:i/>
                </w:rPr>
                <w:t xml:space="preserve"> κεντρικών σημείων για τη Σύμβαση σε όλα τα θεσμικά όργανα.</w:t>
              </w:r>
            </w:p>
            <w:p w14:paraId="7460E8D0" w14:textId="77777777" w:rsidR="00AB5F95" w:rsidRPr="005407C5" w:rsidRDefault="00BB5350" w:rsidP="00BB5350">
              <w:pPr>
                <w:rPr>
                  <w:i/>
                </w:rPr>
              </w:pPr>
              <w:r w:rsidRPr="005407C5">
                <w:rPr>
                  <w:i/>
                </w:rPr>
                <w:t>Για να επιτύχει αυτή η στρατηγική, τα θεσμικά όργανα της ΕΕ πρέπει να συνεργ</w:t>
              </w:r>
              <w:r w:rsidRPr="005407C5">
                <w:rPr>
                  <w:i/>
                </w:rPr>
                <w:t>αστούν και με άτομα με αναπηρία</w:t>
              </w:r>
              <w:r w:rsidRPr="005407C5">
                <w:rPr>
                  <w:i/>
                </w:rPr>
                <w:t xml:space="preserve"> και </w:t>
              </w:r>
              <w:r w:rsidRPr="005407C5">
                <w:rPr>
                  <w:i/>
                </w:rPr>
                <w:t xml:space="preserve">με </w:t>
              </w:r>
              <w:r w:rsidRPr="005407C5">
                <w:rPr>
                  <w:i/>
                </w:rPr>
                <w:t xml:space="preserve">τις αντιπροσωπευτικές τους οργανώσεις. Εκτιμούμε τις προσπάθειες που κατέβαλε η Επίτροπος </w:t>
              </w:r>
              <w:proofErr w:type="spellStart"/>
              <w:r w:rsidRPr="005407C5">
                <w:rPr>
                  <w:i/>
                </w:rPr>
                <w:t>Dalli</w:t>
              </w:r>
              <w:proofErr w:type="spellEnd"/>
              <w:r w:rsidRPr="005407C5">
                <w:rPr>
                  <w:i/>
                </w:rPr>
                <w:t xml:space="preserve">, το </w:t>
              </w:r>
              <w:r w:rsidRPr="005407C5">
                <w:rPr>
                  <w:i/>
                </w:rPr>
                <w:t>συμβούλιό της</w:t>
              </w:r>
              <w:r w:rsidRPr="005407C5">
                <w:rPr>
                  <w:i/>
                </w:rPr>
                <w:t xml:space="preserve"> και οι υπηρεσίες της μονάδας αναπηρίας στη διαβούλευση με το </w:t>
              </w:r>
              <w:r w:rsidRPr="005407C5">
                <w:rPr>
                  <w:i/>
                </w:rPr>
                <w:t>αναπηρικό κίνημα</w:t>
              </w:r>
              <w:r w:rsidRPr="005407C5">
                <w:rPr>
                  <w:i/>
                </w:rPr>
                <w:t xml:space="preserve"> κ</w:t>
              </w:r>
              <w:r w:rsidRPr="005407C5">
                <w:rPr>
                  <w:i/>
                </w:rPr>
                <w:t>ατά την προετοιμασία αυτής της Σ</w:t>
              </w:r>
              <w:r w:rsidRPr="005407C5">
                <w:rPr>
                  <w:i/>
                </w:rPr>
                <w:t xml:space="preserve">τρατηγικής και τη δέσμευσή της να συνεχίσει αυτόν τον διάλογο μέσω της νέας πλατφόρμας </w:t>
              </w:r>
              <w:r w:rsidRPr="005407C5">
                <w:rPr>
                  <w:i/>
                </w:rPr>
                <w:t>για την αναπηρία</w:t>
              </w:r>
              <w:r w:rsidRPr="005407C5">
                <w:rPr>
                  <w:i/>
                </w:rPr>
                <w:t>. Γνωρίζουμε ότι μπορούμε να βασιστούμε στη Διακομματική Ομάδ</w:t>
              </w:r>
              <w:r w:rsidRPr="005407C5">
                <w:rPr>
                  <w:i/>
                </w:rPr>
                <w:t>α για τα άτομα με αναπηρία του Ευρωκ</w:t>
              </w:r>
              <w:r w:rsidRPr="005407C5">
                <w:rPr>
                  <w:i/>
                </w:rPr>
                <w:t>οινοβουλίου για να φέρουμε τη φωνή των ατόμων με αναπηρία στην πολιτική ατζέντα της ΕΕ. Και ελπίζουμε ότι μπορούμε να συνεργαστούμε στενότερα με το Συμβούλιο για να ανταποκριθούμε στις πολλές δράσεις που εξαρτώνται από την πο</w:t>
              </w:r>
              <w:r w:rsidR="00AB5F95" w:rsidRPr="005407C5">
                <w:rPr>
                  <w:i/>
                </w:rPr>
                <w:t>λιτική βούληση των κρατών μελών.</w:t>
              </w:r>
            </w:p>
            <w:p w14:paraId="2EEA61F0" w14:textId="77777777" w:rsidR="00AB5F95" w:rsidRPr="005407C5" w:rsidRDefault="00AB5F95" w:rsidP="00AB5F95">
              <w:pPr>
                <w:rPr>
                  <w:i/>
                </w:rPr>
              </w:pPr>
              <w:r w:rsidRPr="005407C5">
                <w:rPr>
                  <w:i/>
                </w:rPr>
                <w:lastRenderedPageBreak/>
                <w:t>Αυτή η εκδήλωση αφορά το πώς μπορούμε να επιτύχουμε και να ξεπεράσουμε τους στόχους αυτής της Στρατηγικής.</w:t>
              </w:r>
            </w:p>
            <w:p w14:paraId="70BBFDFD" w14:textId="77777777" w:rsidR="00AB5F95" w:rsidRPr="005407C5" w:rsidRDefault="00AB5F95" w:rsidP="00AB5F95">
              <w:pPr>
                <w:rPr>
                  <w:i/>
                </w:rPr>
              </w:pPr>
              <w:r w:rsidRPr="005407C5">
                <w:rPr>
                  <w:i/>
                </w:rPr>
                <w:t>Αυτή η εκδήλωση αφορά τον τρόπο μετατροπής των λέξεων σε πράξεις.</w:t>
              </w:r>
            </w:p>
            <w:p w14:paraId="4EAE845B" w14:textId="4E74E4A9" w:rsidR="0076008A" w:rsidRPr="005407C5" w:rsidRDefault="00AB5F95" w:rsidP="00AB5F95">
              <w:pPr>
                <w:rPr>
                  <w:i/>
                </w:rPr>
              </w:pPr>
              <w:r w:rsidRPr="005407C5">
                <w:rPr>
                  <w:i/>
                </w:rPr>
                <w:t xml:space="preserve">Σας ευχαριστώ πολύ για την προσοχή </w:t>
              </w:r>
              <w:r w:rsidRPr="005407C5">
                <w:rPr>
                  <w:i/>
                </w:rPr>
                <w:t>σας</w:t>
              </w:r>
              <w:r w:rsidR="005407C5">
                <w:rPr>
                  <w:i/>
                </w:rPr>
                <w:t>»</w:t>
              </w:r>
              <w:r w:rsidRPr="005407C5">
                <w:rPr>
                  <w:i/>
                </w:rPr>
                <w:t>.</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08157" w14:textId="77777777" w:rsidR="00F164D6" w:rsidRDefault="00F164D6" w:rsidP="00A5663B">
      <w:pPr>
        <w:spacing w:after="0" w:line="240" w:lineRule="auto"/>
      </w:pPr>
      <w:r>
        <w:separator/>
      </w:r>
    </w:p>
    <w:p w14:paraId="209EC70A" w14:textId="77777777" w:rsidR="00F164D6" w:rsidRDefault="00F164D6"/>
  </w:endnote>
  <w:endnote w:type="continuationSeparator" w:id="0">
    <w:p w14:paraId="5DD036C2" w14:textId="77777777" w:rsidR="00F164D6" w:rsidRDefault="00F164D6" w:rsidP="00A5663B">
      <w:pPr>
        <w:spacing w:after="0" w:line="240" w:lineRule="auto"/>
      </w:pPr>
      <w:r>
        <w:continuationSeparator/>
      </w:r>
    </w:p>
    <w:p w14:paraId="17D19FAC" w14:textId="77777777" w:rsidR="00F164D6" w:rsidRDefault="00F164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BF078D">
              <w:rPr>
                <w:noProof/>
              </w:rPr>
              <w:t>3</w:t>
            </w:r>
            <w:r>
              <w:fldChar w:fldCharType="end"/>
            </w:r>
          </w:p>
          <w:p w14:paraId="1E01C7B2" w14:textId="77777777" w:rsidR="0076008A" w:rsidRDefault="00F164D6"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A2372" w14:textId="77777777" w:rsidR="00F164D6" w:rsidRDefault="00F164D6" w:rsidP="00A5663B">
      <w:pPr>
        <w:spacing w:after="0" w:line="240" w:lineRule="auto"/>
      </w:pPr>
      <w:bookmarkStart w:id="0" w:name="_Hlk484772647"/>
      <w:bookmarkEnd w:id="0"/>
      <w:r>
        <w:separator/>
      </w:r>
    </w:p>
    <w:p w14:paraId="7DDEA80C" w14:textId="77777777" w:rsidR="00F164D6" w:rsidRDefault="00F164D6"/>
  </w:footnote>
  <w:footnote w:type="continuationSeparator" w:id="0">
    <w:p w14:paraId="307C0070" w14:textId="77777777" w:rsidR="00F164D6" w:rsidRDefault="00F164D6" w:rsidP="00A5663B">
      <w:pPr>
        <w:spacing w:after="0" w:line="240" w:lineRule="auto"/>
      </w:pPr>
      <w:r>
        <w:continuationSeparator/>
      </w:r>
    </w:p>
    <w:p w14:paraId="2029877B" w14:textId="77777777" w:rsidR="00F164D6" w:rsidRDefault="00F164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90E5152"/>
    <w:multiLevelType w:val="hybridMultilevel"/>
    <w:tmpl w:val="EF80C50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65A8E"/>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4280"/>
    <w:rsid w:val="000F521D"/>
    <w:rsid w:val="000F7CD4"/>
    <w:rsid w:val="001029DA"/>
    <w:rsid w:val="00104FD0"/>
    <w:rsid w:val="0011192A"/>
    <w:rsid w:val="00117460"/>
    <w:rsid w:val="00120C01"/>
    <w:rsid w:val="00126901"/>
    <w:rsid w:val="001321CA"/>
    <w:rsid w:val="00141A98"/>
    <w:rsid w:val="0016039E"/>
    <w:rsid w:val="001623D2"/>
    <w:rsid w:val="00162CAE"/>
    <w:rsid w:val="001655E7"/>
    <w:rsid w:val="00177B45"/>
    <w:rsid w:val="00193549"/>
    <w:rsid w:val="001A5AF0"/>
    <w:rsid w:val="001A62AD"/>
    <w:rsid w:val="001A67BA"/>
    <w:rsid w:val="001B3428"/>
    <w:rsid w:val="001B5812"/>
    <w:rsid w:val="001B7832"/>
    <w:rsid w:val="001C160F"/>
    <w:rsid w:val="001C7629"/>
    <w:rsid w:val="001D2C15"/>
    <w:rsid w:val="001E439E"/>
    <w:rsid w:val="001F1161"/>
    <w:rsid w:val="002058AF"/>
    <w:rsid w:val="0020610D"/>
    <w:rsid w:val="002251AF"/>
    <w:rsid w:val="0022640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04AB"/>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55FA6"/>
    <w:rsid w:val="0046002B"/>
    <w:rsid w:val="00472CFE"/>
    <w:rsid w:val="00483ACE"/>
    <w:rsid w:val="00483EE0"/>
    <w:rsid w:val="00486A3F"/>
    <w:rsid w:val="00491742"/>
    <w:rsid w:val="004A1785"/>
    <w:rsid w:val="004A205C"/>
    <w:rsid w:val="004A2EF2"/>
    <w:rsid w:val="004A6201"/>
    <w:rsid w:val="004D0BE2"/>
    <w:rsid w:val="004D5A2F"/>
    <w:rsid w:val="004F6030"/>
    <w:rsid w:val="00501973"/>
    <w:rsid w:val="005077D6"/>
    <w:rsid w:val="00514247"/>
    <w:rsid w:val="00517354"/>
    <w:rsid w:val="0052064A"/>
    <w:rsid w:val="00523EAA"/>
    <w:rsid w:val="005407C5"/>
    <w:rsid w:val="00540929"/>
    <w:rsid w:val="00540ED2"/>
    <w:rsid w:val="005422FB"/>
    <w:rsid w:val="005456F6"/>
    <w:rsid w:val="00547D78"/>
    <w:rsid w:val="005703BC"/>
    <w:rsid w:val="00573B0A"/>
    <w:rsid w:val="0058273F"/>
    <w:rsid w:val="00583700"/>
    <w:rsid w:val="00584C89"/>
    <w:rsid w:val="00587D4E"/>
    <w:rsid w:val="005956CD"/>
    <w:rsid w:val="005960B1"/>
    <w:rsid w:val="005A6B33"/>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D0554"/>
    <w:rsid w:val="006E5335"/>
    <w:rsid w:val="006E692F"/>
    <w:rsid w:val="006E6B93"/>
    <w:rsid w:val="006F050F"/>
    <w:rsid w:val="006F19AB"/>
    <w:rsid w:val="006F205D"/>
    <w:rsid w:val="006F68D0"/>
    <w:rsid w:val="00717309"/>
    <w:rsid w:val="0072145A"/>
    <w:rsid w:val="007241F3"/>
    <w:rsid w:val="00743F17"/>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36F55"/>
    <w:rsid w:val="00842387"/>
    <w:rsid w:val="00857467"/>
    <w:rsid w:val="0087015B"/>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B5F95"/>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B5350"/>
    <w:rsid w:val="00BC5C95"/>
    <w:rsid w:val="00BD0A9B"/>
    <w:rsid w:val="00BD105C"/>
    <w:rsid w:val="00BE04D8"/>
    <w:rsid w:val="00BE52FC"/>
    <w:rsid w:val="00BE6103"/>
    <w:rsid w:val="00BF078D"/>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BD6"/>
    <w:rsid w:val="00ED1F39"/>
    <w:rsid w:val="00EE0F94"/>
    <w:rsid w:val="00EE6171"/>
    <w:rsid w:val="00EE65BD"/>
    <w:rsid w:val="00EE7747"/>
    <w:rsid w:val="00EF66B1"/>
    <w:rsid w:val="00F02B8E"/>
    <w:rsid w:val="00F071B9"/>
    <w:rsid w:val="00F13F98"/>
    <w:rsid w:val="00F14369"/>
    <w:rsid w:val="00F164D6"/>
    <w:rsid w:val="00F21A91"/>
    <w:rsid w:val="00F21B29"/>
    <w:rsid w:val="00F22825"/>
    <w:rsid w:val="00F23737"/>
    <w:rsid w:val="00F239E9"/>
    <w:rsid w:val="00F247D5"/>
    <w:rsid w:val="00F32EF3"/>
    <w:rsid w:val="00F346BA"/>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93B11"/>
    <w:rsid w:val="002A1FF1"/>
    <w:rsid w:val="002A7333"/>
    <w:rsid w:val="002B512C"/>
    <w:rsid w:val="0034726D"/>
    <w:rsid w:val="00394914"/>
    <w:rsid w:val="004803A1"/>
    <w:rsid w:val="004D24F1"/>
    <w:rsid w:val="00512867"/>
    <w:rsid w:val="005332D1"/>
    <w:rsid w:val="005B71F3"/>
    <w:rsid w:val="005E1DE4"/>
    <w:rsid w:val="00687F84"/>
    <w:rsid w:val="006E02D2"/>
    <w:rsid w:val="00721A44"/>
    <w:rsid w:val="00784219"/>
    <w:rsid w:val="0078623D"/>
    <w:rsid w:val="007B2A29"/>
    <w:rsid w:val="008066E1"/>
    <w:rsid w:val="008841E4"/>
    <w:rsid w:val="008D6691"/>
    <w:rsid w:val="0093298F"/>
    <w:rsid w:val="00A173A4"/>
    <w:rsid w:val="00A3326E"/>
    <w:rsid w:val="00AC6CD1"/>
    <w:rsid w:val="00AD5A3A"/>
    <w:rsid w:val="00B20CBE"/>
    <w:rsid w:val="00C02DED"/>
    <w:rsid w:val="00C33EB2"/>
    <w:rsid w:val="00C4467A"/>
    <w:rsid w:val="00CB06AB"/>
    <w:rsid w:val="00CB4C91"/>
    <w:rsid w:val="00CC2262"/>
    <w:rsid w:val="00CD4D59"/>
    <w:rsid w:val="00D123D7"/>
    <w:rsid w:val="00D31945"/>
    <w:rsid w:val="00D442B2"/>
    <w:rsid w:val="00E6484A"/>
    <w:rsid w:val="00F72141"/>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48228B9-6499-418A-A7CD-B37648282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139</TotalTime>
  <Pages>3</Pages>
  <Words>1085</Words>
  <Characters>5859</Characters>
  <Application>Microsoft Office Word</Application>
  <DocSecurity>0</DocSecurity>
  <Lines>48</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6931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Microsoft account</cp:lastModifiedBy>
  <cp:revision>5</cp:revision>
  <cp:lastPrinted>2017-05-26T15:11:00Z</cp:lastPrinted>
  <dcterms:created xsi:type="dcterms:W3CDTF">2021-03-30T10:17:00Z</dcterms:created>
  <dcterms:modified xsi:type="dcterms:W3CDTF">2021-03-30T12:35:00Z</dcterms:modified>
  <cp:contentStatus/>
  <dc:language>Ελληνικά</dc:language>
  <cp:version>am-20180624</cp:version>
</cp:coreProperties>
</file>