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CE287" w14:textId="1EBEFE51" w:rsidR="00CC59F5" w:rsidRPr="0066741D" w:rsidRDefault="00CC59F5" w:rsidP="0066741D">
      <w:pPr>
        <w:pStyle w:val="af1"/>
      </w:pPr>
      <w:r w:rsidRPr="0066741D">
        <w:t xml:space="preserve">Πληροφορίες: </w:t>
      </w:r>
      <w:sdt>
        <w:sdtPr>
          <w:rPr>
            <w:rStyle w:val="Char6"/>
          </w:rPr>
          <w:id w:val="-335538029"/>
          <w:placeholder>
            <w:docPart w:val="D88E2EA133DB4D878AA88CBFC300BD5D"/>
          </w:placeholder>
          <w:text/>
        </w:sdtPr>
        <w:sdtEndPr>
          <w:rPr>
            <w:rStyle w:val="a1"/>
            <w:color w:val="0070C0"/>
          </w:rPr>
        </w:sdtEndPr>
        <w:sdtContent>
          <w:r w:rsidR="0079120A">
            <w:rPr>
              <w:rStyle w:val="Char6"/>
            </w:rPr>
            <w:t>Δημήτρης Λογαράς</w:t>
          </w:r>
        </w:sdtContent>
      </w:sdt>
    </w:p>
    <w:p w14:paraId="6ACB52EC" w14:textId="32561446" w:rsidR="00CC62E9" w:rsidRPr="00AB2576" w:rsidRDefault="00CC62E9" w:rsidP="00CD3CE2">
      <w:pPr>
        <w:pStyle w:val="ac"/>
      </w:pPr>
    </w:p>
    <w:p w14:paraId="15390792" w14:textId="0BDEB119" w:rsidR="00A5663B" w:rsidRPr="00A5663B" w:rsidRDefault="00883714"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7-14T00:00:00Z">
                    <w:dateFormat w:val="dd.MM.yyyy"/>
                    <w:lid w:val="el-GR"/>
                    <w:storeMappedDataAs w:val="dateTime"/>
                    <w:calendar w:val="gregorian"/>
                  </w:date>
                </w:sdtPr>
                <w:sdtEndPr>
                  <w:rPr>
                    <w:rStyle w:val="a1"/>
                  </w:rPr>
                </w:sdtEndPr>
                <w:sdtContent>
                  <w:r w:rsidR="00EA4217">
                    <w:rPr>
                      <w:rStyle w:val="Char6"/>
                    </w:rPr>
                    <w:t>14.07.2021</w:t>
                  </w:r>
                </w:sdtContent>
              </w:sdt>
            </w:sdtContent>
          </w:sdt>
        </w:sdtContent>
      </w:sdt>
    </w:p>
    <w:p w14:paraId="47E42BCE" w14:textId="78F3524D" w:rsidR="00A5663B" w:rsidRPr="00A5663B" w:rsidRDefault="00883714"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964E13">
            <w:rPr>
              <w:rStyle w:val="Char6"/>
              <w:lang w:val="en-US"/>
            </w:rPr>
            <w:t>897</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5A491F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64627821"/>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1F3C6C">
                        <w:rPr>
                          <w:bCs/>
                        </w:rPr>
                        <w:t>κ.</w:t>
                      </w:r>
                      <w:r w:rsidR="0034385F">
                        <w:rPr>
                          <w:bCs/>
                        </w:rPr>
                        <w:t xml:space="preserve"> Χ. Μεγάλου</w:t>
                      </w:r>
                      <w:r w:rsidR="00C07C32">
                        <w:rPr>
                          <w:bCs/>
                        </w:rPr>
                        <w:t xml:space="preserve">, </w:t>
                      </w:r>
                      <w:r w:rsidR="0034385F">
                        <w:rPr>
                          <w:bCs/>
                        </w:rPr>
                        <w:t xml:space="preserve">Διευθύνοντα Σύμβουλο </w:t>
                      </w:r>
                      <w:r w:rsidR="00614CDB">
                        <w:rPr>
                          <w:bCs/>
                        </w:rPr>
                        <w:t xml:space="preserve">Ομίλου </w:t>
                      </w:r>
                      <w:r w:rsidR="0034385F">
                        <w:rPr>
                          <w:bCs/>
                        </w:rPr>
                        <w:t xml:space="preserve">Τράπεζας </w:t>
                      </w:r>
                      <w:r w:rsidR="00C07C32">
                        <w:rPr>
                          <w:bCs/>
                        </w:rPr>
                        <w:t>Πειραιώς</w:t>
                      </w:r>
                    </w:sdtContent>
                  </w:sdt>
                </w:p>
                <w:bookmarkEnd w:id="7" w:displacedByCustomXml="next"/>
              </w:sdtContent>
            </w:sdt>
          </w:sdtContent>
        </w:sdt>
      </w:sdtContent>
    </w:sdt>
    <w:p w14:paraId="3CF05A6F" w14:textId="7D6E1732"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7A23E923" w:rsidR="002D0AB7" w:rsidRPr="00C0166C" w:rsidRDefault="00883714"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bCs/>
                  </w:rPr>
                  <w:alias w:val="Θέμα της επιστολής"/>
                  <w:tag w:val="Θέμα της επιστολής"/>
                  <w:id w:val="-422648214"/>
                  <w:lock w:val="sdtLocked"/>
                  <w:placeholder>
                    <w:docPart w:val="CF0993EEA62044F6AF186AAD9BF8EFFA"/>
                  </w:placeholder>
                </w:sdtPr>
                <w:sdtEndPr>
                  <w:rPr>
                    <w:szCs w:val="23"/>
                  </w:rPr>
                </w:sdtEndPr>
                <w:sdtContent>
                  <w:sdt>
                    <w:sdtPr>
                      <w:rPr>
                        <w:rStyle w:val="ab"/>
                        <w:bCs w:val="0"/>
                      </w:rPr>
                      <w:alias w:val="Αποδέκτες κοινοποίησης"/>
                      <w:tag w:val="Αποδέκτες κοινοποίησης"/>
                      <w:id w:val="673761291"/>
                      <w:placeholder>
                        <w:docPart w:val="268DF6D68D674981A27DF60B9A9A3A94"/>
                      </w:placeholder>
                    </w:sdtPr>
                    <w:sdtEndPr>
                      <w:rPr>
                        <w:rStyle w:val="ab"/>
                      </w:rPr>
                    </w:sdtEndPr>
                    <w:sdtContent>
                      <w:r w:rsidR="007A63C9" w:rsidRPr="007A63C9">
                        <w:rPr>
                          <w:rStyle w:val="ab"/>
                          <w:b/>
                        </w:rPr>
                        <w:t>Ανοιχτή Επιστολή</w:t>
                      </w:r>
                      <w:r w:rsidR="007A63C9">
                        <w:rPr>
                          <w:rStyle w:val="ab"/>
                          <w:bCs w:val="0"/>
                        </w:rPr>
                        <w:t xml:space="preserve"> - </w:t>
                      </w:r>
                      <w:r w:rsidR="007E3D2A" w:rsidRPr="004B180C">
                        <w:rPr>
                          <w:rStyle w:val="ab"/>
                          <w:b/>
                        </w:rPr>
                        <w:t xml:space="preserve">Η Ε.Σ.Α.μεΑ. καταδικάζει τις </w:t>
                      </w:r>
                      <w:r w:rsidR="00050B48">
                        <w:rPr>
                          <w:rStyle w:val="ab"/>
                          <w:b/>
                        </w:rPr>
                        <w:t xml:space="preserve">καταγγελθείσες </w:t>
                      </w:r>
                      <w:r w:rsidR="007E3D2A" w:rsidRPr="004B180C">
                        <w:rPr>
                          <w:rStyle w:val="ab"/>
                          <w:b/>
                        </w:rPr>
                        <w:t xml:space="preserve">πρακτικές </w:t>
                      </w:r>
                      <w:r w:rsidR="006D73CB" w:rsidRPr="004B180C">
                        <w:rPr>
                          <w:rStyle w:val="ab"/>
                          <w:b/>
                        </w:rPr>
                        <w:t xml:space="preserve">άσκησης διακριτικής </w:t>
                      </w:r>
                      <w:r w:rsidR="007E3D2A" w:rsidRPr="004B180C">
                        <w:rPr>
                          <w:rStyle w:val="ab"/>
                          <w:b/>
                        </w:rPr>
                        <w:t xml:space="preserve">μεταχείρισης που εφαρμόζει </w:t>
                      </w:r>
                      <w:r w:rsidR="00AB2C27" w:rsidRPr="004B180C">
                        <w:rPr>
                          <w:rStyle w:val="ab"/>
                          <w:b/>
                        </w:rPr>
                        <w:t xml:space="preserve">την τελευταία περίοδο </w:t>
                      </w:r>
                      <w:r w:rsidR="007E3D2A" w:rsidRPr="004B180C">
                        <w:rPr>
                          <w:rStyle w:val="ab"/>
                          <w:b/>
                        </w:rPr>
                        <w:t>η Τράπεζα Πειραιώς σε βάρος εργαζόμενων με αναπηρί</w:t>
                      </w:r>
                      <w:r w:rsidR="00ED431E" w:rsidRPr="004B180C">
                        <w:rPr>
                          <w:rStyle w:val="ab"/>
                          <w:b/>
                        </w:rPr>
                        <w:t xml:space="preserve">α με στόχο την εξώθησή τους </w:t>
                      </w:r>
                      <w:r w:rsidR="007E3D2A" w:rsidRPr="004B180C">
                        <w:rPr>
                          <w:rStyle w:val="ab"/>
                          <w:b/>
                        </w:rPr>
                        <w:t xml:space="preserve">στην </w:t>
                      </w:r>
                      <w:r w:rsidR="00614CDB">
                        <w:rPr>
                          <w:rStyle w:val="ab"/>
                          <w:b/>
                        </w:rPr>
                        <w:t>‘</w:t>
                      </w:r>
                      <w:r w:rsidR="007E3D2A" w:rsidRPr="004B180C">
                        <w:rPr>
                          <w:rStyle w:val="ab"/>
                          <w:b/>
                        </w:rPr>
                        <w:t>οικειοθελή</w:t>
                      </w:r>
                      <w:r w:rsidR="00614CDB">
                        <w:rPr>
                          <w:rStyle w:val="ab"/>
                          <w:b/>
                        </w:rPr>
                        <w:t>’</w:t>
                      </w:r>
                      <w:r w:rsidR="007E3D2A" w:rsidRPr="004B180C">
                        <w:rPr>
                          <w:rStyle w:val="ab"/>
                          <w:b/>
                        </w:rPr>
                        <w:t xml:space="preserve"> αποχώρηση</w:t>
                      </w:r>
                    </w:sdtContent>
                  </w:sdt>
                </w:sdtContent>
              </w:sdt>
              <w:r w:rsidR="002D0AB7">
                <w:rPr>
                  <w:rStyle w:val="ab"/>
                </w:rPr>
                <w:t>»</w:t>
              </w:r>
            </w:p>
            <w:p w14:paraId="7394759D" w14:textId="77777777" w:rsidR="002D0AB7" w:rsidRDefault="00883714" w:rsidP="00DD1D03">
              <w:pPr>
                <w:pBdr>
                  <w:top w:val="single" w:sz="4" w:space="1" w:color="auto"/>
                </w:pBdr>
                <w:spacing w:after="480"/>
              </w:pPr>
            </w:p>
          </w:sdtContent>
        </w:sdt>
        <w:sdt>
          <w:sdtPr>
            <w:rPr>
              <w:rFonts w:asciiTheme="majorHAnsi" w:hAnsiTheme="majorHAnsi"/>
              <w:sz w:val="24"/>
              <w:szCs w:val="24"/>
            </w:rPr>
            <w:alias w:val="Σώμα της επιστολής"/>
            <w:tag w:val="Σώμα της επιστολής"/>
            <w:id w:val="-1096393226"/>
            <w:placeholder>
              <w:docPart w:val="DC53ADCD371543B2AFCF3A5F909C70F1"/>
            </w:placeholder>
          </w:sdtPr>
          <w:sdtEndPr/>
          <w:sdtContent>
            <w:p w14:paraId="6E9B4A0F" w14:textId="0EDDC582" w:rsidR="0095706E" w:rsidRPr="000F053A" w:rsidRDefault="00614CDB" w:rsidP="001F3C6C">
              <w:pPr>
                <w:spacing w:line="240" w:lineRule="auto"/>
                <w:rPr>
                  <w:rFonts w:asciiTheme="majorHAnsi" w:hAnsiTheme="majorHAnsi"/>
                  <w:b/>
                  <w:bCs/>
                  <w:i/>
                  <w:iCs/>
                  <w:sz w:val="24"/>
                  <w:szCs w:val="24"/>
                </w:rPr>
              </w:pPr>
              <w:r w:rsidRPr="000F053A">
                <w:rPr>
                  <w:rFonts w:asciiTheme="majorHAnsi" w:hAnsiTheme="majorHAnsi"/>
                  <w:b/>
                  <w:bCs/>
                  <w:i/>
                  <w:iCs/>
                  <w:sz w:val="24"/>
                  <w:szCs w:val="24"/>
                </w:rPr>
                <w:t xml:space="preserve">Κύριε </w:t>
              </w:r>
              <w:r w:rsidR="0034385F" w:rsidRPr="000F053A">
                <w:rPr>
                  <w:rFonts w:asciiTheme="majorHAnsi" w:hAnsiTheme="majorHAnsi"/>
                  <w:b/>
                  <w:bCs/>
                  <w:i/>
                  <w:iCs/>
                  <w:sz w:val="24"/>
                  <w:szCs w:val="24"/>
                </w:rPr>
                <w:t>Μεγάλου</w:t>
              </w:r>
              <w:r w:rsidR="0095706E" w:rsidRPr="000F053A">
                <w:rPr>
                  <w:rFonts w:asciiTheme="majorHAnsi" w:hAnsiTheme="majorHAnsi"/>
                  <w:b/>
                  <w:bCs/>
                  <w:i/>
                  <w:iCs/>
                  <w:sz w:val="24"/>
                  <w:szCs w:val="24"/>
                </w:rPr>
                <w:t xml:space="preserve">, </w:t>
              </w:r>
            </w:p>
            <w:p w14:paraId="7ABAD318" w14:textId="041AFF2F" w:rsidR="004070B1" w:rsidRPr="000F053A" w:rsidRDefault="004B180C" w:rsidP="004070B1">
              <w:pPr>
                <w:spacing w:line="240" w:lineRule="auto"/>
                <w:rPr>
                  <w:rFonts w:asciiTheme="majorHAnsi" w:hAnsiTheme="majorHAnsi"/>
                  <w:sz w:val="24"/>
                  <w:szCs w:val="24"/>
                </w:rPr>
              </w:pPr>
              <w:r w:rsidRPr="000F053A">
                <w:rPr>
                  <w:rFonts w:asciiTheme="majorHAnsi" w:hAnsiTheme="majorHAnsi"/>
                  <w:sz w:val="24"/>
                  <w:szCs w:val="24"/>
                </w:rPr>
                <w:t xml:space="preserve">Η </w:t>
              </w:r>
              <w:r w:rsidR="0095706E" w:rsidRPr="000F053A">
                <w:rPr>
                  <w:rFonts w:asciiTheme="majorHAnsi" w:hAnsiTheme="majorHAnsi"/>
                  <w:sz w:val="24"/>
                  <w:szCs w:val="24"/>
                </w:rPr>
                <w:t>Εθνική Συνομοσπονδία Ατόμων με Αναπηρία (Ε.Σ.Α.μεΑ.)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w:t>
              </w:r>
              <w:r w:rsidR="00C07C32" w:rsidRPr="000F053A">
                <w:rPr>
                  <w:rFonts w:asciiTheme="majorHAnsi" w:hAnsiTheme="majorHAnsi"/>
                  <w:sz w:val="24"/>
                  <w:szCs w:val="24"/>
                </w:rPr>
                <w:t xml:space="preserve"> (</w:t>
              </w:r>
              <w:r w:rsidR="00C07C32" w:rsidRPr="000F053A">
                <w:rPr>
                  <w:rFonts w:asciiTheme="majorHAnsi" w:hAnsiTheme="majorHAnsi"/>
                  <w:sz w:val="24"/>
                  <w:szCs w:val="24"/>
                  <w:lang w:val="en-US"/>
                </w:rPr>
                <w:t>European</w:t>
              </w:r>
              <w:r w:rsidR="00C07C32" w:rsidRPr="000F053A">
                <w:rPr>
                  <w:rFonts w:asciiTheme="majorHAnsi" w:hAnsiTheme="majorHAnsi"/>
                  <w:sz w:val="24"/>
                  <w:szCs w:val="24"/>
                </w:rPr>
                <w:t xml:space="preserve"> </w:t>
              </w:r>
              <w:r w:rsidR="00C07C32" w:rsidRPr="000F053A">
                <w:rPr>
                  <w:rFonts w:asciiTheme="majorHAnsi" w:hAnsiTheme="majorHAnsi"/>
                  <w:sz w:val="24"/>
                  <w:szCs w:val="24"/>
                  <w:lang w:val="en-US"/>
                </w:rPr>
                <w:t>Disability</w:t>
              </w:r>
              <w:r w:rsidR="00C07C32" w:rsidRPr="000F053A">
                <w:rPr>
                  <w:rFonts w:asciiTheme="majorHAnsi" w:hAnsiTheme="majorHAnsi"/>
                  <w:sz w:val="24"/>
                  <w:szCs w:val="24"/>
                </w:rPr>
                <w:t xml:space="preserve"> </w:t>
              </w:r>
              <w:r w:rsidR="00C07C32" w:rsidRPr="000F053A">
                <w:rPr>
                  <w:rFonts w:asciiTheme="majorHAnsi" w:hAnsiTheme="majorHAnsi"/>
                  <w:sz w:val="24"/>
                  <w:szCs w:val="24"/>
                  <w:lang w:val="en-US"/>
                </w:rPr>
                <w:t>Forum</w:t>
              </w:r>
              <w:r w:rsidR="00C07C32" w:rsidRPr="000F053A">
                <w:rPr>
                  <w:rFonts w:asciiTheme="majorHAnsi" w:hAnsiTheme="majorHAnsi"/>
                  <w:sz w:val="24"/>
                  <w:szCs w:val="24"/>
                </w:rPr>
                <w:t>)</w:t>
              </w:r>
              <w:r w:rsidR="0095706E" w:rsidRPr="000F053A">
                <w:rPr>
                  <w:rFonts w:asciiTheme="majorHAnsi" w:hAnsiTheme="majorHAnsi"/>
                  <w:sz w:val="24"/>
                  <w:szCs w:val="24"/>
                </w:rPr>
                <w:t>,</w:t>
              </w:r>
              <w:r w:rsidR="0012703B" w:rsidRPr="000F053A">
                <w:rPr>
                  <w:rFonts w:asciiTheme="majorHAnsi" w:hAnsiTheme="majorHAnsi"/>
                  <w:sz w:val="24"/>
                  <w:szCs w:val="24"/>
                </w:rPr>
                <w:t xml:space="preserve"> το οποίο εκπροσωπεί πάνω από 100 εκατομμύρια ευρωπαίους πολίτες με αναπηρία</w:t>
              </w:r>
              <w:r w:rsidR="0095706E" w:rsidRPr="000F053A">
                <w:rPr>
                  <w:rFonts w:asciiTheme="majorHAnsi" w:hAnsiTheme="majorHAnsi"/>
                  <w:sz w:val="24"/>
                  <w:szCs w:val="24"/>
                </w:rPr>
                <w:t xml:space="preserve">. </w:t>
              </w:r>
            </w:p>
            <w:p w14:paraId="4734BFEC" w14:textId="7B976997" w:rsidR="004070B1" w:rsidRPr="000F053A" w:rsidRDefault="0095706E" w:rsidP="004070B1">
              <w:pPr>
                <w:spacing w:line="240" w:lineRule="auto"/>
                <w:rPr>
                  <w:rFonts w:asciiTheme="majorHAnsi" w:hAnsiTheme="majorHAnsi"/>
                  <w:sz w:val="24"/>
                  <w:szCs w:val="24"/>
                </w:rPr>
              </w:pPr>
              <w:r w:rsidRPr="000F053A">
                <w:rPr>
                  <w:rFonts w:asciiTheme="majorHAnsi" w:hAnsiTheme="majorHAnsi"/>
                  <w:sz w:val="24"/>
                  <w:szCs w:val="24"/>
                </w:rPr>
                <w:t xml:space="preserve">Στις 09.07.2021 πραγματοποιήθηκε στα κεντρικά γραφεία της </w:t>
              </w:r>
              <w:r w:rsidR="00D17563" w:rsidRPr="000F053A">
                <w:rPr>
                  <w:rFonts w:asciiTheme="majorHAnsi" w:hAnsiTheme="majorHAnsi"/>
                  <w:sz w:val="24"/>
                  <w:szCs w:val="24"/>
                </w:rPr>
                <w:t xml:space="preserve">Συνομοσπονδίας </w:t>
              </w:r>
              <w:r w:rsidRPr="000F053A">
                <w:rPr>
                  <w:rFonts w:asciiTheme="majorHAnsi" w:hAnsiTheme="majorHAnsi"/>
                  <w:sz w:val="24"/>
                  <w:szCs w:val="24"/>
                </w:rPr>
                <w:t xml:space="preserve">συνάντηση του </w:t>
              </w:r>
              <w:r w:rsidR="00866DB6" w:rsidRPr="000F053A">
                <w:rPr>
                  <w:rFonts w:asciiTheme="majorHAnsi" w:hAnsiTheme="majorHAnsi"/>
                  <w:sz w:val="24"/>
                  <w:szCs w:val="24"/>
                </w:rPr>
                <w:t>Πρόεδρου της Ε.Σ.Α.μεΑ. κου Ιωάννη Βαρδακαστάνη και του μέλους της Εκτελεστικής Γραμματείας αυτής κου Βασίλη Κούτσιανο</w:t>
              </w:r>
              <w:r w:rsidR="00FC2671" w:rsidRPr="000F053A">
                <w:rPr>
                  <w:rFonts w:asciiTheme="majorHAnsi" w:hAnsiTheme="majorHAnsi"/>
                  <w:sz w:val="24"/>
                  <w:szCs w:val="24"/>
                </w:rPr>
                <w:t>υ</w:t>
              </w:r>
              <w:r w:rsidR="00866DB6" w:rsidRPr="000F053A">
                <w:rPr>
                  <w:rFonts w:asciiTheme="majorHAnsi" w:hAnsiTheme="majorHAnsi"/>
                  <w:sz w:val="24"/>
                  <w:szCs w:val="24"/>
                </w:rPr>
                <w:t xml:space="preserve"> με τους κυρίους </w:t>
              </w:r>
              <w:r w:rsidRPr="000F053A">
                <w:rPr>
                  <w:rFonts w:asciiTheme="majorHAnsi" w:hAnsiTheme="majorHAnsi"/>
                  <w:sz w:val="24"/>
                  <w:szCs w:val="24"/>
                </w:rPr>
                <w:t>Εμμανουήλ Μπεμπένη και Ισίδωρο Γοίλια</w:t>
              </w:r>
              <w:r w:rsidR="00D17563" w:rsidRPr="000F053A">
                <w:rPr>
                  <w:rFonts w:asciiTheme="majorHAnsi" w:hAnsiTheme="majorHAnsi"/>
                  <w:sz w:val="24"/>
                  <w:szCs w:val="24"/>
                </w:rPr>
                <w:t>, Προέδρο και Γενικ</w:t>
              </w:r>
              <w:r w:rsidR="00866DB6" w:rsidRPr="000F053A">
                <w:rPr>
                  <w:rFonts w:asciiTheme="majorHAnsi" w:hAnsiTheme="majorHAnsi"/>
                  <w:sz w:val="24"/>
                  <w:szCs w:val="24"/>
                </w:rPr>
                <w:t>ό</w:t>
              </w:r>
              <w:r w:rsidR="00D17563" w:rsidRPr="000F053A">
                <w:rPr>
                  <w:rFonts w:asciiTheme="majorHAnsi" w:hAnsiTheme="majorHAnsi"/>
                  <w:sz w:val="24"/>
                  <w:szCs w:val="24"/>
                </w:rPr>
                <w:t xml:space="preserve"> Γραμματέα αντίστοιχα </w:t>
              </w:r>
              <w:r w:rsidRPr="000F053A">
                <w:rPr>
                  <w:rFonts w:asciiTheme="majorHAnsi" w:hAnsiTheme="majorHAnsi"/>
                  <w:sz w:val="24"/>
                  <w:szCs w:val="24"/>
                </w:rPr>
                <w:t>του Συλλόγου Εργαζομένων στις Υπηρεσίες της Τράπεζας Πειραιώς (</w:t>
              </w:r>
              <w:bookmarkStart w:id="8" w:name="_Hlk76976432"/>
              <w:r w:rsidRPr="000F053A">
                <w:rPr>
                  <w:rFonts w:asciiTheme="majorHAnsi" w:hAnsiTheme="majorHAnsi"/>
                  <w:sz w:val="24"/>
                  <w:szCs w:val="24"/>
                </w:rPr>
                <w:t>ΣΕΥΤΠΕ</w:t>
              </w:r>
              <w:bookmarkEnd w:id="8"/>
              <w:r w:rsidRPr="000F053A">
                <w:rPr>
                  <w:rFonts w:asciiTheme="majorHAnsi" w:hAnsiTheme="majorHAnsi"/>
                  <w:sz w:val="24"/>
                  <w:szCs w:val="24"/>
                </w:rPr>
                <w:t>)</w:t>
              </w:r>
              <w:r w:rsidR="00866DB6" w:rsidRPr="000F053A">
                <w:rPr>
                  <w:rFonts w:asciiTheme="majorHAnsi" w:hAnsiTheme="majorHAnsi"/>
                  <w:sz w:val="24"/>
                  <w:szCs w:val="24"/>
                </w:rPr>
                <w:t xml:space="preserve">. </w:t>
              </w:r>
              <w:r w:rsidR="00D17563" w:rsidRPr="000F053A">
                <w:rPr>
                  <w:rFonts w:asciiTheme="majorHAnsi" w:hAnsiTheme="majorHAnsi"/>
                  <w:sz w:val="24"/>
                  <w:szCs w:val="24"/>
                </w:rPr>
                <w:t>Κατά τη διάρκεια της συνάντησης οι εκπρόσωποι τ</w:t>
              </w:r>
              <w:r w:rsidR="00A94785" w:rsidRPr="000F053A">
                <w:rPr>
                  <w:rFonts w:asciiTheme="majorHAnsi" w:hAnsiTheme="majorHAnsi"/>
                  <w:sz w:val="24"/>
                  <w:szCs w:val="24"/>
                </w:rPr>
                <w:t xml:space="preserve">ου ΣΕΥΤΠΕ ενημέρωσαν διεξοδικά τους εκπροσώπους της Ε.Σ.Α.μεΑ. </w:t>
              </w:r>
              <w:r w:rsidR="00D17563" w:rsidRPr="000F053A">
                <w:rPr>
                  <w:rFonts w:asciiTheme="majorHAnsi" w:hAnsiTheme="majorHAnsi"/>
                  <w:sz w:val="24"/>
                  <w:szCs w:val="24"/>
                </w:rPr>
                <w:t xml:space="preserve">για τις </w:t>
              </w:r>
              <w:r w:rsidR="00A94785" w:rsidRPr="000F053A">
                <w:rPr>
                  <w:rFonts w:asciiTheme="majorHAnsi" w:hAnsiTheme="majorHAnsi"/>
                  <w:sz w:val="24"/>
                  <w:szCs w:val="24"/>
                </w:rPr>
                <w:t xml:space="preserve">απαράδεκτες </w:t>
              </w:r>
              <w:r w:rsidR="00D17563" w:rsidRPr="000F053A">
                <w:rPr>
                  <w:rFonts w:asciiTheme="majorHAnsi" w:hAnsiTheme="majorHAnsi"/>
                  <w:sz w:val="24"/>
                  <w:szCs w:val="24"/>
                </w:rPr>
                <w:t xml:space="preserve">πρακτικές </w:t>
              </w:r>
              <w:r w:rsidR="006D73CB" w:rsidRPr="000F053A">
                <w:rPr>
                  <w:rFonts w:asciiTheme="majorHAnsi" w:hAnsiTheme="majorHAnsi"/>
                  <w:sz w:val="24"/>
                  <w:szCs w:val="24"/>
                </w:rPr>
                <w:t xml:space="preserve">άσκησης διακριτικής </w:t>
              </w:r>
              <w:r w:rsidR="00D17563" w:rsidRPr="000F053A">
                <w:rPr>
                  <w:rFonts w:asciiTheme="majorHAnsi" w:hAnsiTheme="majorHAnsi"/>
                  <w:sz w:val="24"/>
                  <w:szCs w:val="24"/>
                </w:rPr>
                <w:t xml:space="preserve">μεταχείρισης που εφαρμόζει η Τράπεζα Πειραιώς </w:t>
              </w:r>
              <w:r w:rsidR="00866DB6" w:rsidRPr="000F053A">
                <w:rPr>
                  <w:rFonts w:asciiTheme="majorHAnsi" w:hAnsiTheme="majorHAnsi"/>
                  <w:sz w:val="24"/>
                  <w:szCs w:val="24"/>
                </w:rPr>
                <w:t xml:space="preserve">την τελευταία περίοδο </w:t>
              </w:r>
              <w:r w:rsidR="00D17563" w:rsidRPr="000F053A">
                <w:rPr>
                  <w:rFonts w:asciiTheme="majorHAnsi" w:hAnsiTheme="majorHAnsi"/>
                  <w:sz w:val="24"/>
                  <w:szCs w:val="24"/>
                </w:rPr>
                <w:t>σε βάρος εργαζόμενων με αναπηρί</w:t>
              </w:r>
              <w:r w:rsidR="00A94785" w:rsidRPr="000F053A">
                <w:rPr>
                  <w:rFonts w:asciiTheme="majorHAnsi" w:hAnsiTheme="majorHAnsi"/>
                  <w:sz w:val="24"/>
                  <w:szCs w:val="24"/>
                </w:rPr>
                <w:t xml:space="preserve">α με στόχο την </w:t>
              </w:r>
              <w:r w:rsidR="006D73CB" w:rsidRPr="000F053A">
                <w:rPr>
                  <w:rFonts w:asciiTheme="majorHAnsi" w:hAnsiTheme="majorHAnsi"/>
                  <w:sz w:val="24"/>
                  <w:szCs w:val="24"/>
                </w:rPr>
                <w:t xml:space="preserve">εξουθένωσή τους και την </w:t>
              </w:r>
              <w:r w:rsidR="00A94785" w:rsidRPr="000F053A">
                <w:rPr>
                  <w:rFonts w:asciiTheme="majorHAnsi" w:hAnsiTheme="majorHAnsi"/>
                  <w:sz w:val="24"/>
                  <w:szCs w:val="24"/>
                </w:rPr>
                <w:t xml:space="preserve">εξώθησή τους σε </w:t>
              </w:r>
              <w:r w:rsidR="00FC2671" w:rsidRPr="000F053A">
                <w:rPr>
                  <w:rFonts w:asciiTheme="majorHAnsi" w:hAnsiTheme="majorHAnsi"/>
                  <w:sz w:val="24"/>
                  <w:szCs w:val="24"/>
                </w:rPr>
                <w:t>«</w:t>
              </w:r>
              <w:r w:rsidR="00A94785" w:rsidRPr="000F053A">
                <w:rPr>
                  <w:rFonts w:asciiTheme="majorHAnsi" w:hAnsiTheme="majorHAnsi"/>
                  <w:sz w:val="24"/>
                  <w:szCs w:val="24"/>
                </w:rPr>
                <w:t>οικειοθελή</w:t>
              </w:r>
              <w:r w:rsidR="00FC2671" w:rsidRPr="000F053A">
                <w:rPr>
                  <w:rFonts w:asciiTheme="majorHAnsi" w:hAnsiTheme="majorHAnsi"/>
                  <w:sz w:val="24"/>
                  <w:szCs w:val="24"/>
                </w:rPr>
                <w:t>»</w:t>
              </w:r>
              <w:r w:rsidR="00A94785" w:rsidRPr="000F053A">
                <w:rPr>
                  <w:rFonts w:asciiTheme="majorHAnsi" w:hAnsiTheme="majorHAnsi"/>
                  <w:sz w:val="24"/>
                  <w:szCs w:val="24"/>
                </w:rPr>
                <w:t xml:space="preserve"> αποχώρηση</w:t>
              </w:r>
              <w:r w:rsidR="002B2741" w:rsidRPr="000F053A">
                <w:rPr>
                  <w:rFonts w:asciiTheme="majorHAnsi" w:hAnsiTheme="majorHAnsi"/>
                  <w:sz w:val="24"/>
                  <w:szCs w:val="24"/>
                </w:rPr>
                <w:t>,</w:t>
              </w:r>
              <w:r w:rsidR="00A94785" w:rsidRPr="000F053A">
                <w:rPr>
                  <w:rFonts w:asciiTheme="majorHAnsi" w:hAnsiTheme="majorHAnsi"/>
                  <w:sz w:val="24"/>
                  <w:szCs w:val="24"/>
                </w:rPr>
                <w:t xml:space="preserve"> στο πλαίσιο εφαρμογής του προγράμματος </w:t>
              </w:r>
              <w:r w:rsidR="00FC2671" w:rsidRPr="000F053A">
                <w:rPr>
                  <w:rFonts w:asciiTheme="majorHAnsi" w:hAnsiTheme="majorHAnsi"/>
                  <w:sz w:val="24"/>
                  <w:szCs w:val="24"/>
                </w:rPr>
                <w:t>«</w:t>
              </w:r>
              <w:r w:rsidR="00A94785" w:rsidRPr="000F053A">
                <w:rPr>
                  <w:rFonts w:asciiTheme="majorHAnsi" w:hAnsiTheme="majorHAnsi"/>
                  <w:sz w:val="24"/>
                  <w:szCs w:val="24"/>
                </w:rPr>
                <w:t>εθελούσιας</w:t>
              </w:r>
              <w:r w:rsidR="00FC2671" w:rsidRPr="000F053A">
                <w:rPr>
                  <w:rFonts w:asciiTheme="majorHAnsi" w:hAnsiTheme="majorHAnsi"/>
                  <w:sz w:val="24"/>
                  <w:szCs w:val="24"/>
                </w:rPr>
                <w:t>»</w:t>
              </w:r>
              <w:r w:rsidR="00A94785" w:rsidRPr="000F053A">
                <w:rPr>
                  <w:rFonts w:asciiTheme="majorHAnsi" w:hAnsiTheme="majorHAnsi"/>
                  <w:sz w:val="24"/>
                  <w:szCs w:val="24"/>
                </w:rPr>
                <w:t xml:space="preserve"> εξόδου που εντάσσεται στη</w:t>
              </w:r>
              <w:r w:rsidR="00866DB6" w:rsidRPr="000F053A">
                <w:rPr>
                  <w:rFonts w:asciiTheme="majorHAnsi" w:hAnsiTheme="majorHAnsi"/>
                  <w:sz w:val="24"/>
                  <w:szCs w:val="24"/>
                </w:rPr>
                <w:t xml:space="preserve">ν ευρύτερη </w:t>
              </w:r>
              <w:r w:rsidR="00A94785" w:rsidRPr="000F053A">
                <w:rPr>
                  <w:rFonts w:asciiTheme="majorHAnsi" w:hAnsiTheme="majorHAnsi"/>
                  <w:sz w:val="24"/>
                  <w:szCs w:val="24"/>
                </w:rPr>
                <w:t xml:space="preserve"> στρατηγική των τραπεζών για μείωση του προσωπικού τους. </w:t>
              </w:r>
            </w:p>
            <w:p w14:paraId="29B76418" w14:textId="4975CC8B" w:rsidR="00A94785" w:rsidRPr="000F053A" w:rsidRDefault="00A94785" w:rsidP="0095706E">
              <w:pPr>
                <w:autoSpaceDE w:val="0"/>
                <w:autoSpaceDN w:val="0"/>
                <w:adjustRightInd w:val="0"/>
                <w:spacing w:line="240" w:lineRule="auto"/>
                <w:rPr>
                  <w:rFonts w:asciiTheme="majorHAnsi" w:hAnsiTheme="majorHAnsi"/>
                  <w:sz w:val="24"/>
                  <w:szCs w:val="24"/>
                </w:rPr>
              </w:pPr>
              <w:r w:rsidRPr="000F053A">
                <w:rPr>
                  <w:rFonts w:asciiTheme="majorHAnsi" w:hAnsiTheme="majorHAnsi"/>
                  <w:sz w:val="24"/>
                  <w:szCs w:val="24"/>
                </w:rPr>
                <w:lastRenderedPageBreak/>
                <w:t>Οι εκπρόσωποι του ΣΕΥΤΠΕ αναφέρθηκαν διεξοδικά σε συγκεκριμένα περιστατικά, παρέχοντας στους εκπροσώπους της Ε.Σ.Α.μεΑ. σχετικά στοιχεία. Χαρακτηριστικές είναι οι περιπτώσεις</w:t>
              </w:r>
              <w:r w:rsidR="002B2741" w:rsidRPr="000F053A">
                <w:rPr>
                  <w:rFonts w:asciiTheme="majorHAnsi" w:hAnsiTheme="majorHAnsi"/>
                  <w:sz w:val="24"/>
                  <w:szCs w:val="24"/>
                </w:rPr>
                <w:t xml:space="preserve"> που</w:t>
              </w:r>
              <w:r w:rsidRPr="000F053A">
                <w:rPr>
                  <w:rFonts w:asciiTheme="majorHAnsi" w:hAnsiTheme="majorHAnsi"/>
                  <w:sz w:val="24"/>
                  <w:szCs w:val="24"/>
                </w:rPr>
                <w:t xml:space="preserve"> αναφέρονται και στο υπ. αριθ. πρωτ</w:t>
              </w:r>
              <w:r w:rsidR="00FC2671" w:rsidRPr="000F053A">
                <w:rPr>
                  <w:rFonts w:asciiTheme="majorHAnsi" w:hAnsiTheme="majorHAnsi"/>
                  <w:sz w:val="24"/>
                  <w:szCs w:val="24"/>
                </w:rPr>
                <w:t>.</w:t>
              </w:r>
              <w:r w:rsidRPr="000F053A">
                <w:rPr>
                  <w:rFonts w:asciiTheme="majorHAnsi" w:hAnsiTheme="majorHAnsi"/>
                  <w:sz w:val="24"/>
                  <w:szCs w:val="24"/>
                </w:rPr>
                <w:t xml:space="preserve"> 390/2013/06.07.2021 Δελτίο Τύπου που εξέδωσε ο ΣΕΥΤΠΕ.</w:t>
              </w:r>
              <w:r w:rsidR="002B2741" w:rsidRPr="000F053A">
                <w:rPr>
                  <w:rFonts w:asciiTheme="majorHAnsi" w:hAnsiTheme="majorHAnsi"/>
                  <w:sz w:val="24"/>
                  <w:szCs w:val="24"/>
                </w:rPr>
                <w:t xml:space="preserve"> Ακολουθεί απόσπασμα από το εν λόγω Δελτίο Τύπου. </w:t>
              </w:r>
              <w:r w:rsidRPr="000F053A">
                <w:rPr>
                  <w:rFonts w:asciiTheme="majorHAnsi" w:hAnsiTheme="majorHAnsi"/>
                  <w:sz w:val="24"/>
                  <w:szCs w:val="24"/>
                </w:rPr>
                <w:t xml:space="preserve"> </w:t>
              </w:r>
            </w:p>
            <w:p w14:paraId="45177F1C" w14:textId="11855DE5" w:rsidR="002B2741" w:rsidRPr="000F053A" w:rsidRDefault="002B2741" w:rsidP="0095706E">
              <w:pPr>
                <w:autoSpaceDE w:val="0"/>
                <w:autoSpaceDN w:val="0"/>
                <w:adjustRightInd w:val="0"/>
                <w:spacing w:line="240" w:lineRule="auto"/>
                <w:rPr>
                  <w:rFonts w:asciiTheme="majorHAnsi" w:hAnsiTheme="majorHAnsi"/>
                  <w:i/>
                  <w:iCs/>
                  <w:sz w:val="24"/>
                  <w:szCs w:val="24"/>
                </w:rPr>
              </w:pPr>
              <w:r w:rsidRPr="000F053A">
                <w:rPr>
                  <w:rFonts w:asciiTheme="majorHAnsi" w:hAnsiTheme="majorHAnsi"/>
                  <w:i/>
                  <w:iCs/>
                  <w:sz w:val="24"/>
                  <w:szCs w:val="24"/>
                </w:rPr>
                <w:t xml:space="preserve">«Χαρακτηριστική περίπτωση συναδέλφου με 4 παιδιά, ο οποίας αν και αντιμετωπίζει κινητικό πρόβλημα με αναπηρία 80%, αποπειράθηκαν να τον μετακινήσουν σε κατάστημα που δεν υπάρχει τουαλέτα στον ίδιο όροφο, με απώτερο σκοπό να οδηγηθεί στην παραίτηση. Άλλη περίπτωση συναδέλφισσας, που αντιμετωπίζει πρόβλημα όρασης στο ένα της μάτι λόγω σοβαρής πάθησης, της ζητήθηκε να μετακινείται δεκάδες χιλιόμετρα μακριά από τον τόπο κατοικίας της. Αντίστοιχη περίπτωση έχουμε με συνάδελφο που έχει σοβαρά κινητικά προβλήματα και αναπηρία 55% και έχει προσληφθεί με τον νόμο για τα άτομα με αναπηρία </w:t>
              </w:r>
              <w:r w:rsidR="007A63C9" w:rsidRPr="000F053A">
                <w:rPr>
                  <w:rFonts w:asciiTheme="majorHAnsi" w:hAnsiTheme="majorHAnsi"/>
                  <w:sz w:val="24"/>
                  <w:szCs w:val="24"/>
                </w:rPr>
                <w:t>(</w:t>
              </w:r>
              <w:r w:rsidRPr="000F053A">
                <w:rPr>
                  <w:rFonts w:asciiTheme="majorHAnsi" w:hAnsiTheme="majorHAnsi"/>
                  <w:sz w:val="24"/>
                  <w:szCs w:val="24"/>
                </w:rPr>
                <w:t>ν.2649/1998)</w:t>
              </w:r>
              <w:r w:rsidRPr="000F053A">
                <w:rPr>
                  <w:rFonts w:asciiTheme="majorHAnsi" w:hAnsiTheme="majorHAnsi"/>
                  <w:i/>
                  <w:iCs/>
                  <w:sz w:val="24"/>
                  <w:szCs w:val="24"/>
                </w:rPr>
                <w:t xml:space="preserve"> στην Τράπεζα Πειραιώς». </w:t>
              </w:r>
            </w:p>
            <w:p w14:paraId="4E245D74" w14:textId="6C4128B1" w:rsidR="004070B1" w:rsidRPr="000F053A" w:rsidRDefault="000A67AD" w:rsidP="00E80ADF">
              <w:pPr>
                <w:autoSpaceDE w:val="0"/>
                <w:autoSpaceDN w:val="0"/>
                <w:adjustRightInd w:val="0"/>
                <w:spacing w:line="240" w:lineRule="auto"/>
                <w:rPr>
                  <w:rFonts w:asciiTheme="majorHAnsi" w:hAnsiTheme="majorHAnsi"/>
                  <w:sz w:val="24"/>
                  <w:szCs w:val="24"/>
                </w:rPr>
              </w:pPr>
              <w:r w:rsidRPr="000F053A">
                <w:rPr>
                  <w:rFonts w:asciiTheme="majorHAnsi" w:hAnsiTheme="majorHAnsi"/>
                  <w:sz w:val="24"/>
                  <w:szCs w:val="24"/>
                </w:rPr>
                <w:t xml:space="preserve">Κατά </w:t>
              </w:r>
              <w:r w:rsidR="004B180C" w:rsidRPr="000F053A">
                <w:rPr>
                  <w:rFonts w:asciiTheme="majorHAnsi" w:hAnsiTheme="majorHAnsi"/>
                  <w:sz w:val="24"/>
                  <w:szCs w:val="24"/>
                </w:rPr>
                <w:t xml:space="preserve">τη </w:t>
              </w:r>
              <w:r w:rsidRPr="000F053A">
                <w:rPr>
                  <w:rFonts w:asciiTheme="majorHAnsi" w:hAnsiTheme="majorHAnsi"/>
                  <w:sz w:val="24"/>
                  <w:szCs w:val="24"/>
                </w:rPr>
                <w:t xml:space="preserve">συνάντηση οι εκπρόσωποι του ΣΕΥΤΠΕ </w:t>
              </w:r>
              <w:r w:rsidR="007E3D2A" w:rsidRPr="000F053A">
                <w:rPr>
                  <w:rFonts w:asciiTheme="majorHAnsi" w:hAnsiTheme="majorHAnsi"/>
                  <w:sz w:val="24"/>
                  <w:szCs w:val="24"/>
                </w:rPr>
                <w:t xml:space="preserve">επεσήμαναν πως </w:t>
              </w:r>
              <w:r w:rsidR="006D73CB" w:rsidRPr="000F053A">
                <w:rPr>
                  <w:rFonts w:asciiTheme="majorHAnsi" w:hAnsiTheme="majorHAnsi"/>
                  <w:sz w:val="24"/>
                  <w:szCs w:val="24"/>
                </w:rPr>
                <w:t xml:space="preserve">άλλη </w:t>
              </w:r>
              <w:r w:rsidR="007A63C9" w:rsidRPr="000F053A">
                <w:rPr>
                  <w:rFonts w:asciiTheme="majorHAnsi" w:hAnsiTheme="majorHAnsi"/>
                  <w:sz w:val="24"/>
                  <w:szCs w:val="24"/>
                </w:rPr>
                <w:t xml:space="preserve">μία </w:t>
              </w:r>
              <w:r w:rsidR="006D73CB" w:rsidRPr="000F053A">
                <w:rPr>
                  <w:rFonts w:asciiTheme="majorHAnsi" w:hAnsiTheme="majorHAnsi"/>
                  <w:sz w:val="24"/>
                  <w:szCs w:val="24"/>
                </w:rPr>
                <w:t xml:space="preserve">πρακτική που </w:t>
              </w:r>
              <w:r w:rsidR="00E80ADF" w:rsidRPr="000F053A">
                <w:rPr>
                  <w:rFonts w:asciiTheme="majorHAnsi" w:hAnsiTheme="majorHAnsi"/>
                  <w:sz w:val="24"/>
                  <w:szCs w:val="24"/>
                </w:rPr>
                <w:t xml:space="preserve">εφαρμόζει </w:t>
              </w:r>
              <w:r w:rsidR="006D73CB" w:rsidRPr="000F053A">
                <w:rPr>
                  <w:rFonts w:asciiTheme="majorHAnsi" w:hAnsiTheme="majorHAnsi"/>
                  <w:sz w:val="24"/>
                  <w:szCs w:val="24"/>
                </w:rPr>
                <w:t xml:space="preserve">η Τράπεζα Πειραιώς </w:t>
              </w:r>
              <w:r w:rsidR="00C07C32" w:rsidRPr="000F053A">
                <w:rPr>
                  <w:rFonts w:asciiTheme="majorHAnsi" w:hAnsiTheme="majorHAnsi"/>
                  <w:sz w:val="24"/>
                  <w:szCs w:val="24"/>
                </w:rPr>
                <w:t xml:space="preserve">αυτήν την </w:t>
              </w:r>
              <w:r w:rsidR="006D73CB" w:rsidRPr="000F053A">
                <w:rPr>
                  <w:rFonts w:asciiTheme="majorHAnsi" w:hAnsiTheme="majorHAnsi"/>
                  <w:sz w:val="24"/>
                  <w:szCs w:val="24"/>
                </w:rPr>
                <w:t>περίοδο είναι η μετακίνηση εργαζόμενων με αναπηρία σε τραπεζικά καταστήματα που πρόκειται να κλείσουν</w:t>
              </w:r>
              <w:r w:rsidR="00152E44" w:rsidRPr="000F053A">
                <w:rPr>
                  <w:rFonts w:asciiTheme="majorHAnsi" w:hAnsiTheme="majorHAnsi"/>
                  <w:sz w:val="24"/>
                  <w:szCs w:val="24"/>
                </w:rPr>
                <w:t xml:space="preserve">, </w:t>
              </w:r>
              <w:r w:rsidR="00C411D3" w:rsidRPr="000F053A">
                <w:rPr>
                  <w:rFonts w:asciiTheme="majorHAnsi" w:hAnsiTheme="majorHAnsi"/>
                  <w:sz w:val="24"/>
                  <w:szCs w:val="24"/>
                </w:rPr>
                <w:t>προκειμένου</w:t>
              </w:r>
              <w:r w:rsidR="00050B48" w:rsidRPr="000F053A">
                <w:rPr>
                  <w:rFonts w:asciiTheme="majorHAnsi" w:hAnsiTheme="majorHAnsi"/>
                  <w:sz w:val="24"/>
                  <w:szCs w:val="24"/>
                </w:rPr>
                <w:t>,</w:t>
              </w:r>
              <w:r w:rsidR="00C411D3" w:rsidRPr="000F053A">
                <w:rPr>
                  <w:rFonts w:asciiTheme="majorHAnsi" w:hAnsiTheme="majorHAnsi"/>
                  <w:sz w:val="24"/>
                  <w:szCs w:val="24"/>
                </w:rPr>
                <w:t xml:space="preserve"> </w:t>
              </w:r>
              <w:r w:rsidR="008176FC" w:rsidRPr="000F053A">
                <w:rPr>
                  <w:rFonts w:asciiTheme="majorHAnsi" w:hAnsiTheme="majorHAnsi"/>
                  <w:sz w:val="24"/>
                  <w:szCs w:val="24"/>
                </w:rPr>
                <w:t xml:space="preserve">στον φόβο </w:t>
              </w:r>
              <w:r w:rsidR="00050B48" w:rsidRPr="000F053A">
                <w:rPr>
                  <w:rFonts w:asciiTheme="majorHAnsi" w:hAnsiTheme="majorHAnsi"/>
                  <w:sz w:val="24"/>
                  <w:szCs w:val="24"/>
                </w:rPr>
                <w:t xml:space="preserve">της </w:t>
              </w:r>
              <w:r w:rsidR="008176FC" w:rsidRPr="000F053A">
                <w:rPr>
                  <w:rFonts w:asciiTheme="majorHAnsi" w:hAnsiTheme="majorHAnsi"/>
                  <w:sz w:val="24"/>
                  <w:szCs w:val="24"/>
                </w:rPr>
                <w:t>απόλυσης</w:t>
              </w:r>
              <w:r w:rsidR="00050B48" w:rsidRPr="000F053A">
                <w:rPr>
                  <w:rFonts w:asciiTheme="majorHAnsi" w:hAnsiTheme="majorHAnsi"/>
                  <w:sz w:val="24"/>
                  <w:szCs w:val="24"/>
                </w:rPr>
                <w:t>,</w:t>
              </w:r>
              <w:r w:rsidR="008176FC" w:rsidRPr="000F053A">
                <w:rPr>
                  <w:rFonts w:asciiTheme="majorHAnsi" w:hAnsiTheme="majorHAnsi"/>
                  <w:sz w:val="24"/>
                  <w:szCs w:val="24"/>
                </w:rPr>
                <w:t xml:space="preserve"> </w:t>
              </w:r>
              <w:r w:rsidR="00C411D3" w:rsidRPr="000F053A">
                <w:rPr>
                  <w:rFonts w:asciiTheme="majorHAnsi" w:hAnsiTheme="majorHAnsi"/>
                  <w:sz w:val="24"/>
                  <w:szCs w:val="24"/>
                </w:rPr>
                <w:t xml:space="preserve">οι εργαζόμενοι αυτοί </w:t>
              </w:r>
              <w:r w:rsidR="008176FC" w:rsidRPr="000F053A">
                <w:rPr>
                  <w:rFonts w:asciiTheme="majorHAnsi" w:hAnsiTheme="majorHAnsi"/>
                  <w:sz w:val="24"/>
                  <w:szCs w:val="24"/>
                </w:rPr>
                <w:t xml:space="preserve">να </w:t>
              </w:r>
              <w:r w:rsidR="00C411D3" w:rsidRPr="000F053A">
                <w:rPr>
                  <w:rFonts w:asciiTheme="majorHAnsi" w:hAnsiTheme="majorHAnsi"/>
                  <w:sz w:val="24"/>
                  <w:szCs w:val="24"/>
                </w:rPr>
                <w:t>«</w:t>
              </w:r>
              <w:r w:rsidR="00ED431E" w:rsidRPr="000F053A">
                <w:rPr>
                  <w:rFonts w:asciiTheme="majorHAnsi" w:hAnsiTheme="majorHAnsi"/>
                  <w:sz w:val="24"/>
                  <w:szCs w:val="24"/>
                </w:rPr>
                <w:t>επιλέξουν</w:t>
              </w:r>
              <w:r w:rsidR="00C411D3" w:rsidRPr="000F053A">
                <w:rPr>
                  <w:rFonts w:asciiTheme="majorHAnsi" w:hAnsiTheme="majorHAnsi"/>
                  <w:sz w:val="24"/>
                  <w:szCs w:val="24"/>
                </w:rPr>
                <w:t>»</w:t>
              </w:r>
              <w:r w:rsidR="00ED431E" w:rsidRPr="000F053A">
                <w:rPr>
                  <w:rFonts w:asciiTheme="majorHAnsi" w:hAnsiTheme="majorHAnsi"/>
                  <w:sz w:val="24"/>
                  <w:szCs w:val="24"/>
                </w:rPr>
                <w:t xml:space="preserve"> τη</w:t>
              </w:r>
              <w:r w:rsidR="004B180C" w:rsidRPr="000F053A">
                <w:rPr>
                  <w:rFonts w:asciiTheme="majorHAnsi" w:hAnsiTheme="majorHAnsi"/>
                  <w:sz w:val="24"/>
                  <w:szCs w:val="24"/>
                </w:rPr>
                <w:t>ν</w:t>
              </w:r>
              <w:r w:rsidR="00ED431E" w:rsidRPr="000F053A">
                <w:rPr>
                  <w:rFonts w:asciiTheme="majorHAnsi" w:hAnsiTheme="majorHAnsi"/>
                  <w:sz w:val="24"/>
                  <w:szCs w:val="24"/>
                </w:rPr>
                <w:t xml:space="preserve"> </w:t>
              </w:r>
              <w:r w:rsidR="00FC2671" w:rsidRPr="000F053A">
                <w:rPr>
                  <w:rFonts w:asciiTheme="majorHAnsi" w:hAnsiTheme="majorHAnsi"/>
                  <w:sz w:val="24"/>
                  <w:szCs w:val="24"/>
                </w:rPr>
                <w:t>«</w:t>
              </w:r>
              <w:r w:rsidR="00ED431E" w:rsidRPr="000F053A">
                <w:rPr>
                  <w:rFonts w:asciiTheme="majorHAnsi" w:hAnsiTheme="majorHAnsi"/>
                  <w:sz w:val="24"/>
                  <w:szCs w:val="24"/>
                </w:rPr>
                <w:t>οικειοθελ</w:t>
              </w:r>
              <w:r w:rsidR="004B180C" w:rsidRPr="000F053A">
                <w:rPr>
                  <w:rFonts w:asciiTheme="majorHAnsi" w:hAnsiTheme="majorHAnsi"/>
                  <w:sz w:val="24"/>
                  <w:szCs w:val="24"/>
                </w:rPr>
                <w:t>ή</w:t>
              </w:r>
              <w:r w:rsidR="003426D9" w:rsidRPr="000F053A">
                <w:rPr>
                  <w:rFonts w:asciiTheme="majorHAnsi" w:hAnsiTheme="majorHAnsi"/>
                  <w:sz w:val="24"/>
                  <w:szCs w:val="24"/>
                </w:rPr>
                <w:t xml:space="preserve">» </w:t>
              </w:r>
              <w:r w:rsidR="00ED431E" w:rsidRPr="000F053A">
                <w:rPr>
                  <w:rFonts w:asciiTheme="majorHAnsi" w:hAnsiTheme="majorHAnsi"/>
                  <w:sz w:val="24"/>
                  <w:szCs w:val="24"/>
                </w:rPr>
                <w:t>αποχώρησ</w:t>
              </w:r>
              <w:r w:rsidR="004B180C" w:rsidRPr="000F053A">
                <w:rPr>
                  <w:rFonts w:asciiTheme="majorHAnsi" w:hAnsiTheme="majorHAnsi"/>
                  <w:sz w:val="24"/>
                  <w:szCs w:val="24"/>
                </w:rPr>
                <w:t>η</w:t>
              </w:r>
              <w:r w:rsidR="006D73CB" w:rsidRPr="000F053A">
                <w:rPr>
                  <w:rFonts w:asciiTheme="majorHAnsi" w:hAnsiTheme="majorHAnsi"/>
                  <w:sz w:val="24"/>
                  <w:szCs w:val="24"/>
                </w:rPr>
                <w:t>.</w:t>
              </w:r>
            </w:p>
            <w:p w14:paraId="202FDEDB" w14:textId="4723BDF1" w:rsidR="00ED431E" w:rsidRPr="000F053A" w:rsidRDefault="003426D9" w:rsidP="00ED431E">
              <w:pPr>
                <w:spacing w:line="240" w:lineRule="auto"/>
                <w:rPr>
                  <w:rFonts w:asciiTheme="majorHAnsi" w:hAnsiTheme="majorHAnsi"/>
                  <w:b/>
                  <w:bCs/>
                  <w:i/>
                  <w:iCs/>
                  <w:sz w:val="24"/>
                  <w:szCs w:val="24"/>
                </w:rPr>
              </w:pPr>
              <w:r w:rsidRPr="000F053A">
                <w:rPr>
                  <w:rFonts w:asciiTheme="majorHAnsi" w:hAnsiTheme="majorHAnsi"/>
                  <w:b/>
                  <w:bCs/>
                  <w:i/>
                  <w:iCs/>
                  <w:sz w:val="24"/>
                  <w:szCs w:val="24"/>
                </w:rPr>
                <w:t>Κύριε</w:t>
              </w:r>
              <w:r w:rsidR="00614CDB" w:rsidRPr="000F053A">
                <w:rPr>
                  <w:rFonts w:asciiTheme="majorHAnsi" w:hAnsiTheme="majorHAnsi"/>
                  <w:b/>
                  <w:bCs/>
                  <w:i/>
                  <w:iCs/>
                  <w:sz w:val="24"/>
                  <w:szCs w:val="24"/>
                </w:rPr>
                <w:t xml:space="preserve"> Μεγάλου</w:t>
              </w:r>
              <w:r w:rsidR="00ED431E" w:rsidRPr="000F053A">
                <w:rPr>
                  <w:rFonts w:asciiTheme="majorHAnsi" w:hAnsiTheme="majorHAnsi"/>
                  <w:b/>
                  <w:bCs/>
                  <w:i/>
                  <w:iCs/>
                  <w:sz w:val="24"/>
                  <w:szCs w:val="24"/>
                </w:rPr>
                <w:t xml:space="preserve">, </w:t>
              </w:r>
            </w:p>
            <w:p w14:paraId="08941318" w14:textId="09F6AE67" w:rsidR="00614CDB" w:rsidRPr="000F053A" w:rsidRDefault="00073B2E" w:rsidP="00ED431E">
              <w:pPr>
                <w:spacing w:line="240" w:lineRule="auto"/>
                <w:rPr>
                  <w:rFonts w:asciiTheme="majorHAnsi" w:hAnsiTheme="majorHAnsi"/>
                  <w:sz w:val="24"/>
                  <w:szCs w:val="24"/>
                </w:rPr>
              </w:pPr>
              <w:r w:rsidRPr="000F053A">
                <w:rPr>
                  <w:rFonts w:asciiTheme="majorHAnsi" w:hAnsiTheme="majorHAnsi"/>
                  <w:sz w:val="24"/>
                  <w:szCs w:val="24"/>
                </w:rPr>
                <w:t>Οι</w:t>
              </w:r>
              <w:r w:rsidR="00896927" w:rsidRPr="000F053A">
                <w:rPr>
                  <w:rFonts w:asciiTheme="majorHAnsi" w:hAnsiTheme="majorHAnsi"/>
                  <w:sz w:val="24"/>
                  <w:szCs w:val="24"/>
                </w:rPr>
                <w:t xml:space="preserve"> </w:t>
              </w:r>
              <w:r w:rsidRPr="000F053A">
                <w:rPr>
                  <w:rFonts w:asciiTheme="majorHAnsi" w:hAnsiTheme="majorHAnsi"/>
                  <w:sz w:val="24"/>
                  <w:szCs w:val="24"/>
                </w:rPr>
                <w:t xml:space="preserve">προαναφερθείσες </w:t>
              </w:r>
              <w:r w:rsidR="00050B48" w:rsidRPr="000F053A">
                <w:rPr>
                  <w:rFonts w:asciiTheme="majorHAnsi" w:hAnsiTheme="majorHAnsi"/>
                  <w:sz w:val="24"/>
                  <w:szCs w:val="24"/>
                </w:rPr>
                <w:t xml:space="preserve">καταγγελθείσες </w:t>
              </w:r>
              <w:r w:rsidRPr="000F053A">
                <w:rPr>
                  <w:rFonts w:asciiTheme="majorHAnsi" w:hAnsiTheme="majorHAnsi"/>
                  <w:sz w:val="24"/>
                  <w:szCs w:val="24"/>
                </w:rPr>
                <w:t xml:space="preserve">πρακτικές </w:t>
              </w:r>
              <w:r w:rsidR="00ED431E" w:rsidRPr="000F053A">
                <w:rPr>
                  <w:rFonts w:asciiTheme="majorHAnsi" w:hAnsiTheme="majorHAnsi"/>
                  <w:sz w:val="24"/>
                  <w:szCs w:val="24"/>
                </w:rPr>
                <w:t xml:space="preserve">παραβιάζουν την υφιστάμενη νομοθεσία για την ίση μεταχείριση στην απασχόληση και την εργασία, </w:t>
              </w:r>
              <w:r w:rsidR="00595EBC" w:rsidRPr="000F053A">
                <w:rPr>
                  <w:rFonts w:asciiTheme="majorHAnsi" w:hAnsiTheme="majorHAnsi"/>
                  <w:sz w:val="24"/>
                  <w:szCs w:val="24"/>
                </w:rPr>
                <w:t>δημιουργούν κακό προηγούμενο με σοβαρό κίνδυνο τη</w:t>
              </w:r>
              <w:r w:rsidR="00FC2671" w:rsidRPr="000F053A">
                <w:rPr>
                  <w:rFonts w:asciiTheme="majorHAnsi" w:hAnsiTheme="majorHAnsi"/>
                  <w:sz w:val="24"/>
                  <w:szCs w:val="24"/>
                </w:rPr>
                <w:t xml:space="preserve">ν περιστολή </w:t>
              </w:r>
              <w:r w:rsidR="00595EBC" w:rsidRPr="000F053A">
                <w:rPr>
                  <w:rFonts w:asciiTheme="majorHAnsi" w:hAnsiTheme="majorHAnsi"/>
                  <w:sz w:val="24"/>
                  <w:szCs w:val="24"/>
                </w:rPr>
                <w:t>των δικαιωμάτων των ατόμων με αναπηρία</w:t>
              </w:r>
              <w:r w:rsidR="00056A11" w:rsidRPr="000F053A">
                <w:rPr>
                  <w:rFonts w:asciiTheme="majorHAnsi" w:hAnsiTheme="majorHAnsi"/>
                  <w:sz w:val="24"/>
                  <w:szCs w:val="24"/>
                </w:rPr>
                <w:t xml:space="preserve"> </w:t>
              </w:r>
              <w:r w:rsidR="00050B48" w:rsidRPr="000F053A">
                <w:rPr>
                  <w:rFonts w:asciiTheme="majorHAnsi" w:hAnsiTheme="majorHAnsi"/>
                  <w:sz w:val="24"/>
                  <w:szCs w:val="24"/>
                </w:rPr>
                <w:t xml:space="preserve">και χρόνιες παθήσεις </w:t>
              </w:r>
              <w:r w:rsidR="00056A11" w:rsidRPr="000F053A">
                <w:rPr>
                  <w:rFonts w:asciiTheme="majorHAnsi" w:hAnsiTheme="majorHAnsi"/>
                  <w:sz w:val="24"/>
                  <w:szCs w:val="24"/>
                </w:rPr>
                <w:t>στον τομέα της εργασίας</w:t>
              </w:r>
              <w:r w:rsidR="00595EBC" w:rsidRPr="000F053A">
                <w:rPr>
                  <w:rFonts w:asciiTheme="majorHAnsi" w:hAnsiTheme="majorHAnsi"/>
                  <w:sz w:val="24"/>
                  <w:szCs w:val="24"/>
                </w:rPr>
                <w:t xml:space="preserve">, </w:t>
              </w:r>
              <w:r w:rsidR="00056A11" w:rsidRPr="000F053A">
                <w:rPr>
                  <w:rFonts w:asciiTheme="majorHAnsi" w:hAnsiTheme="majorHAnsi"/>
                  <w:sz w:val="24"/>
                  <w:szCs w:val="24"/>
                </w:rPr>
                <w:t xml:space="preserve">έρχονται σε πλήρη αντίθεση με το νομικό πλαίσιο </w:t>
              </w:r>
              <w:r w:rsidR="00C411D3" w:rsidRPr="000F053A">
                <w:rPr>
                  <w:rFonts w:asciiTheme="majorHAnsi" w:hAnsiTheme="majorHAnsi"/>
                  <w:sz w:val="24"/>
                  <w:szCs w:val="24"/>
                </w:rPr>
                <w:t xml:space="preserve">αλλά </w:t>
              </w:r>
              <w:r w:rsidR="00056A11" w:rsidRPr="000F053A">
                <w:rPr>
                  <w:rFonts w:asciiTheme="majorHAnsi" w:hAnsiTheme="majorHAnsi"/>
                  <w:sz w:val="24"/>
                  <w:szCs w:val="24"/>
                </w:rPr>
                <w:t>και το ευρύτερο πλαίσιο πολιτικής της Ευρωπαϊκής Ένωσης</w:t>
              </w:r>
              <w:r w:rsidR="004B180C" w:rsidRPr="000F053A">
                <w:rPr>
                  <w:rFonts w:asciiTheme="majorHAnsi" w:hAnsiTheme="majorHAnsi"/>
                  <w:sz w:val="24"/>
                  <w:szCs w:val="24"/>
                </w:rPr>
                <w:t xml:space="preserve"> </w:t>
              </w:r>
              <w:r w:rsidR="00C411D3" w:rsidRPr="000F053A">
                <w:rPr>
                  <w:rFonts w:asciiTheme="majorHAnsi" w:hAnsiTheme="majorHAnsi"/>
                  <w:sz w:val="24"/>
                  <w:szCs w:val="24"/>
                </w:rPr>
                <w:t xml:space="preserve">για την </w:t>
              </w:r>
              <w:r w:rsidR="00904499" w:rsidRPr="000F053A">
                <w:rPr>
                  <w:rFonts w:asciiTheme="majorHAnsi" w:hAnsiTheme="majorHAnsi"/>
                  <w:sz w:val="24"/>
                  <w:szCs w:val="24"/>
                </w:rPr>
                <w:t xml:space="preserve">απασχόληση και την </w:t>
              </w:r>
              <w:r w:rsidR="00C411D3" w:rsidRPr="000F053A">
                <w:rPr>
                  <w:rFonts w:asciiTheme="majorHAnsi" w:hAnsiTheme="majorHAnsi"/>
                  <w:sz w:val="24"/>
                  <w:szCs w:val="24"/>
                </w:rPr>
                <w:t xml:space="preserve">κοινωνική ένταξη </w:t>
              </w:r>
              <w:r w:rsidR="00904499" w:rsidRPr="000F053A">
                <w:rPr>
                  <w:rFonts w:asciiTheme="majorHAnsi" w:hAnsiTheme="majorHAnsi"/>
                  <w:sz w:val="24"/>
                  <w:szCs w:val="24"/>
                </w:rPr>
                <w:t>των ατόμων με αναπηρία</w:t>
              </w:r>
              <w:r w:rsidR="00050B48" w:rsidRPr="000F053A">
                <w:rPr>
                  <w:rFonts w:asciiTheme="majorHAnsi" w:hAnsiTheme="majorHAnsi"/>
                  <w:sz w:val="24"/>
                  <w:szCs w:val="24"/>
                </w:rPr>
                <w:t xml:space="preserve"> και χρόνιες παθήσεις</w:t>
              </w:r>
              <w:r w:rsidR="007A63C9" w:rsidRPr="000F053A">
                <w:rPr>
                  <w:rFonts w:asciiTheme="majorHAnsi" w:hAnsiTheme="majorHAnsi"/>
                  <w:sz w:val="24"/>
                  <w:szCs w:val="24"/>
                </w:rPr>
                <w:t xml:space="preserve">, </w:t>
              </w:r>
              <w:r w:rsidR="004B180C" w:rsidRPr="000F053A">
                <w:rPr>
                  <w:rFonts w:asciiTheme="majorHAnsi" w:hAnsiTheme="majorHAnsi"/>
                  <w:sz w:val="24"/>
                  <w:szCs w:val="24"/>
                </w:rPr>
                <w:t xml:space="preserve">καθώς και με </w:t>
              </w:r>
              <w:r w:rsidR="006D201C" w:rsidRPr="000F053A">
                <w:rPr>
                  <w:rFonts w:asciiTheme="majorHAnsi" w:hAnsiTheme="majorHAnsi"/>
                  <w:sz w:val="24"/>
                  <w:szCs w:val="24"/>
                </w:rPr>
                <w:t xml:space="preserve">τις απαιτήσεις της </w:t>
              </w:r>
              <w:r w:rsidR="00056A11" w:rsidRPr="000F053A">
                <w:rPr>
                  <w:rFonts w:asciiTheme="majorHAnsi" w:hAnsiTheme="majorHAnsi"/>
                  <w:sz w:val="24"/>
                  <w:szCs w:val="24"/>
                </w:rPr>
                <w:t>Σύμβασης των Ηνωμένων Εθνών για τα Δικαιώματα των Ατόμων με Αναπηρίες</w:t>
              </w:r>
              <w:r w:rsidR="006D201C" w:rsidRPr="000F053A">
                <w:rPr>
                  <w:rFonts w:asciiTheme="majorHAnsi" w:hAnsiTheme="majorHAnsi"/>
                  <w:sz w:val="24"/>
                  <w:szCs w:val="24"/>
                </w:rPr>
                <w:t xml:space="preserve">, την οποία </w:t>
              </w:r>
              <w:r w:rsidR="00FC2671" w:rsidRPr="000F053A">
                <w:rPr>
                  <w:rFonts w:asciiTheme="majorHAnsi" w:hAnsiTheme="majorHAnsi"/>
                  <w:sz w:val="24"/>
                  <w:szCs w:val="24"/>
                </w:rPr>
                <w:t xml:space="preserve">τόσο η Ευρωπαϊκή Ένωση όσο και </w:t>
              </w:r>
              <w:r w:rsidR="004B180C" w:rsidRPr="000F053A">
                <w:rPr>
                  <w:rFonts w:asciiTheme="majorHAnsi" w:hAnsiTheme="majorHAnsi"/>
                  <w:sz w:val="24"/>
                  <w:szCs w:val="24"/>
                </w:rPr>
                <w:t xml:space="preserve">η </w:t>
              </w:r>
              <w:r w:rsidR="00056A11" w:rsidRPr="000F053A">
                <w:rPr>
                  <w:rFonts w:asciiTheme="majorHAnsi" w:hAnsiTheme="majorHAnsi"/>
                  <w:sz w:val="24"/>
                  <w:szCs w:val="24"/>
                </w:rPr>
                <w:t xml:space="preserve">Ελληνική Βουλή </w:t>
              </w:r>
              <w:r w:rsidR="006D201C" w:rsidRPr="000F053A">
                <w:rPr>
                  <w:rFonts w:asciiTheme="majorHAnsi" w:hAnsiTheme="majorHAnsi"/>
                  <w:sz w:val="24"/>
                  <w:szCs w:val="24"/>
                </w:rPr>
                <w:t xml:space="preserve"> με </w:t>
              </w:r>
              <w:r w:rsidR="00C07C32" w:rsidRPr="000F053A">
                <w:rPr>
                  <w:rFonts w:asciiTheme="majorHAnsi" w:hAnsiTheme="majorHAnsi"/>
                  <w:sz w:val="24"/>
                  <w:szCs w:val="24"/>
                </w:rPr>
                <w:t xml:space="preserve">τον </w:t>
              </w:r>
              <w:r w:rsidR="00056A11" w:rsidRPr="000F053A">
                <w:rPr>
                  <w:rFonts w:asciiTheme="majorHAnsi" w:hAnsiTheme="majorHAnsi"/>
                  <w:sz w:val="24"/>
                  <w:szCs w:val="24"/>
                </w:rPr>
                <w:t>ν. 4074/2012</w:t>
              </w:r>
              <w:r w:rsidR="00FC2671" w:rsidRPr="000F053A">
                <w:rPr>
                  <w:rFonts w:asciiTheme="majorHAnsi" w:hAnsiTheme="majorHAnsi"/>
                  <w:sz w:val="24"/>
                  <w:szCs w:val="24"/>
                </w:rPr>
                <w:t xml:space="preserve"> </w:t>
              </w:r>
              <w:r w:rsidR="003426D9" w:rsidRPr="000F053A">
                <w:rPr>
                  <w:rFonts w:asciiTheme="majorHAnsi" w:hAnsiTheme="majorHAnsi"/>
                  <w:sz w:val="24"/>
                  <w:szCs w:val="24"/>
                </w:rPr>
                <w:t>κύρωσαν</w:t>
              </w:r>
              <w:r w:rsidR="007A63C9" w:rsidRPr="000F053A">
                <w:rPr>
                  <w:rFonts w:asciiTheme="majorHAnsi" w:hAnsiTheme="majorHAnsi"/>
                  <w:sz w:val="24"/>
                  <w:szCs w:val="24"/>
                </w:rPr>
                <w:t xml:space="preserve"> </w:t>
              </w:r>
              <w:r w:rsidR="00FC2671" w:rsidRPr="000F053A">
                <w:rPr>
                  <w:rFonts w:asciiTheme="majorHAnsi" w:hAnsiTheme="majorHAnsi"/>
                  <w:sz w:val="24"/>
                  <w:szCs w:val="24"/>
                </w:rPr>
                <w:t>καθιστώντας την μέρος του ευρωπαϊκού</w:t>
              </w:r>
              <w:r w:rsidR="00C411D3" w:rsidRPr="000F053A">
                <w:rPr>
                  <w:rFonts w:asciiTheme="majorHAnsi" w:hAnsiTheme="majorHAnsi"/>
                  <w:sz w:val="24"/>
                  <w:szCs w:val="24"/>
                </w:rPr>
                <w:t xml:space="preserve"> </w:t>
              </w:r>
              <w:r w:rsidR="00FC2671" w:rsidRPr="000F053A">
                <w:rPr>
                  <w:rFonts w:asciiTheme="majorHAnsi" w:hAnsiTheme="majorHAnsi"/>
                  <w:sz w:val="24"/>
                  <w:szCs w:val="24"/>
                </w:rPr>
                <w:t>και εθνικού θεσμικού πλαισίου</w:t>
              </w:r>
              <w:r w:rsidRPr="000F053A">
                <w:rPr>
                  <w:rFonts w:asciiTheme="majorHAnsi" w:hAnsiTheme="majorHAnsi"/>
                  <w:sz w:val="24"/>
                  <w:szCs w:val="24"/>
                </w:rPr>
                <w:t xml:space="preserve">. </w:t>
              </w:r>
            </w:p>
            <w:p w14:paraId="5EAEBED5" w14:textId="569761E9" w:rsidR="00073B2E" w:rsidRPr="000F053A" w:rsidRDefault="00073B2E" w:rsidP="00ED431E">
              <w:pPr>
                <w:spacing w:line="240" w:lineRule="auto"/>
                <w:rPr>
                  <w:rFonts w:asciiTheme="majorHAnsi" w:hAnsiTheme="majorHAnsi"/>
                  <w:sz w:val="24"/>
                  <w:szCs w:val="24"/>
                  <w:u w:val="single"/>
                </w:rPr>
              </w:pPr>
              <w:r w:rsidRPr="000F053A">
                <w:rPr>
                  <w:rFonts w:asciiTheme="majorHAnsi" w:hAnsiTheme="majorHAnsi"/>
                  <w:sz w:val="24"/>
                  <w:szCs w:val="24"/>
                  <w:u w:val="single"/>
                </w:rPr>
                <w:t xml:space="preserve">Πιο συγκεκριμένα: </w:t>
              </w:r>
            </w:p>
            <w:p w14:paraId="5E423134" w14:textId="77777777" w:rsidR="005A62E6" w:rsidRPr="000F053A" w:rsidRDefault="00056A11" w:rsidP="005A62E6">
              <w:pPr>
                <w:pStyle w:val="a9"/>
                <w:numPr>
                  <w:ilvl w:val="0"/>
                  <w:numId w:val="31"/>
                </w:numPr>
                <w:tabs>
                  <w:tab w:val="left" w:pos="284"/>
                </w:tabs>
                <w:autoSpaceDE w:val="0"/>
                <w:autoSpaceDN w:val="0"/>
                <w:adjustRightInd w:val="0"/>
                <w:spacing w:after="0" w:line="240" w:lineRule="auto"/>
                <w:ind w:left="142" w:hanging="142"/>
                <w:rPr>
                  <w:rFonts w:asciiTheme="majorHAnsi" w:hAnsiTheme="majorHAnsi"/>
                  <w:sz w:val="24"/>
                  <w:szCs w:val="24"/>
                </w:rPr>
              </w:pPr>
              <w:r w:rsidRPr="000F053A">
                <w:rPr>
                  <w:rFonts w:asciiTheme="majorHAnsi" w:hAnsiTheme="majorHAnsi"/>
                  <w:sz w:val="24"/>
                  <w:szCs w:val="24"/>
                </w:rPr>
                <w:t>Σ</w:t>
              </w:r>
              <w:r w:rsidR="00B44B45" w:rsidRPr="000F053A">
                <w:rPr>
                  <w:rFonts w:asciiTheme="majorHAnsi" w:hAnsiTheme="majorHAnsi"/>
                  <w:sz w:val="24"/>
                  <w:szCs w:val="24"/>
                </w:rPr>
                <w:t xml:space="preserve">ύμφωνα με </w:t>
              </w:r>
              <w:r w:rsidR="00073B2E" w:rsidRPr="000F053A">
                <w:rPr>
                  <w:rFonts w:asciiTheme="majorHAnsi" w:hAnsiTheme="majorHAnsi"/>
                  <w:sz w:val="24"/>
                  <w:szCs w:val="24"/>
                </w:rPr>
                <w:t>την παρ. 1 του άρθρου 61 του ν. 4488/2017</w:t>
              </w:r>
              <w:r w:rsidR="005A62E6" w:rsidRPr="000F053A">
                <w:rPr>
                  <w:rFonts w:asciiTheme="majorHAnsi" w:hAnsiTheme="majorHAnsi"/>
                  <w:sz w:val="24"/>
                  <w:szCs w:val="24"/>
                </w:rPr>
                <w:t>:</w:t>
              </w:r>
            </w:p>
            <w:p w14:paraId="6158150C" w14:textId="09AEFB3C" w:rsidR="006D73CB" w:rsidRPr="000F053A" w:rsidRDefault="00073B2E" w:rsidP="005A62E6">
              <w:pPr>
                <w:tabs>
                  <w:tab w:val="left" w:pos="284"/>
                </w:tabs>
                <w:autoSpaceDE w:val="0"/>
                <w:autoSpaceDN w:val="0"/>
                <w:adjustRightInd w:val="0"/>
                <w:spacing w:after="0" w:line="240" w:lineRule="auto"/>
                <w:rPr>
                  <w:rFonts w:asciiTheme="majorHAnsi" w:hAnsiTheme="majorHAnsi"/>
                  <w:i/>
                  <w:iCs/>
                  <w:sz w:val="24"/>
                  <w:szCs w:val="24"/>
                </w:rPr>
              </w:pPr>
              <w:r w:rsidRPr="000F053A">
                <w:rPr>
                  <w:rFonts w:asciiTheme="majorHAnsi" w:hAnsiTheme="majorHAnsi"/>
                  <w:i/>
                  <w:iCs/>
                  <w:sz w:val="24"/>
                  <w:szCs w:val="24"/>
                </w:rPr>
                <w:t>«</w:t>
              </w:r>
              <w:r w:rsidR="006D73CB" w:rsidRPr="000F053A">
                <w:rPr>
                  <w:rFonts w:asciiTheme="majorHAnsi" w:hAnsiTheme="majorHAnsi"/>
                  <w:i/>
                  <w:iCs/>
                  <w:sz w:val="24"/>
                  <w:szCs w:val="24"/>
                </w:rPr>
                <w:t xml:space="preserve">1. 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w:t>
              </w:r>
              <w:r w:rsidR="006D73CB" w:rsidRPr="000F053A">
                <w:rPr>
                  <w:rFonts w:asciiTheme="majorHAnsi" w:hAnsiTheme="majorHAnsi"/>
                  <w:i/>
                  <w:iCs/>
                  <w:sz w:val="24"/>
                  <w:szCs w:val="24"/>
                </w:rPr>
                <w:lastRenderedPageBreak/>
                <w:t xml:space="preserve">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 </w:t>
              </w:r>
            </w:p>
            <w:p w14:paraId="18E8ED2A" w14:textId="77777777" w:rsidR="005A62E6" w:rsidRPr="000F053A" w:rsidRDefault="005A62E6" w:rsidP="005A62E6">
              <w:pPr>
                <w:tabs>
                  <w:tab w:val="left" w:pos="284"/>
                </w:tabs>
                <w:autoSpaceDE w:val="0"/>
                <w:autoSpaceDN w:val="0"/>
                <w:adjustRightInd w:val="0"/>
                <w:spacing w:after="0" w:line="240" w:lineRule="auto"/>
                <w:rPr>
                  <w:rFonts w:asciiTheme="majorHAnsi" w:hAnsiTheme="majorHAnsi"/>
                  <w:sz w:val="24"/>
                  <w:szCs w:val="24"/>
                </w:rPr>
              </w:pPr>
            </w:p>
            <w:p w14:paraId="3C4A780B" w14:textId="0E77EDA8" w:rsidR="00B44B45" w:rsidRPr="000F053A" w:rsidRDefault="006D73CB" w:rsidP="006D73CB">
              <w:pPr>
                <w:autoSpaceDE w:val="0"/>
                <w:autoSpaceDN w:val="0"/>
                <w:adjustRightInd w:val="0"/>
                <w:spacing w:line="240" w:lineRule="auto"/>
                <w:rPr>
                  <w:rFonts w:asciiTheme="majorHAnsi" w:hAnsiTheme="majorHAnsi"/>
                  <w:sz w:val="24"/>
                  <w:szCs w:val="24"/>
                </w:rPr>
              </w:pPr>
              <w:r w:rsidRPr="000F053A">
                <w:rPr>
                  <w:rFonts w:asciiTheme="majorHAnsi" w:hAnsiTheme="majorHAnsi"/>
                  <w:b/>
                  <w:bCs/>
                  <w:sz w:val="24"/>
                  <w:szCs w:val="24"/>
                </w:rPr>
                <w:t>2.</w:t>
              </w:r>
              <w:r w:rsidRPr="000F053A">
                <w:rPr>
                  <w:rFonts w:asciiTheme="majorHAnsi" w:hAnsiTheme="majorHAnsi"/>
                  <w:sz w:val="24"/>
                  <w:szCs w:val="24"/>
                </w:rPr>
                <w:t xml:space="preserve"> </w:t>
              </w:r>
              <w:r w:rsidR="00056A11" w:rsidRPr="000F053A">
                <w:rPr>
                  <w:rFonts w:asciiTheme="majorHAnsi" w:hAnsiTheme="majorHAnsi"/>
                  <w:sz w:val="24"/>
                  <w:szCs w:val="24"/>
                </w:rPr>
                <w:t>Σ</w:t>
              </w:r>
              <w:r w:rsidR="00B44B45" w:rsidRPr="000F053A">
                <w:rPr>
                  <w:rFonts w:asciiTheme="majorHAnsi" w:hAnsiTheme="majorHAnsi"/>
                  <w:sz w:val="24"/>
                  <w:szCs w:val="24"/>
                </w:rPr>
                <w:t xml:space="preserve">ύμφωνα με τον ν.4443/2016 (με τον οποίο ενσωματώθηκε εκ νέου στην εθνική μας νομοθεσία η Οδηγία 2000/78/ΕΚ για τη διαμόρφωση γενικού πλαισίου για την ίση μεταχείριση στην απασχόληση): </w:t>
              </w:r>
            </w:p>
            <w:p w14:paraId="6F557EAC" w14:textId="2030605A" w:rsidR="00B44B45" w:rsidRPr="000F053A" w:rsidRDefault="00B44B45" w:rsidP="006D73CB">
              <w:pPr>
                <w:autoSpaceDE w:val="0"/>
                <w:autoSpaceDN w:val="0"/>
                <w:adjustRightInd w:val="0"/>
                <w:spacing w:line="240" w:lineRule="auto"/>
                <w:rPr>
                  <w:rFonts w:asciiTheme="majorHAnsi" w:hAnsiTheme="majorHAnsi"/>
                  <w:sz w:val="24"/>
                  <w:szCs w:val="24"/>
                </w:rPr>
              </w:pPr>
              <w:r w:rsidRPr="000F053A">
                <w:rPr>
                  <w:rFonts w:asciiTheme="majorHAnsi" w:hAnsiTheme="majorHAnsi"/>
                  <w:sz w:val="24"/>
                  <w:szCs w:val="24"/>
                  <w:lang w:val="en-US"/>
                </w:rPr>
                <w:t>i</w:t>
              </w:r>
              <w:r w:rsidRPr="000F053A">
                <w:rPr>
                  <w:rFonts w:asciiTheme="majorHAnsi" w:hAnsiTheme="majorHAnsi"/>
                  <w:sz w:val="24"/>
                  <w:szCs w:val="24"/>
                </w:rPr>
                <w:t xml:space="preserve">) Ως «έμμεση διάκριση» νοείται όταν μία εκ πρώτης όψεως ουδέτερη διάταξη, κριτήριο ή πρακτική μπορεί να θέσει πρόσωπα με συγκεκριμένα χαρακτηριστικά αναπηρίας ή χρόνιας πάθησης σε μειονεκτική θέση συγκριτικά με άλλα πρόσωπα (βλ. άρθρο 2, παρ. 2, περίπτωση β). </w:t>
              </w:r>
            </w:p>
            <w:p w14:paraId="2BC1DEE7" w14:textId="1889664A" w:rsidR="00B44B45" w:rsidRPr="000F053A" w:rsidRDefault="00B44B45" w:rsidP="006D73CB">
              <w:pPr>
                <w:autoSpaceDE w:val="0"/>
                <w:autoSpaceDN w:val="0"/>
                <w:adjustRightInd w:val="0"/>
                <w:spacing w:line="240" w:lineRule="auto"/>
                <w:rPr>
                  <w:rFonts w:asciiTheme="majorHAnsi" w:hAnsiTheme="majorHAnsi"/>
                  <w:sz w:val="24"/>
                  <w:szCs w:val="24"/>
                </w:rPr>
              </w:pPr>
              <w:r w:rsidRPr="000F053A">
                <w:rPr>
                  <w:rFonts w:asciiTheme="majorHAnsi" w:hAnsiTheme="majorHAnsi"/>
                  <w:sz w:val="24"/>
                  <w:szCs w:val="24"/>
                  <w:lang w:val="en-US"/>
                </w:rPr>
                <w:t>ii</w:t>
              </w:r>
              <w:r w:rsidRPr="000F053A">
                <w:rPr>
                  <w:rFonts w:asciiTheme="majorHAnsi" w:hAnsiTheme="majorHAnsi"/>
                  <w:sz w:val="24"/>
                  <w:szCs w:val="24"/>
                </w:rPr>
                <w:t>)</w:t>
              </w:r>
              <w:r w:rsidR="004070B1" w:rsidRPr="000F053A">
                <w:rPr>
                  <w:rFonts w:asciiTheme="majorHAnsi" w:hAnsiTheme="majorHAnsi"/>
                  <w:sz w:val="24"/>
                  <w:szCs w:val="24"/>
                </w:rPr>
                <w:t xml:space="preserve"> </w:t>
              </w:r>
              <w:r w:rsidR="00614CDB" w:rsidRPr="000F053A">
                <w:rPr>
                  <w:rFonts w:asciiTheme="majorHAnsi" w:hAnsiTheme="majorHAnsi"/>
                  <w:sz w:val="24"/>
                  <w:szCs w:val="24"/>
                </w:rPr>
                <w:t>Η</w:t>
              </w:r>
              <w:r w:rsidR="00AB2C27" w:rsidRPr="000F053A">
                <w:rPr>
                  <w:rFonts w:asciiTheme="majorHAnsi" w:hAnsiTheme="majorHAnsi"/>
                  <w:sz w:val="24"/>
                  <w:szCs w:val="24"/>
                </w:rPr>
                <w:t xml:space="preserve"> </w:t>
              </w:r>
              <w:r w:rsidR="00D94F30" w:rsidRPr="000F053A">
                <w:rPr>
                  <w:rFonts w:asciiTheme="majorHAnsi" w:hAnsiTheme="majorHAnsi"/>
                  <w:sz w:val="24"/>
                  <w:szCs w:val="24"/>
                </w:rPr>
                <w:t>ά</w:t>
              </w:r>
              <w:r w:rsidR="00AB2C27" w:rsidRPr="000F053A">
                <w:rPr>
                  <w:rFonts w:asciiTheme="majorHAnsi" w:hAnsiTheme="majorHAnsi"/>
                  <w:sz w:val="24"/>
                  <w:szCs w:val="24"/>
                </w:rPr>
                <w:t>ρνηση εύλογων προσαρμογών για τα άτομα με αναπηρία ή χρόνια πάθηση νοείται ως διάκριση</w:t>
              </w:r>
              <w:r w:rsidRPr="000F053A">
                <w:rPr>
                  <w:rFonts w:asciiTheme="majorHAnsi" w:hAnsiTheme="majorHAnsi"/>
                  <w:sz w:val="24"/>
                  <w:szCs w:val="24"/>
                </w:rPr>
                <w:t xml:space="preserve"> (βλ. άρθρο 2, παρ. 2, περίπτωση η)</w:t>
              </w:r>
              <w:r w:rsidR="007A63C9" w:rsidRPr="000F053A">
                <w:rPr>
                  <w:rFonts w:asciiTheme="majorHAnsi" w:hAnsiTheme="majorHAnsi"/>
                  <w:sz w:val="24"/>
                  <w:szCs w:val="24"/>
                </w:rPr>
                <w:t xml:space="preserve">, </w:t>
              </w:r>
              <w:r w:rsidR="00595EBC" w:rsidRPr="000F053A">
                <w:rPr>
                  <w:rFonts w:asciiTheme="majorHAnsi" w:hAnsiTheme="majorHAnsi"/>
                  <w:sz w:val="24"/>
                  <w:szCs w:val="24"/>
                </w:rPr>
                <w:t>πόσο μάλλον λοιπόν η δημιουργία πρόσθετων εμποδίων</w:t>
              </w:r>
              <w:r w:rsidRPr="000F053A">
                <w:rPr>
                  <w:rFonts w:asciiTheme="majorHAnsi" w:hAnsiTheme="majorHAnsi"/>
                  <w:sz w:val="24"/>
                  <w:szCs w:val="24"/>
                </w:rPr>
                <w:t xml:space="preserve"> σε βάρος τους</w:t>
              </w:r>
              <w:r w:rsidR="00CA7637" w:rsidRPr="000F053A">
                <w:rPr>
                  <w:rFonts w:asciiTheme="majorHAnsi" w:hAnsiTheme="majorHAnsi"/>
                  <w:sz w:val="24"/>
                  <w:szCs w:val="24"/>
                </w:rPr>
                <w:t xml:space="preserve">. </w:t>
              </w:r>
              <w:r w:rsidR="00595EBC" w:rsidRPr="000F053A">
                <w:rPr>
                  <w:rFonts w:asciiTheme="majorHAnsi" w:hAnsiTheme="majorHAnsi"/>
                  <w:sz w:val="24"/>
                  <w:szCs w:val="24"/>
                </w:rPr>
                <w:t xml:space="preserve"> </w:t>
              </w:r>
            </w:p>
            <w:p w14:paraId="340D831D" w14:textId="07D7EFA1" w:rsidR="006D73CB" w:rsidRPr="000F053A" w:rsidRDefault="00B44B45" w:rsidP="006D73CB">
              <w:pPr>
                <w:autoSpaceDE w:val="0"/>
                <w:autoSpaceDN w:val="0"/>
                <w:adjustRightInd w:val="0"/>
                <w:spacing w:line="240" w:lineRule="auto"/>
                <w:rPr>
                  <w:rFonts w:asciiTheme="majorHAnsi" w:hAnsiTheme="majorHAnsi"/>
                  <w:sz w:val="24"/>
                  <w:szCs w:val="24"/>
                </w:rPr>
              </w:pPr>
              <w:r w:rsidRPr="000F053A">
                <w:rPr>
                  <w:rFonts w:asciiTheme="majorHAnsi" w:hAnsiTheme="majorHAnsi"/>
                  <w:sz w:val="24"/>
                  <w:szCs w:val="24"/>
                  <w:lang w:val="en-US"/>
                </w:rPr>
                <w:t>iii</w:t>
              </w:r>
              <w:r w:rsidRPr="000F053A">
                <w:rPr>
                  <w:rFonts w:asciiTheme="majorHAnsi" w:hAnsiTheme="majorHAnsi"/>
                  <w:sz w:val="24"/>
                  <w:szCs w:val="24"/>
                </w:rPr>
                <w:t>) Ω</w:t>
              </w:r>
              <w:r w:rsidR="00D94F30" w:rsidRPr="000F053A">
                <w:rPr>
                  <w:rFonts w:asciiTheme="majorHAnsi" w:hAnsiTheme="majorHAnsi"/>
                  <w:sz w:val="24"/>
                  <w:szCs w:val="24"/>
                </w:rPr>
                <w:t xml:space="preserve">ς διάκριση, νοείται, </w:t>
              </w:r>
              <w:r w:rsidRPr="000F053A">
                <w:rPr>
                  <w:rFonts w:asciiTheme="majorHAnsi" w:hAnsiTheme="majorHAnsi"/>
                  <w:sz w:val="24"/>
                  <w:szCs w:val="24"/>
                </w:rPr>
                <w:t xml:space="preserve">και </w:t>
              </w:r>
              <w:r w:rsidR="00D94F30" w:rsidRPr="000F053A">
                <w:rPr>
                  <w:rFonts w:asciiTheme="majorHAnsi" w:hAnsiTheme="majorHAnsi"/>
                  <w:sz w:val="24"/>
                  <w:szCs w:val="24"/>
                </w:rPr>
                <w:t xml:space="preserve">οποιαδήποτε εντολή για την εφαρμογή διακριτικής μεταχείρισης σε βάρος </w:t>
              </w:r>
              <w:r w:rsidR="008176FC" w:rsidRPr="000F053A">
                <w:rPr>
                  <w:rFonts w:asciiTheme="majorHAnsi" w:hAnsiTheme="majorHAnsi"/>
                  <w:sz w:val="24"/>
                  <w:szCs w:val="24"/>
                </w:rPr>
                <w:t xml:space="preserve">ατόμου με αναπηρία λόγω αυτής καθ’ αυτής της αναπηρίας </w:t>
              </w:r>
              <w:r w:rsidRPr="000F053A">
                <w:rPr>
                  <w:rFonts w:asciiTheme="majorHAnsi" w:hAnsiTheme="majorHAnsi"/>
                  <w:sz w:val="24"/>
                  <w:szCs w:val="24"/>
                </w:rPr>
                <w:t>τους (βλ. άρθρο 2, παρ. 2, περίπτωση δ)</w:t>
              </w:r>
              <w:r w:rsidR="008176FC" w:rsidRPr="000F053A">
                <w:rPr>
                  <w:rFonts w:asciiTheme="majorHAnsi" w:hAnsiTheme="majorHAnsi"/>
                  <w:sz w:val="24"/>
                  <w:szCs w:val="24"/>
                </w:rPr>
                <w:t xml:space="preserve">. </w:t>
              </w:r>
            </w:p>
            <w:p w14:paraId="4A710181" w14:textId="77777777" w:rsidR="004070B1" w:rsidRPr="000F053A" w:rsidRDefault="003426D9" w:rsidP="005A62E6">
              <w:pPr>
                <w:spacing w:after="0" w:line="240" w:lineRule="auto"/>
                <w:rPr>
                  <w:rFonts w:asciiTheme="majorHAnsi" w:hAnsiTheme="majorHAnsi"/>
                  <w:sz w:val="24"/>
                  <w:szCs w:val="24"/>
                </w:rPr>
              </w:pPr>
              <w:r w:rsidRPr="000F053A">
                <w:rPr>
                  <w:rFonts w:asciiTheme="majorHAnsi" w:hAnsiTheme="majorHAnsi"/>
                  <w:b/>
                  <w:bCs/>
                  <w:sz w:val="24"/>
                  <w:szCs w:val="24"/>
                </w:rPr>
                <w:t>3</w:t>
              </w:r>
              <w:r w:rsidR="00C07C32" w:rsidRPr="000F053A">
                <w:rPr>
                  <w:rFonts w:asciiTheme="majorHAnsi" w:hAnsiTheme="majorHAnsi"/>
                  <w:b/>
                  <w:bCs/>
                  <w:sz w:val="24"/>
                  <w:szCs w:val="24"/>
                </w:rPr>
                <w:t xml:space="preserve">. </w:t>
              </w:r>
              <w:r w:rsidR="00C07C32" w:rsidRPr="000F053A">
                <w:rPr>
                  <w:rFonts w:asciiTheme="majorHAnsi" w:hAnsiTheme="majorHAnsi"/>
                  <w:sz w:val="24"/>
                  <w:szCs w:val="24"/>
                </w:rPr>
                <w:t>Σ</w:t>
              </w:r>
              <w:r w:rsidR="00056A11" w:rsidRPr="000F053A">
                <w:rPr>
                  <w:rFonts w:asciiTheme="majorHAnsi" w:hAnsiTheme="majorHAnsi"/>
                  <w:sz w:val="24"/>
                  <w:szCs w:val="24"/>
                </w:rPr>
                <w:t xml:space="preserve">ύμφωνα με </w:t>
              </w:r>
              <w:r w:rsidRPr="000F053A">
                <w:rPr>
                  <w:rFonts w:asciiTheme="majorHAnsi" w:hAnsiTheme="majorHAnsi"/>
                  <w:sz w:val="24"/>
                  <w:szCs w:val="24"/>
                </w:rPr>
                <w:t xml:space="preserve">την παρ. 1 του άρθρου </w:t>
              </w:r>
              <w:r w:rsidR="00056A11" w:rsidRPr="000F053A">
                <w:rPr>
                  <w:rFonts w:asciiTheme="majorHAnsi" w:hAnsiTheme="majorHAnsi"/>
                  <w:sz w:val="24"/>
                  <w:szCs w:val="24"/>
                </w:rPr>
                <w:t>27 «</w:t>
              </w:r>
              <w:r w:rsidR="00C07C32" w:rsidRPr="000F053A">
                <w:rPr>
                  <w:rFonts w:asciiTheme="majorHAnsi" w:hAnsiTheme="majorHAnsi"/>
                  <w:i/>
                  <w:iCs/>
                  <w:sz w:val="24"/>
                  <w:szCs w:val="24"/>
                </w:rPr>
                <w:t>Εργασία και Απασχόληση»</w:t>
              </w:r>
              <w:r w:rsidR="00C07C32" w:rsidRPr="000F053A">
                <w:rPr>
                  <w:rFonts w:asciiTheme="majorHAnsi" w:hAnsiTheme="majorHAnsi"/>
                  <w:sz w:val="24"/>
                  <w:szCs w:val="24"/>
                </w:rPr>
                <w:t xml:space="preserve"> </w:t>
              </w:r>
              <w:r w:rsidR="00056A11" w:rsidRPr="000F053A">
                <w:rPr>
                  <w:rFonts w:asciiTheme="majorHAnsi" w:hAnsiTheme="majorHAnsi"/>
                  <w:sz w:val="24"/>
                  <w:szCs w:val="24"/>
                </w:rPr>
                <w:t>της Σύμβασης των Ηνωμένων Εθνών για τα Δικαιώματα των Ατόμων με Αναπηρί</w:t>
              </w:r>
              <w:r w:rsidR="00C07C32" w:rsidRPr="000F053A">
                <w:rPr>
                  <w:rFonts w:asciiTheme="majorHAnsi" w:hAnsiTheme="majorHAnsi"/>
                  <w:sz w:val="24"/>
                  <w:szCs w:val="24"/>
                </w:rPr>
                <w:t>ες</w:t>
              </w:r>
              <w:r w:rsidR="004070B1" w:rsidRPr="000F053A">
                <w:rPr>
                  <w:rFonts w:asciiTheme="majorHAnsi" w:hAnsiTheme="majorHAnsi"/>
                  <w:sz w:val="24"/>
                  <w:szCs w:val="24"/>
                </w:rPr>
                <w:t xml:space="preserve">: </w:t>
              </w:r>
            </w:p>
            <w:p w14:paraId="4F18E9A6" w14:textId="1D674E05" w:rsidR="005A62E6" w:rsidRPr="000F053A" w:rsidRDefault="003426D9" w:rsidP="000F053A">
              <w:pPr>
                <w:spacing w:after="0" w:line="240" w:lineRule="auto"/>
                <w:rPr>
                  <w:rFonts w:asciiTheme="majorHAnsi" w:hAnsiTheme="majorHAnsi"/>
                  <w:b/>
                  <w:bCs/>
                  <w:i/>
                  <w:iCs/>
                  <w:sz w:val="24"/>
                  <w:szCs w:val="24"/>
                </w:rPr>
              </w:pPr>
              <w:r w:rsidRPr="000F053A">
                <w:rPr>
                  <w:rFonts w:asciiTheme="majorHAnsi" w:hAnsiTheme="majorHAnsi"/>
                  <w:i/>
                  <w:iCs/>
                  <w:sz w:val="24"/>
                  <w:szCs w:val="24"/>
                </w:rPr>
                <w:t>«1. […] Τα Συμβαλλόμενα Κράτη  προστατεύουν και  διασφαλίζουν την άσκηση του δικαιώματος στην εργασία, περιλαμβανομένων και εκείνων που αποκτούν μια αναπηρία κατά τη διάρκεια της εργασίας τους, λαμβάνοντας τα κατάλληλα μέτρα, και μέσω της νομοθεσίας, ώστε, μεταξύ άλλων: α. Να απαγορεύουν τις διακρίσεις βάσει της αναπηρίας, σχετικά με όλα τα θέματα που σχετίζονται με όλες τις μορφές απασχόλησης, συμπεριλαμβανομένων και των όρων πρόσληψης, μίσθωσης και απασχόλησης, συνέχισης της απασχόλησης, εξέλιξης της σταδιοδρομίας και ασφαλών και υγιών συνθηκών εργασίας,  β.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w:t>
              </w:r>
              <w:r w:rsidR="007A63C9" w:rsidRPr="000F053A">
                <w:rPr>
                  <w:rFonts w:asciiTheme="majorHAnsi" w:hAnsiTheme="majorHAnsi"/>
                  <w:i/>
                  <w:iCs/>
                  <w:sz w:val="24"/>
                  <w:szCs w:val="24"/>
                </w:rPr>
                <w:t xml:space="preserve"> </w:t>
              </w:r>
              <w:r w:rsidRPr="000F053A">
                <w:rPr>
                  <w:rFonts w:asciiTheme="majorHAnsi" w:hAnsiTheme="majorHAnsi"/>
                  <w:i/>
                  <w:iCs/>
                  <w:sz w:val="24"/>
                  <w:szCs w:val="24"/>
                </w:rPr>
                <w:t xml:space="preserve">των ασφαλών και υγιών συνθηκών εργασίας, συμπεριλαμβανομένης και της προστασίας από παρενοχλήσεις και της αποκατάστασης των παραπόνων,  γ. Να διασφαλίζουν ότι τα άτομα με αναπηρίες είναι σε θέση να ασκούν τα εργασιακά </w:t>
              </w:r>
              <w:r w:rsidR="0034385F" w:rsidRPr="000F053A">
                <w:rPr>
                  <w:rFonts w:asciiTheme="majorHAnsi" w:hAnsiTheme="majorHAnsi"/>
                  <w:i/>
                  <w:iCs/>
                  <w:sz w:val="24"/>
                  <w:szCs w:val="24"/>
                </w:rPr>
                <w:t xml:space="preserve">[….] </w:t>
              </w:r>
              <w:r w:rsidRPr="000F053A">
                <w:rPr>
                  <w:rFonts w:asciiTheme="majorHAnsi" w:hAnsiTheme="majorHAnsi"/>
                  <w:i/>
                  <w:iCs/>
                  <w:sz w:val="24"/>
                  <w:szCs w:val="24"/>
                </w:rPr>
                <w:t>δικαιώματά τους, σε ίση βάση με τους άλλους»</w:t>
              </w:r>
              <w:r w:rsidR="0034385F" w:rsidRPr="000F053A">
                <w:rPr>
                  <w:rFonts w:asciiTheme="majorHAnsi" w:hAnsiTheme="majorHAnsi"/>
                  <w:i/>
                  <w:iCs/>
                  <w:sz w:val="24"/>
                  <w:szCs w:val="24"/>
                </w:rPr>
                <w:t>.</w:t>
              </w:r>
            </w:p>
            <w:p w14:paraId="4A4EC574" w14:textId="4BEFF1B7" w:rsidR="00614CDB" w:rsidRPr="000F053A" w:rsidRDefault="00614CDB" w:rsidP="00614CDB">
              <w:pPr>
                <w:spacing w:line="240" w:lineRule="auto"/>
                <w:rPr>
                  <w:rFonts w:asciiTheme="majorHAnsi" w:hAnsiTheme="majorHAnsi"/>
                  <w:b/>
                  <w:bCs/>
                  <w:i/>
                  <w:iCs/>
                  <w:sz w:val="24"/>
                  <w:szCs w:val="24"/>
                </w:rPr>
              </w:pPr>
              <w:r w:rsidRPr="000F053A">
                <w:rPr>
                  <w:rFonts w:asciiTheme="majorHAnsi" w:hAnsiTheme="majorHAnsi"/>
                  <w:b/>
                  <w:bCs/>
                  <w:i/>
                  <w:iCs/>
                  <w:sz w:val="24"/>
                  <w:szCs w:val="24"/>
                </w:rPr>
                <w:t xml:space="preserve">Κύριε Μεγάλου, </w:t>
              </w:r>
            </w:p>
            <w:p w14:paraId="2171065E" w14:textId="7117B5A1" w:rsidR="00091240" w:rsidRPr="007A63C9" w:rsidRDefault="00614CDB" w:rsidP="007A63C9">
              <w:pPr>
                <w:spacing w:line="240" w:lineRule="auto"/>
                <w:rPr>
                  <w:rFonts w:asciiTheme="majorHAnsi" w:hAnsiTheme="majorHAnsi"/>
                </w:rPr>
              </w:pPr>
              <w:r w:rsidRPr="000F053A">
                <w:rPr>
                  <w:rFonts w:asciiTheme="majorHAnsi" w:hAnsiTheme="majorHAnsi"/>
                  <w:sz w:val="24"/>
                  <w:szCs w:val="24"/>
                </w:rPr>
                <w:lastRenderedPageBreak/>
                <w:t xml:space="preserve">Παρακαλούμε όπως ενεργήστε άμεσα </w:t>
              </w:r>
              <w:r w:rsidR="007A63C9" w:rsidRPr="000F053A">
                <w:rPr>
                  <w:rFonts w:asciiTheme="majorHAnsi" w:hAnsiTheme="majorHAnsi"/>
                  <w:sz w:val="24"/>
                  <w:szCs w:val="24"/>
                </w:rPr>
                <w:t xml:space="preserve">προκείμενου αφενός </w:t>
              </w:r>
              <w:r w:rsidRPr="000F053A">
                <w:rPr>
                  <w:rFonts w:asciiTheme="majorHAnsi" w:hAnsiTheme="majorHAnsi"/>
                  <w:sz w:val="24"/>
                  <w:szCs w:val="24"/>
                </w:rPr>
                <w:t xml:space="preserve">να σταματήσει </w:t>
              </w:r>
              <w:r w:rsidR="00050B48" w:rsidRPr="000F053A">
                <w:rPr>
                  <w:rFonts w:asciiTheme="majorHAnsi" w:hAnsiTheme="majorHAnsi"/>
                  <w:sz w:val="24"/>
                  <w:szCs w:val="24"/>
                </w:rPr>
                <w:t xml:space="preserve">η </w:t>
              </w:r>
              <w:r w:rsidR="00E80ADF" w:rsidRPr="000F053A">
                <w:rPr>
                  <w:rFonts w:asciiTheme="majorHAnsi" w:hAnsiTheme="majorHAnsi"/>
                  <w:sz w:val="24"/>
                  <w:szCs w:val="24"/>
                </w:rPr>
                <w:t xml:space="preserve">προαναφερθείσα </w:t>
              </w:r>
              <w:r w:rsidR="00050B48" w:rsidRPr="000F053A">
                <w:rPr>
                  <w:rFonts w:asciiTheme="majorHAnsi" w:hAnsiTheme="majorHAnsi"/>
                  <w:sz w:val="24"/>
                  <w:szCs w:val="24"/>
                </w:rPr>
                <w:t xml:space="preserve">καταγγελθείσα </w:t>
              </w:r>
              <w:r w:rsidRPr="000F053A">
                <w:rPr>
                  <w:rFonts w:asciiTheme="majorHAnsi" w:hAnsiTheme="majorHAnsi"/>
                  <w:sz w:val="24"/>
                  <w:szCs w:val="24"/>
                </w:rPr>
                <w:t xml:space="preserve">κατάσταση, αποκαθιστώντας τους εργαζόμενους </w:t>
              </w:r>
              <w:r w:rsidR="00C411D3" w:rsidRPr="000F053A">
                <w:rPr>
                  <w:rFonts w:asciiTheme="majorHAnsi" w:hAnsiTheme="majorHAnsi"/>
                  <w:sz w:val="24"/>
                  <w:szCs w:val="24"/>
                </w:rPr>
                <w:t>με αναπηρία</w:t>
              </w:r>
              <w:r w:rsidR="00E80ADF" w:rsidRPr="000F053A">
                <w:rPr>
                  <w:rFonts w:asciiTheme="majorHAnsi" w:hAnsiTheme="majorHAnsi"/>
                  <w:sz w:val="24"/>
                  <w:szCs w:val="24"/>
                </w:rPr>
                <w:t xml:space="preserve"> ή/και χρόνιες παθήσεις</w:t>
              </w:r>
              <w:r w:rsidR="00C411D3" w:rsidRPr="000F053A">
                <w:rPr>
                  <w:rFonts w:asciiTheme="majorHAnsi" w:hAnsiTheme="majorHAnsi"/>
                  <w:sz w:val="24"/>
                  <w:szCs w:val="24"/>
                </w:rPr>
                <w:t xml:space="preserve"> </w:t>
              </w:r>
              <w:r w:rsidRPr="000F053A">
                <w:rPr>
                  <w:rFonts w:asciiTheme="majorHAnsi" w:hAnsiTheme="majorHAnsi"/>
                  <w:sz w:val="24"/>
                  <w:szCs w:val="24"/>
                </w:rPr>
                <w:t xml:space="preserve">που έχουν </w:t>
              </w:r>
              <w:r w:rsidR="00C411D3" w:rsidRPr="000F053A">
                <w:rPr>
                  <w:rFonts w:asciiTheme="majorHAnsi" w:hAnsiTheme="majorHAnsi"/>
                  <w:sz w:val="24"/>
                  <w:szCs w:val="24"/>
                </w:rPr>
                <w:t xml:space="preserve">ήδη </w:t>
              </w:r>
              <w:r w:rsidRPr="000F053A">
                <w:rPr>
                  <w:rFonts w:asciiTheme="majorHAnsi" w:hAnsiTheme="majorHAnsi"/>
                  <w:sz w:val="24"/>
                  <w:szCs w:val="24"/>
                </w:rPr>
                <w:t>υποστεί βλάβη</w:t>
              </w:r>
              <w:r w:rsidR="007A63C9" w:rsidRPr="000F053A">
                <w:rPr>
                  <w:rFonts w:asciiTheme="majorHAnsi" w:hAnsiTheme="majorHAnsi"/>
                  <w:sz w:val="24"/>
                  <w:szCs w:val="24"/>
                </w:rPr>
                <w:t xml:space="preserve">, </w:t>
              </w:r>
              <w:r w:rsidR="007A63C9" w:rsidRPr="000F053A">
                <w:rPr>
                  <w:rFonts w:asciiTheme="majorHAnsi" w:hAnsiTheme="majorHAnsi"/>
                  <w:color w:val="auto"/>
                  <w:sz w:val="24"/>
                  <w:szCs w:val="24"/>
                </w:rPr>
                <w:t>αφετέρου να μην επαναληφθούν αντίστοιχες πρακτικές στο μέλλον.</w:t>
              </w:r>
              <w:r w:rsidR="007A63C9" w:rsidRPr="000F053A">
                <w:rPr>
                  <w:rFonts w:asciiTheme="majorHAnsi" w:hAnsiTheme="majorHAnsi"/>
                  <w:color w:val="FF0000"/>
                  <w:sz w:val="24"/>
                  <w:szCs w:val="24"/>
                </w:rPr>
                <w:t xml:space="preserve"> </w:t>
              </w:r>
              <w:r w:rsidR="00050B48" w:rsidRPr="000F053A">
                <w:rPr>
                  <w:rFonts w:asciiTheme="majorHAnsi" w:hAnsiTheme="majorHAnsi"/>
                  <w:sz w:val="24"/>
                  <w:szCs w:val="24"/>
                </w:rPr>
                <w:t xml:space="preserve">Ζητούμε να </w:t>
              </w:r>
              <w:r w:rsidR="00E80ADF" w:rsidRPr="000F053A">
                <w:rPr>
                  <w:rFonts w:asciiTheme="majorHAnsi" w:hAnsiTheme="majorHAnsi"/>
                  <w:sz w:val="24"/>
                  <w:szCs w:val="24"/>
                </w:rPr>
                <w:t>διαταχθεί</w:t>
              </w:r>
              <w:r w:rsidR="00050B48" w:rsidRPr="000F053A">
                <w:rPr>
                  <w:rFonts w:asciiTheme="majorHAnsi" w:hAnsiTheme="majorHAnsi"/>
                  <w:sz w:val="24"/>
                  <w:szCs w:val="24"/>
                </w:rPr>
                <w:t xml:space="preserve"> </w:t>
              </w:r>
              <w:r w:rsidR="00E80ADF" w:rsidRPr="000F053A">
                <w:rPr>
                  <w:rFonts w:asciiTheme="majorHAnsi" w:hAnsiTheme="majorHAnsi"/>
                  <w:sz w:val="24"/>
                  <w:szCs w:val="24"/>
                </w:rPr>
                <w:t xml:space="preserve">άμεσα </w:t>
              </w:r>
              <w:r w:rsidR="00050B48" w:rsidRPr="000F053A">
                <w:rPr>
                  <w:rFonts w:asciiTheme="majorHAnsi" w:hAnsiTheme="majorHAnsi"/>
                  <w:sz w:val="24"/>
                  <w:szCs w:val="24"/>
                </w:rPr>
                <w:t xml:space="preserve">έρευνα </w:t>
              </w:r>
              <w:r w:rsidR="00D66B6E" w:rsidRPr="000F053A">
                <w:rPr>
                  <w:rFonts w:asciiTheme="majorHAnsi" w:hAnsiTheme="majorHAnsi"/>
                  <w:sz w:val="24"/>
                  <w:szCs w:val="24"/>
                </w:rPr>
                <w:t xml:space="preserve">προκειμένου </w:t>
              </w:r>
              <w:r w:rsidR="00050B48" w:rsidRPr="000F053A">
                <w:rPr>
                  <w:rFonts w:asciiTheme="majorHAnsi" w:hAnsiTheme="majorHAnsi"/>
                  <w:sz w:val="24"/>
                  <w:szCs w:val="24"/>
                </w:rPr>
                <w:t>να καταλογιστούν τυχόν ευθύνες</w:t>
              </w:r>
              <w:r w:rsidR="00E80ADF" w:rsidRPr="000F053A">
                <w:rPr>
                  <w:rFonts w:asciiTheme="majorHAnsi" w:hAnsiTheme="majorHAnsi"/>
                  <w:sz w:val="24"/>
                  <w:szCs w:val="24"/>
                </w:rPr>
                <w:t xml:space="preserve">. Επίσης ζητούμε </w:t>
              </w:r>
              <w:r w:rsidR="00050B48" w:rsidRPr="000F053A">
                <w:rPr>
                  <w:rFonts w:asciiTheme="majorHAnsi" w:hAnsiTheme="majorHAnsi"/>
                  <w:sz w:val="24"/>
                  <w:szCs w:val="24"/>
                </w:rPr>
                <w:t xml:space="preserve">από τις αρχές </w:t>
              </w:r>
              <w:r w:rsidR="00E80ADF" w:rsidRPr="000F053A">
                <w:rPr>
                  <w:rFonts w:asciiTheme="majorHAnsi" w:hAnsiTheme="majorHAnsi"/>
                  <w:sz w:val="24"/>
                  <w:szCs w:val="24"/>
                </w:rPr>
                <w:t xml:space="preserve">στις οποίες </w:t>
              </w:r>
              <w:r w:rsidR="00050B48" w:rsidRPr="000F053A">
                <w:rPr>
                  <w:rFonts w:asciiTheme="majorHAnsi" w:hAnsiTheme="majorHAnsi"/>
                  <w:sz w:val="24"/>
                  <w:szCs w:val="24"/>
                </w:rPr>
                <w:t xml:space="preserve">κοινοποιείται το παρόν να προβούν στη λήψη </w:t>
              </w:r>
              <w:r w:rsidR="007A63C9" w:rsidRPr="000F053A">
                <w:rPr>
                  <w:rFonts w:asciiTheme="majorHAnsi" w:hAnsiTheme="majorHAnsi"/>
                  <w:sz w:val="24"/>
                  <w:szCs w:val="24"/>
                </w:rPr>
                <w:t xml:space="preserve">αντίστοιχων </w:t>
              </w:r>
              <w:r w:rsidR="00050B48" w:rsidRPr="000F053A">
                <w:rPr>
                  <w:rFonts w:asciiTheme="majorHAnsi" w:hAnsiTheme="majorHAnsi"/>
                  <w:sz w:val="24"/>
                  <w:szCs w:val="24"/>
                </w:rPr>
                <w:t>μέτρων</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347C0C"/>
        <w:p w14:paraId="1C51763F" w14:textId="77777777" w:rsidR="007F77CE" w:rsidRPr="00E70687" w:rsidRDefault="00883714" w:rsidP="00347C0C"/>
      </w:sdtContent>
    </w:sdt>
    <w:p w14:paraId="7C320B80" w14:textId="77777777" w:rsidR="002D0AB7" w:rsidRPr="00E70687" w:rsidRDefault="002D0AB7" w:rsidP="00347C0C">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347C0C">
                      <w:pPr>
                        <w:jc w:val="center"/>
                        <w:rPr>
                          <w:b/>
                        </w:rPr>
                      </w:pPr>
                      <w:r w:rsidRPr="00337205">
                        <w:rPr>
                          <w:b/>
                        </w:rPr>
                        <w:t>Με εκτίμηση</w:t>
                      </w:r>
                    </w:p>
                  </w:sdtContent>
                </w:sdt>
                <w:p w14:paraId="66C8878D" w14:textId="77777777" w:rsidR="002D0AB7" w:rsidRPr="00C0166C" w:rsidRDefault="002D0AB7" w:rsidP="00347C0C">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88371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883714"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88371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347C0C">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347C0C">
      <w:pPr>
        <w:spacing w:line="240" w:lineRule="auto"/>
        <w:jc w:val="left"/>
        <w:rPr>
          <w:b/>
        </w:rPr>
      </w:pPr>
    </w:p>
    <w:p w14:paraId="0E52B953" w14:textId="77777777" w:rsidR="002D0AB7" w:rsidRDefault="002D0AB7" w:rsidP="00347C0C">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sdt>
              <w:sdtPr>
                <w:id w:val="-1350252683"/>
                <w:placeholder>
                  <w:docPart w:val="932646BED06F415F9A6D016FCC8040F4"/>
                </w:placeholder>
              </w:sdtPr>
              <w:sdtEndPr/>
              <w:sdtContent>
                <w:sdt>
                  <w:sdtPr>
                    <w:rPr>
                      <w:rFonts w:asciiTheme="majorHAnsi" w:hAnsiTheme="majorHAnsi"/>
                    </w:rPr>
                    <w:alias w:val="Πίνακας αποδεκτών"/>
                    <w:tag w:val="Πίνακας αποδεκτών"/>
                    <w:id w:val="975728896"/>
                    <w:placeholder>
                      <w:docPart w:val="5BF25BE6F8AF4EFDBC16EB32FD3A1029"/>
                    </w:placeholder>
                  </w:sdtPr>
                  <w:sdtEndPr/>
                  <w:sdtContent>
                    <w:p w14:paraId="4538CBAA" w14:textId="49AE9237" w:rsidR="00C07C32" w:rsidRPr="000F053A" w:rsidRDefault="001F3C6C" w:rsidP="001F3C6C">
                      <w:pPr>
                        <w:pStyle w:val="Bullets0"/>
                        <w:numPr>
                          <w:ilvl w:val="0"/>
                          <w:numId w:val="0"/>
                        </w:numPr>
                        <w:spacing w:after="0"/>
                        <w:jc w:val="both"/>
                        <w:rPr>
                          <w:rFonts w:asciiTheme="majorHAnsi" w:hAnsiTheme="majorHAnsi"/>
                          <w:bCs/>
                        </w:rPr>
                      </w:pPr>
                      <w:r w:rsidRPr="000F053A">
                        <w:rPr>
                          <w:rFonts w:asciiTheme="majorHAnsi" w:hAnsiTheme="majorHAnsi"/>
                          <w:color w:val="auto"/>
                        </w:rPr>
                        <w:t>-</w:t>
                      </w:r>
                      <w:r w:rsidR="00C07C32" w:rsidRPr="000F053A">
                        <w:rPr>
                          <w:rFonts w:asciiTheme="majorHAnsi" w:hAnsiTheme="majorHAnsi"/>
                          <w:bCs/>
                        </w:rPr>
                        <w:t xml:space="preserve">Γραφείο Πρωθυπουργού της Χώρας κου Κ. Μητσοτάκη </w:t>
                      </w:r>
                    </w:p>
                    <w:p w14:paraId="5DB18F23" w14:textId="466C5513" w:rsidR="0034385F" w:rsidRPr="000F053A" w:rsidRDefault="00C07C32" w:rsidP="001F3C6C">
                      <w:pPr>
                        <w:pStyle w:val="Bullets0"/>
                        <w:numPr>
                          <w:ilvl w:val="0"/>
                          <w:numId w:val="0"/>
                        </w:numPr>
                        <w:spacing w:after="0"/>
                        <w:jc w:val="both"/>
                        <w:rPr>
                          <w:rFonts w:asciiTheme="majorHAnsi" w:hAnsiTheme="majorHAnsi"/>
                          <w:color w:val="auto"/>
                        </w:rPr>
                      </w:pPr>
                      <w:r w:rsidRPr="000F053A">
                        <w:rPr>
                          <w:rFonts w:asciiTheme="majorHAnsi" w:hAnsiTheme="majorHAnsi"/>
                          <w:color w:val="auto"/>
                        </w:rPr>
                        <w:t>-</w:t>
                      </w:r>
                      <w:r w:rsidR="0034385F" w:rsidRPr="000F053A">
                        <w:rPr>
                          <w:rFonts w:asciiTheme="majorHAnsi" w:hAnsiTheme="majorHAnsi"/>
                          <w:color w:val="auto"/>
                        </w:rPr>
                        <w:t>Γραφείο Υπουργού Επικρατείας κου Γ. Γεραπετρίτη</w:t>
                      </w:r>
                    </w:p>
                    <w:p w14:paraId="3CACA3EC" w14:textId="5FB82783" w:rsidR="00E80ADF" w:rsidRPr="000F053A" w:rsidRDefault="00E80ADF" w:rsidP="001F3C6C">
                      <w:pPr>
                        <w:pStyle w:val="Bullets0"/>
                        <w:numPr>
                          <w:ilvl w:val="0"/>
                          <w:numId w:val="0"/>
                        </w:numPr>
                        <w:spacing w:after="0"/>
                        <w:jc w:val="both"/>
                        <w:rPr>
                          <w:rFonts w:asciiTheme="majorHAnsi" w:hAnsiTheme="majorHAnsi"/>
                          <w:color w:val="auto"/>
                        </w:rPr>
                      </w:pPr>
                      <w:r w:rsidRPr="000F053A">
                        <w:rPr>
                          <w:rFonts w:asciiTheme="majorHAnsi" w:hAnsiTheme="majorHAnsi"/>
                          <w:color w:val="auto"/>
                        </w:rPr>
                        <w:t>-κ. Σ.-Α. Γεωργιάδη, Υπουργό Ανάπτυξης &amp; Επενδύσεων</w:t>
                      </w:r>
                    </w:p>
                    <w:p w14:paraId="22E6A764" w14:textId="36D0C0E1" w:rsidR="00050B48" w:rsidRPr="000F053A" w:rsidRDefault="00E80ADF" w:rsidP="001F3C6C">
                      <w:pPr>
                        <w:pStyle w:val="Bullets0"/>
                        <w:numPr>
                          <w:ilvl w:val="0"/>
                          <w:numId w:val="0"/>
                        </w:numPr>
                        <w:spacing w:after="0"/>
                        <w:jc w:val="both"/>
                        <w:rPr>
                          <w:rFonts w:asciiTheme="majorHAnsi" w:hAnsiTheme="majorHAnsi"/>
                          <w:color w:val="auto"/>
                        </w:rPr>
                      </w:pPr>
                      <w:r w:rsidRPr="000F053A">
                        <w:rPr>
                          <w:rFonts w:asciiTheme="majorHAnsi" w:hAnsiTheme="majorHAnsi"/>
                          <w:color w:val="auto"/>
                        </w:rPr>
                        <w:t xml:space="preserve">-κ. Κ. </w:t>
                      </w:r>
                      <w:r w:rsidR="00050B48" w:rsidRPr="000F053A">
                        <w:rPr>
                          <w:rFonts w:asciiTheme="majorHAnsi" w:hAnsiTheme="majorHAnsi"/>
                          <w:color w:val="auto"/>
                        </w:rPr>
                        <w:t xml:space="preserve"> Χατ</w:t>
                      </w:r>
                      <w:r w:rsidR="00082530" w:rsidRPr="000F053A">
                        <w:rPr>
                          <w:rFonts w:asciiTheme="majorHAnsi" w:hAnsiTheme="majorHAnsi"/>
                          <w:color w:val="auto"/>
                        </w:rPr>
                        <w:t>ζ</w:t>
                      </w:r>
                      <w:r w:rsidR="00050B48" w:rsidRPr="000F053A">
                        <w:rPr>
                          <w:rFonts w:asciiTheme="majorHAnsi" w:hAnsiTheme="majorHAnsi"/>
                          <w:color w:val="auto"/>
                        </w:rPr>
                        <w:t>ηδάκ</w:t>
                      </w:r>
                      <w:r w:rsidR="00082530" w:rsidRPr="000F053A">
                        <w:rPr>
                          <w:rFonts w:asciiTheme="majorHAnsi" w:hAnsiTheme="majorHAnsi"/>
                          <w:color w:val="auto"/>
                        </w:rPr>
                        <w:t xml:space="preserve">η, Υπουργό Εργασίας &amp; Κοινωνικών Υποθέσεων </w:t>
                      </w:r>
                    </w:p>
                    <w:p w14:paraId="01844DFC" w14:textId="32EFA376" w:rsidR="00082530" w:rsidRPr="000F053A" w:rsidRDefault="00082530" w:rsidP="001F3C6C">
                      <w:pPr>
                        <w:pStyle w:val="Bullets0"/>
                        <w:numPr>
                          <w:ilvl w:val="0"/>
                          <w:numId w:val="0"/>
                        </w:numPr>
                        <w:spacing w:after="0"/>
                        <w:jc w:val="both"/>
                        <w:rPr>
                          <w:rFonts w:asciiTheme="majorHAnsi" w:hAnsiTheme="majorHAnsi"/>
                          <w:color w:val="auto"/>
                        </w:rPr>
                      </w:pPr>
                      <w:r w:rsidRPr="000F053A">
                        <w:rPr>
                          <w:rFonts w:asciiTheme="majorHAnsi" w:hAnsiTheme="majorHAnsi"/>
                          <w:color w:val="auto"/>
                        </w:rPr>
                        <w:t>-κ. Ν. Παπαθανάση, Αναπληρωτή Υπουργό Ανάπτυξης &amp; Επενδύσεων</w:t>
                      </w:r>
                    </w:p>
                    <w:p w14:paraId="2E5EB90A" w14:textId="2F3DD7C8" w:rsidR="00217F19" w:rsidRPr="000F053A" w:rsidRDefault="00217F19" w:rsidP="001F3C6C">
                      <w:pPr>
                        <w:pStyle w:val="Bullets0"/>
                        <w:numPr>
                          <w:ilvl w:val="0"/>
                          <w:numId w:val="0"/>
                        </w:numPr>
                        <w:spacing w:after="0"/>
                        <w:jc w:val="both"/>
                        <w:rPr>
                          <w:rFonts w:asciiTheme="majorHAnsi" w:hAnsiTheme="majorHAnsi"/>
                          <w:color w:val="auto"/>
                        </w:rPr>
                      </w:pPr>
                      <w:r w:rsidRPr="000F053A">
                        <w:rPr>
                          <w:rFonts w:asciiTheme="majorHAnsi" w:hAnsiTheme="majorHAnsi"/>
                          <w:color w:val="auto"/>
                        </w:rPr>
                        <w:t xml:space="preserve">-κ. Χ.-Γ. Σκέρτσο, Υφυπουργό στον Πρωθυπουργό  </w:t>
                      </w:r>
                    </w:p>
                    <w:p w14:paraId="3AE6C981" w14:textId="72CE6B73" w:rsidR="00C07C32" w:rsidRPr="000F053A" w:rsidRDefault="00C07C32" w:rsidP="001F3C6C">
                      <w:pPr>
                        <w:pStyle w:val="Bullets0"/>
                        <w:numPr>
                          <w:ilvl w:val="0"/>
                          <w:numId w:val="0"/>
                        </w:numPr>
                        <w:spacing w:after="0"/>
                        <w:jc w:val="both"/>
                        <w:rPr>
                          <w:rFonts w:asciiTheme="majorHAnsi" w:hAnsiTheme="majorHAnsi"/>
                          <w:bCs/>
                        </w:rPr>
                      </w:pPr>
                      <w:r w:rsidRPr="000F053A">
                        <w:rPr>
                          <w:rFonts w:asciiTheme="majorHAnsi" w:hAnsiTheme="majorHAnsi"/>
                          <w:bCs/>
                        </w:rPr>
                        <w:t xml:space="preserve">-Έλληνες Βουλευτές </w:t>
                      </w:r>
                    </w:p>
                    <w:p w14:paraId="29BB9C3C" w14:textId="7E83DCA9" w:rsidR="0034385F" w:rsidRPr="000F053A" w:rsidRDefault="00C07C32" w:rsidP="001F3C6C">
                      <w:pPr>
                        <w:pStyle w:val="Bullets0"/>
                        <w:numPr>
                          <w:ilvl w:val="0"/>
                          <w:numId w:val="0"/>
                        </w:numPr>
                        <w:spacing w:after="0"/>
                        <w:jc w:val="both"/>
                        <w:rPr>
                          <w:rFonts w:asciiTheme="majorHAnsi" w:hAnsiTheme="majorHAnsi"/>
                          <w:bCs/>
                        </w:rPr>
                      </w:pPr>
                      <w:r w:rsidRPr="000F053A">
                        <w:rPr>
                          <w:rFonts w:asciiTheme="majorHAnsi" w:hAnsiTheme="majorHAnsi"/>
                          <w:bCs/>
                        </w:rPr>
                        <w:t>-Έλληνες Ευρωβουλευτές</w:t>
                      </w:r>
                    </w:p>
                    <w:p w14:paraId="23B53F99" w14:textId="1F4150E0" w:rsidR="004070B1" w:rsidRPr="000F053A" w:rsidRDefault="004070B1" w:rsidP="001F3C6C">
                      <w:pPr>
                        <w:pStyle w:val="Bullets0"/>
                        <w:numPr>
                          <w:ilvl w:val="0"/>
                          <w:numId w:val="0"/>
                        </w:numPr>
                        <w:spacing w:after="0"/>
                        <w:jc w:val="both"/>
                        <w:rPr>
                          <w:rFonts w:asciiTheme="majorHAnsi" w:hAnsiTheme="majorHAnsi"/>
                          <w:color w:val="auto"/>
                        </w:rPr>
                      </w:pPr>
                      <w:r w:rsidRPr="000F053A">
                        <w:rPr>
                          <w:rFonts w:asciiTheme="majorHAnsi" w:hAnsiTheme="majorHAnsi"/>
                          <w:bCs/>
                        </w:rPr>
                        <w:t>-</w:t>
                      </w:r>
                      <w:r w:rsidRPr="000F053A">
                        <w:rPr>
                          <w:rFonts w:asciiTheme="majorHAnsi" w:hAnsiTheme="majorHAnsi"/>
                          <w:color w:val="auto"/>
                        </w:rPr>
                        <w:t>κ. Α. Ποττάκη, Συνήγορο του Πολίτη</w:t>
                      </w:r>
                    </w:p>
                    <w:p w14:paraId="4F729790" w14:textId="0E748992" w:rsidR="00A50F47" w:rsidRPr="000F053A" w:rsidRDefault="0034385F" w:rsidP="0034385F">
                      <w:pPr>
                        <w:pStyle w:val="Bullets0"/>
                        <w:numPr>
                          <w:ilvl w:val="0"/>
                          <w:numId w:val="0"/>
                        </w:numPr>
                        <w:spacing w:after="0"/>
                        <w:jc w:val="both"/>
                        <w:rPr>
                          <w:rFonts w:asciiTheme="majorHAnsi" w:hAnsiTheme="majorHAnsi"/>
                          <w:color w:val="auto"/>
                        </w:rPr>
                      </w:pPr>
                      <w:r w:rsidRPr="000F053A">
                        <w:rPr>
                          <w:rFonts w:asciiTheme="majorHAnsi" w:hAnsiTheme="majorHAnsi"/>
                          <w:color w:val="auto"/>
                        </w:rPr>
                        <w:t>-κα Μ. Γαβουνέλη, Πρόεδρο Εθνικής Επιτροπής για τα Δικαιώματα του Ανθρώπου</w:t>
                      </w:r>
                      <w:r w:rsidR="00904499" w:rsidRPr="000F053A">
                        <w:rPr>
                          <w:rFonts w:asciiTheme="majorHAnsi" w:hAnsiTheme="majorHAnsi"/>
                          <w:color w:val="auto"/>
                        </w:rPr>
                        <w:t xml:space="preserve"> (ΕΕΔΑ)</w:t>
                      </w:r>
                    </w:p>
                    <w:p w14:paraId="76B68AC0" w14:textId="77777777" w:rsidR="00082530" w:rsidRPr="000F053A" w:rsidRDefault="00082530" w:rsidP="00082530">
                      <w:pPr>
                        <w:pStyle w:val="Bullets0"/>
                        <w:numPr>
                          <w:ilvl w:val="0"/>
                          <w:numId w:val="0"/>
                        </w:numPr>
                        <w:spacing w:after="0"/>
                        <w:jc w:val="both"/>
                        <w:rPr>
                          <w:rFonts w:asciiTheme="majorHAnsi" w:hAnsiTheme="majorHAnsi"/>
                          <w:color w:val="auto"/>
                        </w:rPr>
                      </w:pPr>
                      <w:r w:rsidRPr="000F053A">
                        <w:rPr>
                          <w:rFonts w:asciiTheme="majorHAnsi" w:hAnsiTheme="majorHAnsi"/>
                          <w:color w:val="auto"/>
                        </w:rPr>
                        <w:t xml:space="preserve">-κ. Γ. Παναγόπουλο, Πρόεδρο Γενικής Συνομοσπονδίας Εργατών Ελλάδος (Γ.Σ.Ε.Ε.) </w:t>
                      </w:r>
                    </w:p>
                    <w:p w14:paraId="3F6937C8" w14:textId="478B8879" w:rsidR="00896927" w:rsidRPr="000F053A" w:rsidRDefault="00082530" w:rsidP="00082530">
                      <w:pPr>
                        <w:pStyle w:val="Bullets0"/>
                        <w:numPr>
                          <w:ilvl w:val="0"/>
                          <w:numId w:val="0"/>
                        </w:numPr>
                        <w:spacing w:after="0"/>
                        <w:jc w:val="both"/>
                        <w:rPr>
                          <w:rFonts w:asciiTheme="majorHAnsi" w:hAnsiTheme="majorHAnsi"/>
                          <w:bCs/>
                        </w:rPr>
                      </w:pPr>
                      <w:r w:rsidRPr="000F053A">
                        <w:rPr>
                          <w:rFonts w:asciiTheme="majorHAnsi" w:hAnsiTheme="majorHAnsi"/>
                          <w:bCs/>
                        </w:rPr>
                        <w:t xml:space="preserve">-κ. Γ. Μότσιο, Πρόεδρο Ομοσπονδίας Τραπεζοϋπαλληλικών Οργανώσεων Ελλάδος (ΟΤΟΕ) </w:t>
                      </w:r>
                    </w:p>
                    <w:p w14:paraId="4EFF637F" w14:textId="7BB45279" w:rsidR="00AF6094" w:rsidRPr="000F053A" w:rsidRDefault="00AF6094" w:rsidP="00082530">
                      <w:pPr>
                        <w:pStyle w:val="Bullets0"/>
                        <w:numPr>
                          <w:ilvl w:val="0"/>
                          <w:numId w:val="0"/>
                        </w:numPr>
                        <w:spacing w:after="0"/>
                        <w:jc w:val="both"/>
                        <w:rPr>
                          <w:rFonts w:asciiTheme="majorHAnsi" w:hAnsiTheme="majorHAnsi"/>
                          <w:bCs/>
                        </w:rPr>
                      </w:pPr>
                      <w:r w:rsidRPr="000F053A">
                        <w:rPr>
                          <w:rFonts w:asciiTheme="majorHAnsi" w:hAnsiTheme="majorHAnsi"/>
                          <w:bCs/>
                        </w:rPr>
                        <w:t xml:space="preserve">-κ. Ε. </w:t>
                      </w:r>
                      <w:r w:rsidRPr="000F053A">
                        <w:rPr>
                          <w:rFonts w:asciiTheme="majorHAnsi" w:hAnsiTheme="majorHAnsi"/>
                        </w:rPr>
                        <w:t xml:space="preserve">Μπεμπένη, Πρόεδρο </w:t>
                      </w:r>
                      <w:r w:rsidR="00761F4F" w:rsidRPr="000F053A">
                        <w:rPr>
                          <w:rFonts w:asciiTheme="majorHAnsi" w:hAnsiTheme="majorHAnsi"/>
                        </w:rPr>
                        <w:t>Συλλόγου Εργαζομένων στις Υπηρεσίες της Τράπεζας Πειραιώς</w:t>
                      </w:r>
                      <w:r w:rsidR="000F4E9F" w:rsidRPr="000F053A">
                        <w:rPr>
                          <w:rFonts w:asciiTheme="majorHAnsi" w:hAnsiTheme="majorHAnsi"/>
                        </w:rPr>
                        <w:t xml:space="preserve"> (ΣΕΥΤΠΕ) </w:t>
                      </w:r>
                    </w:p>
                    <w:p w14:paraId="53F5E57B" w14:textId="25936608" w:rsidR="00082530" w:rsidRPr="000F053A" w:rsidRDefault="00082530" w:rsidP="00082530">
                      <w:pPr>
                        <w:pStyle w:val="Bullets0"/>
                        <w:numPr>
                          <w:ilvl w:val="0"/>
                          <w:numId w:val="0"/>
                        </w:numPr>
                        <w:spacing w:after="0"/>
                        <w:jc w:val="both"/>
                        <w:rPr>
                          <w:rFonts w:asciiTheme="majorHAnsi" w:hAnsiTheme="majorHAnsi"/>
                          <w:color w:val="auto"/>
                        </w:rPr>
                      </w:pPr>
                      <w:r w:rsidRPr="000F053A">
                        <w:rPr>
                          <w:rFonts w:asciiTheme="majorHAnsi" w:hAnsiTheme="majorHAnsi"/>
                          <w:bCs/>
                        </w:rPr>
                        <w:t xml:space="preserve"> </w:t>
                      </w:r>
                      <w:r w:rsidR="00896927" w:rsidRPr="000F053A">
                        <w:rPr>
                          <w:rFonts w:asciiTheme="majorHAnsi" w:hAnsiTheme="majorHAnsi"/>
                          <w:color w:val="auto"/>
                        </w:rPr>
                        <w:t xml:space="preserve">-κ. Χ. Βούρτση, Γενικό Επιθεωρητή ΣΕΠΕ </w:t>
                      </w:r>
                    </w:p>
                    <w:p w14:paraId="4D4F1FBB" w14:textId="48B5F2EC" w:rsidR="002D0AB7" w:rsidRPr="000E2BB8" w:rsidRDefault="00804092" w:rsidP="00075FDB">
                      <w:pPr>
                        <w:pStyle w:val="Bullets0"/>
                        <w:numPr>
                          <w:ilvl w:val="0"/>
                          <w:numId w:val="0"/>
                        </w:numPr>
                        <w:spacing w:after="0"/>
                      </w:pPr>
                      <w:r w:rsidRPr="000F053A">
                        <w:rPr>
                          <w:rFonts w:asciiTheme="majorHAnsi" w:hAnsiTheme="majorHAnsi"/>
                          <w:color w:val="auto"/>
                        </w:rPr>
                        <w:t xml:space="preserve">-Οργανώσεις </w:t>
                      </w:r>
                      <w:r w:rsidR="00082530" w:rsidRPr="000F053A">
                        <w:rPr>
                          <w:rFonts w:asciiTheme="majorHAnsi" w:hAnsiTheme="majorHAnsi"/>
                          <w:color w:val="auto"/>
                        </w:rPr>
                        <w:t xml:space="preserve">- </w:t>
                      </w:r>
                      <w:r w:rsidR="00C07C32" w:rsidRPr="000F053A">
                        <w:rPr>
                          <w:rFonts w:asciiTheme="majorHAnsi" w:hAnsiTheme="majorHAnsi"/>
                          <w:color w:val="auto"/>
                        </w:rPr>
                        <w:t xml:space="preserve">μέλη της Ε.Σ.Α.μεΑ. </w:t>
                      </w:r>
                    </w:p>
                  </w:sdtContent>
                </w:sdt>
              </w:sdtContent>
            </w:sdt>
          </w:sdtContent>
        </w:sdt>
      </w:sdtContent>
    </w:sdt>
    <w:p w14:paraId="6F8135CD"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347C0C">
            <w:tc>
              <w:tcPr>
                <w:tcW w:w="1701" w:type="dxa"/>
                <w:shd w:val="clear" w:color="auto" w:fill="F2F2F2" w:themeFill="background1" w:themeFillShade="F2"/>
              </w:tcPr>
              <w:p w14:paraId="4AF9F6C1" w14:textId="77777777" w:rsidR="005925BA" w:rsidRDefault="005925BA" w:rsidP="00347C0C">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347C0C">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347C0C">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883714"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60C39" w14:textId="77777777" w:rsidR="00883714" w:rsidRDefault="00883714" w:rsidP="00A5663B">
      <w:pPr>
        <w:spacing w:after="0" w:line="240" w:lineRule="auto"/>
      </w:pPr>
      <w:r>
        <w:separator/>
      </w:r>
    </w:p>
    <w:p w14:paraId="290FDE72" w14:textId="77777777" w:rsidR="00883714" w:rsidRDefault="00883714"/>
  </w:endnote>
  <w:endnote w:type="continuationSeparator" w:id="0">
    <w:p w14:paraId="788D212B" w14:textId="77777777" w:rsidR="00883714" w:rsidRDefault="00883714" w:rsidP="00A5663B">
      <w:pPr>
        <w:spacing w:after="0" w:line="240" w:lineRule="auto"/>
      </w:pPr>
      <w:r>
        <w:continuationSeparator/>
      </w:r>
    </w:p>
    <w:p w14:paraId="593E5F3D" w14:textId="77777777" w:rsidR="00883714" w:rsidRDefault="00883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347C0C" w:rsidRPr="005925BA" w:rsidRDefault="00347C0C"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347C0C" w:rsidRDefault="00347C0C" w:rsidP="00347C0C">
            <w:pPr>
              <w:pStyle w:val="a5"/>
              <w:spacing w:before="240"/>
              <w:rPr>
                <w:rFonts w:asciiTheme="minorHAnsi" w:hAnsiTheme="minorHAnsi"/>
                <w:color w:val="auto"/>
              </w:rPr>
            </w:pPr>
          </w:p>
          <w:p w14:paraId="11392090" w14:textId="77777777" w:rsidR="00347C0C" w:rsidRPr="001F61C5" w:rsidRDefault="00347C0C" w:rsidP="00347C0C">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347C0C" w:rsidRPr="00042CAA" w:rsidRDefault="00883714"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1A7B4" w14:textId="77777777" w:rsidR="00883714" w:rsidRDefault="00883714" w:rsidP="00A5663B">
      <w:pPr>
        <w:spacing w:after="0" w:line="240" w:lineRule="auto"/>
      </w:pPr>
      <w:bookmarkStart w:id="0" w:name="_Hlk484772647"/>
      <w:bookmarkEnd w:id="0"/>
      <w:r>
        <w:separator/>
      </w:r>
    </w:p>
    <w:p w14:paraId="6A5B6820" w14:textId="77777777" w:rsidR="00883714" w:rsidRDefault="00883714"/>
  </w:footnote>
  <w:footnote w:type="continuationSeparator" w:id="0">
    <w:p w14:paraId="25BD3274" w14:textId="77777777" w:rsidR="00883714" w:rsidRDefault="00883714" w:rsidP="00A5663B">
      <w:pPr>
        <w:spacing w:after="0" w:line="240" w:lineRule="auto"/>
      </w:pPr>
      <w:r>
        <w:continuationSeparator/>
      </w:r>
    </w:p>
    <w:p w14:paraId="66455EEF" w14:textId="77777777" w:rsidR="00883714" w:rsidRDefault="00883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347C0C" w:rsidRPr="005925BA" w:rsidRDefault="00347C0C"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9E989996B62C45D781A283992F318B31"/>
      </w:placeholder>
      <w:group/>
    </w:sdtPr>
    <w:sdtEndPr/>
    <w:sdtContent>
      <w:p w14:paraId="7B13B4EA" w14:textId="77777777" w:rsidR="00347C0C" w:rsidRPr="00042CAA" w:rsidRDefault="00347C0C"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905" w:hanging="360"/>
      </w:pPr>
      <w:rPr>
        <w:rFonts w:cs="Times New Roman" w:hint="default"/>
        <w:b w:val="0"/>
        <w:i w:val="0"/>
        <w:color w:val="auto"/>
        <w:sz w:val="20"/>
        <w:szCs w:val="20"/>
        <w:u w:val="none"/>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 w15:restartNumberingAfterBreak="0">
    <w:nsid w:val="06F16B0D"/>
    <w:multiLevelType w:val="multilevel"/>
    <w:tmpl w:val="40C075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9B550F"/>
    <w:multiLevelType w:val="hybridMultilevel"/>
    <w:tmpl w:val="B38EF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0F74AA"/>
    <w:multiLevelType w:val="hybridMultilevel"/>
    <w:tmpl w:val="D58AC0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83B0AA9"/>
    <w:multiLevelType w:val="hybridMultilevel"/>
    <w:tmpl w:val="D9D07E0C"/>
    <w:lvl w:ilvl="0" w:tplc="C8C247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094534D"/>
    <w:multiLevelType w:val="hybridMultilevel"/>
    <w:tmpl w:val="DA9C1E96"/>
    <w:lvl w:ilvl="0" w:tplc="160E9B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36485D"/>
    <w:multiLevelType w:val="hybridMultilevel"/>
    <w:tmpl w:val="7F2C4C62"/>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0" w15:restartNumberingAfterBreak="0">
    <w:nsid w:val="36CA331D"/>
    <w:multiLevelType w:val="hybridMultilevel"/>
    <w:tmpl w:val="92F0A9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8448AB"/>
    <w:multiLevelType w:val="hybridMultilevel"/>
    <w:tmpl w:val="B426990C"/>
    <w:lvl w:ilvl="0" w:tplc="0408000F">
      <w:start w:val="1"/>
      <w:numFmt w:val="decimal"/>
      <w:lvlText w:val="%1."/>
      <w:lvlJc w:val="left"/>
      <w:pPr>
        <w:ind w:left="7448" w:hanging="360"/>
      </w:pPr>
      <w:rPr>
        <w:rFonts w:hint="default"/>
      </w:rPr>
    </w:lvl>
    <w:lvl w:ilvl="1" w:tplc="04080019" w:tentative="1">
      <w:start w:val="1"/>
      <w:numFmt w:val="lowerLetter"/>
      <w:lvlText w:val="%2."/>
      <w:lvlJc w:val="left"/>
      <w:pPr>
        <w:ind w:left="8168" w:hanging="360"/>
      </w:pPr>
    </w:lvl>
    <w:lvl w:ilvl="2" w:tplc="0408001B" w:tentative="1">
      <w:start w:val="1"/>
      <w:numFmt w:val="lowerRoman"/>
      <w:lvlText w:val="%3."/>
      <w:lvlJc w:val="right"/>
      <w:pPr>
        <w:ind w:left="8888" w:hanging="180"/>
      </w:pPr>
    </w:lvl>
    <w:lvl w:ilvl="3" w:tplc="0408000F" w:tentative="1">
      <w:start w:val="1"/>
      <w:numFmt w:val="decimal"/>
      <w:lvlText w:val="%4."/>
      <w:lvlJc w:val="left"/>
      <w:pPr>
        <w:ind w:left="9608" w:hanging="360"/>
      </w:pPr>
    </w:lvl>
    <w:lvl w:ilvl="4" w:tplc="04080019" w:tentative="1">
      <w:start w:val="1"/>
      <w:numFmt w:val="lowerLetter"/>
      <w:lvlText w:val="%5."/>
      <w:lvlJc w:val="left"/>
      <w:pPr>
        <w:ind w:left="10328" w:hanging="360"/>
      </w:pPr>
    </w:lvl>
    <w:lvl w:ilvl="5" w:tplc="0408001B" w:tentative="1">
      <w:start w:val="1"/>
      <w:numFmt w:val="lowerRoman"/>
      <w:lvlText w:val="%6."/>
      <w:lvlJc w:val="right"/>
      <w:pPr>
        <w:ind w:left="11048" w:hanging="180"/>
      </w:pPr>
    </w:lvl>
    <w:lvl w:ilvl="6" w:tplc="0408000F" w:tentative="1">
      <w:start w:val="1"/>
      <w:numFmt w:val="decimal"/>
      <w:lvlText w:val="%7."/>
      <w:lvlJc w:val="left"/>
      <w:pPr>
        <w:ind w:left="11768" w:hanging="360"/>
      </w:pPr>
    </w:lvl>
    <w:lvl w:ilvl="7" w:tplc="04080019" w:tentative="1">
      <w:start w:val="1"/>
      <w:numFmt w:val="lowerLetter"/>
      <w:lvlText w:val="%8."/>
      <w:lvlJc w:val="left"/>
      <w:pPr>
        <w:ind w:left="12488" w:hanging="360"/>
      </w:pPr>
    </w:lvl>
    <w:lvl w:ilvl="8" w:tplc="0408001B" w:tentative="1">
      <w:start w:val="1"/>
      <w:numFmt w:val="lowerRoman"/>
      <w:lvlText w:val="%9."/>
      <w:lvlJc w:val="right"/>
      <w:pPr>
        <w:ind w:left="13208" w:hanging="180"/>
      </w:pPr>
    </w:lvl>
  </w:abstractNum>
  <w:abstractNum w:abstractNumId="12" w15:restartNumberingAfterBreak="0">
    <w:nsid w:val="4F7B716E"/>
    <w:multiLevelType w:val="hybridMultilevel"/>
    <w:tmpl w:val="C9AEAFAE"/>
    <w:lvl w:ilvl="0" w:tplc="0408000D">
      <w:start w:val="1"/>
      <w:numFmt w:val="bullet"/>
      <w:lvlText w:val=""/>
      <w:lvlJc w:val="left"/>
      <w:pPr>
        <w:ind w:left="5889"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53D54E2E"/>
    <w:multiLevelType w:val="hybridMultilevel"/>
    <w:tmpl w:val="DC9ABD46"/>
    <w:lvl w:ilvl="0" w:tplc="D81AF2F8">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BF7A6F"/>
    <w:multiLevelType w:val="hybridMultilevel"/>
    <w:tmpl w:val="09008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973702"/>
    <w:multiLevelType w:val="hybridMultilevel"/>
    <w:tmpl w:val="1438EFC4"/>
    <w:lvl w:ilvl="0" w:tplc="EAFEA04C">
      <w:start w:val="4"/>
      <w:numFmt w:val="bullet"/>
      <w:lvlText w:val="-"/>
      <w:lvlJc w:val="left"/>
      <w:pPr>
        <w:ind w:left="720" w:hanging="360"/>
      </w:pPr>
      <w:rPr>
        <w:rFonts w:ascii="Cambria" w:eastAsia="Times New Roman" w:hAnsi="Cambr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4646683"/>
    <w:multiLevelType w:val="hybridMultilevel"/>
    <w:tmpl w:val="5EBE1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252C2B"/>
    <w:multiLevelType w:val="hybridMultilevel"/>
    <w:tmpl w:val="D39EFF9C"/>
    <w:lvl w:ilvl="0" w:tplc="00C6F95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7"/>
  </w:num>
  <w:num w:numId="11">
    <w:abstractNumId w:val="16"/>
  </w:num>
  <w:num w:numId="12">
    <w:abstractNumId w:val="7"/>
  </w:num>
  <w:num w:numId="13">
    <w:abstractNumId w:val="2"/>
  </w:num>
  <w:num w:numId="14">
    <w:abstractNumId w:val="0"/>
  </w:num>
  <w:num w:numId="15">
    <w:abstractNumId w:val="3"/>
  </w:num>
  <w:num w:numId="16">
    <w:abstractNumId w:val="18"/>
  </w:num>
  <w:num w:numId="17">
    <w:abstractNumId w:val="9"/>
  </w:num>
  <w:num w:numId="18">
    <w:abstractNumId w:val="12"/>
  </w:num>
  <w:num w:numId="19">
    <w:abstractNumId w:val="15"/>
  </w:num>
  <w:num w:numId="20">
    <w:abstractNumId w:val="6"/>
  </w:num>
  <w:num w:numId="21">
    <w:abstractNumId w:val="19"/>
  </w:num>
  <w:num w:numId="22">
    <w:abstractNumId w:val="16"/>
  </w:num>
  <w:num w:numId="23">
    <w:abstractNumId w:val="16"/>
  </w:num>
  <w:num w:numId="24">
    <w:abstractNumId w:val="1"/>
  </w:num>
  <w:num w:numId="25">
    <w:abstractNumId w:val="11"/>
  </w:num>
  <w:num w:numId="26">
    <w:abstractNumId w:val="4"/>
  </w:num>
  <w:num w:numId="27">
    <w:abstractNumId w:val="14"/>
  </w:num>
  <w:num w:numId="28">
    <w:abstractNumId w:val="5"/>
  </w:num>
  <w:num w:numId="29">
    <w:abstractNumId w:val="13"/>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1AEF"/>
    <w:rsid w:val="0000299D"/>
    <w:rsid w:val="00006641"/>
    <w:rsid w:val="00006B0C"/>
    <w:rsid w:val="00007C45"/>
    <w:rsid w:val="00011187"/>
    <w:rsid w:val="000120D4"/>
    <w:rsid w:val="00014502"/>
    <w:rsid w:val="000145EC"/>
    <w:rsid w:val="00016434"/>
    <w:rsid w:val="000224C1"/>
    <w:rsid w:val="00023D9F"/>
    <w:rsid w:val="00025C46"/>
    <w:rsid w:val="000319B3"/>
    <w:rsid w:val="00033A99"/>
    <w:rsid w:val="0003631E"/>
    <w:rsid w:val="00042CAA"/>
    <w:rsid w:val="00050B48"/>
    <w:rsid w:val="000561EE"/>
    <w:rsid w:val="00056A11"/>
    <w:rsid w:val="00061575"/>
    <w:rsid w:val="00062CBF"/>
    <w:rsid w:val="0007007E"/>
    <w:rsid w:val="00071BAA"/>
    <w:rsid w:val="00072724"/>
    <w:rsid w:val="00073B2E"/>
    <w:rsid w:val="00075FDB"/>
    <w:rsid w:val="00080A75"/>
    <w:rsid w:val="00081B12"/>
    <w:rsid w:val="0008214A"/>
    <w:rsid w:val="00082530"/>
    <w:rsid w:val="000827F8"/>
    <w:rsid w:val="00083B6F"/>
    <w:rsid w:val="000848E5"/>
    <w:rsid w:val="00084995"/>
    <w:rsid w:val="000864B5"/>
    <w:rsid w:val="00091240"/>
    <w:rsid w:val="0009439F"/>
    <w:rsid w:val="000A2A9A"/>
    <w:rsid w:val="000A5463"/>
    <w:rsid w:val="000A67AD"/>
    <w:rsid w:val="000B393C"/>
    <w:rsid w:val="000B44CC"/>
    <w:rsid w:val="000C0865"/>
    <w:rsid w:val="000C099E"/>
    <w:rsid w:val="000C14DF"/>
    <w:rsid w:val="000C1D01"/>
    <w:rsid w:val="000C602B"/>
    <w:rsid w:val="000D34E2"/>
    <w:rsid w:val="000D3D70"/>
    <w:rsid w:val="000E02D1"/>
    <w:rsid w:val="000E0634"/>
    <w:rsid w:val="000E2BB8"/>
    <w:rsid w:val="000E30A0"/>
    <w:rsid w:val="000E44E8"/>
    <w:rsid w:val="000E4817"/>
    <w:rsid w:val="000F053A"/>
    <w:rsid w:val="000F237D"/>
    <w:rsid w:val="000F3134"/>
    <w:rsid w:val="000F4280"/>
    <w:rsid w:val="000F4E9F"/>
    <w:rsid w:val="00100B2B"/>
    <w:rsid w:val="0010120D"/>
    <w:rsid w:val="001019D5"/>
    <w:rsid w:val="00104FD0"/>
    <w:rsid w:val="00106238"/>
    <w:rsid w:val="00106F45"/>
    <w:rsid w:val="00110023"/>
    <w:rsid w:val="00120886"/>
    <w:rsid w:val="001213C4"/>
    <w:rsid w:val="0012703B"/>
    <w:rsid w:val="00132CB4"/>
    <w:rsid w:val="00136BD1"/>
    <w:rsid w:val="00151987"/>
    <w:rsid w:val="00152E44"/>
    <w:rsid w:val="0016039E"/>
    <w:rsid w:val="00161A35"/>
    <w:rsid w:val="00162CAE"/>
    <w:rsid w:val="00185A8E"/>
    <w:rsid w:val="001977A5"/>
    <w:rsid w:val="001A0317"/>
    <w:rsid w:val="001A52FD"/>
    <w:rsid w:val="001A62AD"/>
    <w:rsid w:val="001A67BA"/>
    <w:rsid w:val="001A68CA"/>
    <w:rsid w:val="001B2FFC"/>
    <w:rsid w:val="001B3428"/>
    <w:rsid w:val="001B3728"/>
    <w:rsid w:val="001B7832"/>
    <w:rsid w:val="001C57FC"/>
    <w:rsid w:val="001C6584"/>
    <w:rsid w:val="001E177F"/>
    <w:rsid w:val="001E439E"/>
    <w:rsid w:val="001F01AF"/>
    <w:rsid w:val="001F1161"/>
    <w:rsid w:val="001F3C6C"/>
    <w:rsid w:val="001F3F8C"/>
    <w:rsid w:val="001F721A"/>
    <w:rsid w:val="002050B8"/>
    <w:rsid w:val="00205602"/>
    <w:rsid w:val="002058AF"/>
    <w:rsid w:val="0020615F"/>
    <w:rsid w:val="002120BB"/>
    <w:rsid w:val="00214055"/>
    <w:rsid w:val="00217F19"/>
    <w:rsid w:val="002251AF"/>
    <w:rsid w:val="002301F3"/>
    <w:rsid w:val="00236A27"/>
    <w:rsid w:val="00242D40"/>
    <w:rsid w:val="0025121B"/>
    <w:rsid w:val="00251AF2"/>
    <w:rsid w:val="00255DD0"/>
    <w:rsid w:val="002570E4"/>
    <w:rsid w:val="002621A0"/>
    <w:rsid w:val="00264E1B"/>
    <w:rsid w:val="00265383"/>
    <w:rsid w:val="0026597B"/>
    <w:rsid w:val="00272973"/>
    <w:rsid w:val="0027672E"/>
    <w:rsid w:val="00283EDB"/>
    <w:rsid w:val="0028707C"/>
    <w:rsid w:val="002B2741"/>
    <w:rsid w:val="002B43D6"/>
    <w:rsid w:val="002B6BEC"/>
    <w:rsid w:val="002B791A"/>
    <w:rsid w:val="002C4134"/>
    <w:rsid w:val="002C4DEA"/>
    <w:rsid w:val="002C4ED8"/>
    <w:rsid w:val="002D0AB7"/>
    <w:rsid w:val="002D1046"/>
    <w:rsid w:val="002D60A0"/>
    <w:rsid w:val="002E0CF7"/>
    <w:rsid w:val="002E1DCE"/>
    <w:rsid w:val="00301E00"/>
    <w:rsid w:val="003047AA"/>
    <w:rsid w:val="003063BC"/>
    <w:rsid w:val="003071D9"/>
    <w:rsid w:val="00320B33"/>
    <w:rsid w:val="00321AC4"/>
    <w:rsid w:val="00322A0B"/>
    <w:rsid w:val="00326F43"/>
    <w:rsid w:val="00326FCE"/>
    <w:rsid w:val="00327E90"/>
    <w:rsid w:val="003336F9"/>
    <w:rsid w:val="003340F5"/>
    <w:rsid w:val="003364CB"/>
    <w:rsid w:val="00336E8D"/>
    <w:rsid w:val="00337205"/>
    <w:rsid w:val="003406D9"/>
    <w:rsid w:val="003426D9"/>
    <w:rsid w:val="0034385F"/>
    <w:rsid w:val="0034662F"/>
    <w:rsid w:val="00347C0C"/>
    <w:rsid w:val="00357C5B"/>
    <w:rsid w:val="00360AE5"/>
    <w:rsid w:val="00361404"/>
    <w:rsid w:val="00371AFA"/>
    <w:rsid w:val="003760F3"/>
    <w:rsid w:val="0038308B"/>
    <w:rsid w:val="00390300"/>
    <w:rsid w:val="003956F9"/>
    <w:rsid w:val="003A2419"/>
    <w:rsid w:val="003A7A31"/>
    <w:rsid w:val="003B245B"/>
    <w:rsid w:val="003B268A"/>
    <w:rsid w:val="003B3E78"/>
    <w:rsid w:val="003B56A7"/>
    <w:rsid w:val="003B6AC5"/>
    <w:rsid w:val="003C0F36"/>
    <w:rsid w:val="003C2FB9"/>
    <w:rsid w:val="003C32A7"/>
    <w:rsid w:val="003D4D14"/>
    <w:rsid w:val="003D65FC"/>
    <w:rsid w:val="003D73D0"/>
    <w:rsid w:val="003E38C4"/>
    <w:rsid w:val="003F789B"/>
    <w:rsid w:val="004010A1"/>
    <w:rsid w:val="004070B1"/>
    <w:rsid w:val="00407FBE"/>
    <w:rsid w:val="004102B2"/>
    <w:rsid w:val="00412BB7"/>
    <w:rsid w:val="00413626"/>
    <w:rsid w:val="00415D99"/>
    <w:rsid w:val="00421FA4"/>
    <w:rsid w:val="0042331A"/>
    <w:rsid w:val="00425D0A"/>
    <w:rsid w:val="004355A3"/>
    <w:rsid w:val="0043569C"/>
    <w:rsid w:val="00440B20"/>
    <w:rsid w:val="004443A9"/>
    <w:rsid w:val="00446828"/>
    <w:rsid w:val="00451B43"/>
    <w:rsid w:val="00467040"/>
    <w:rsid w:val="00471275"/>
    <w:rsid w:val="00472CFE"/>
    <w:rsid w:val="00481A15"/>
    <w:rsid w:val="00483ACE"/>
    <w:rsid w:val="00483DAF"/>
    <w:rsid w:val="00486A3F"/>
    <w:rsid w:val="00487020"/>
    <w:rsid w:val="0049129B"/>
    <w:rsid w:val="0049216B"/>
    <w:rsid w:val="00493AC4"/>
    <w:rsid w:val="004A1B18"/>
    <w:rsid w:val="004A2EF2"/>
    <w:rsid w:val="004A6201"/>
    <w:rsid w:val="004A6F4B"/>
    <w:rsid w:val="004B180C"/>
    <w:rsid w:val="004B30D9"/>
    <w:rsid w:val="004D0BE2"/>
    <w:rsid w:val="004D5A2F"/>
    <w:rsid w:val="004D7A7E"/>
    <w:rsid w:val="004E1D47"/>
    <w:rsid w:val="004F6856"/>
    <w:rsid w:val="00501973"/>
    <w:rsid w:val="005077D6"/>
    <w:rsid w:val="00517354"/>
    <w:rsid w:val="0052064A"/>
    <w:rsid w:val="00523EAA"/>
    <w:rsid w:val="005243A8"/>
    <w:rsid w:val="00540ED2"/>
    <w:rsid w:val="00547D78"/>
    <w:rsid w:val="00562BE9"/>
    <w:rsid w:val="005645FA"/>
    <w:rsid w:val="00573B0A"/>
    <w:rsid w:val="00576EB1"/>
    <w:rsid w:val="00581D59"/>
    <w:rsid w:val="0058273F"/>
    <w:rsid w:val="00583700"/>
    <w:rsid w:val="0058592C"/>
    <w:rsid w:val="00591944"/>
    <w:rsid w:val="005925BA"/>
    <w:rsid w:val="00593B52"/>
    <w:rsid w:val="005956CD"/>
    <w:rsid w:val="00595EBC"/>
    <w:rsid w:val="005A4542"/>
    <w:rsid w:val="005A5487"/>
    <w:rsid w:val="005A62E6"/>
    <w:rsid w:val="005B00C5"/>
    <w:rsid w:val="005B661B"/>
    <w:rsid w:val="005B78D2"/>
    <w:rsid w:val="005C5A0B"/>
    <w:rsid w:val="005C62EE"/>
    <w:rsid w:val="005C760A"/>
    <w:rsid w:val="005D05EE"/>
    <w:rsid w:val="005D2B1C"/>
    <w:rsid w:val="005D30F3"/>
    <w:rsid w:val="005D44A7"/>
    <w:rsid w:val="005E0D9F"/>
    <w:rsid w:val="005E4BA0"/>
    <w:rsid w:val="005E4FDA"/>
    <w:rsid w:val="005F05EA"/>
    <w:rsid w:val="005F5A54"/>
    <w:rsid w:val="00610A7E"/>
    <w:rsid w:val="00612214"/>
    <w:rsid w:val="00614CDB"/>
    <w:rsid w:val="00616960"/>
    <w:rsid w:val="00617AC0"/>
    <w:rsid w:val="0062108A"/>
    <w:rsid w:val="00621AB4"/>
    <w:rsid w:val="0063099B"/>
    <w:rsid w:val="00642AA7"/>
    <w:rsid w:val="00642E66"/>
    <w:rsid w:val="00644144"/>
    <w:rsid w:val="00647299"/>
    <w:rsid w:val="00651CD5"/>
    <w:rsid w:val="00652972"/>
    <w:rsid w:val="00654E1B"/>
    <w:rsid w:val="00655019"/>
    <w:rsid w:val="0066741D"/>
    <w:rsid w:val="0067509E"/>
    <w:rsid w:val="00676C21"/>
    <w:rsid w:val="006817D7"/>
    <w:rsid w:val="006842A4"/>
    <w:rsid w:val="00685158"/>
    <w:rsid w:val="00694CD4"/>
    <w:rsid w:val="006A196F"/>
    <w:rsid w:val="006A46C0"/>
    <w:rsid w:val="006A785A"/>
    <w:rsid w:val="006B0A04"/>
    <w:rsid w:val="006B160F"/>
    <w:rsid w:val="006B6B46"/>
    <w:rsid w:val="006B76C6"/>
    <w:rsid w:val="006D0217"/>
    <w:rsid w:val="006D0554"/>
    <w:rsid w:val="006D201C"/>
    <w:rsid w:val="006D56EA"/>
    <w:rsid w:val="006D73CB"/>
    <w:rsid w:val="006D7F01"/>
    <w:rsid w:val="006E287A"/>
    <w:rsid w:val="006E692F"/>
    <w:rsid w:val="006E6B93"/>
    <w:rsid w:val="006F050F"/>
    <w:rsid w:val="006F05E8"/>
    <w:rsid w:val="006F68D0"/>
    <w:rsid w:val="00702BBA"/>
    <w:rsid w:val="0071744D"/>
    <w:rsid w:val="0072040A"/>
    <w:rsid w:val="0072145A"/>
    <w:rsid w:val="00721A01"/>
    <w:rsid w:val="00724341"/>
    <w:rsid w:val="00741571"/>
    <w:rsid w:val="00741732"/>
    <w:rsid w:val="00752538"/>
    <w:rsid w:val="00754C30"/>
    <w:rsid w:val="00761F4F"/>
    <w:rsid w:val="00763FCD"/>
    <w:rsid w:val="00764F91"/>
    <w:rsid w:val="00767D09"/>
    <w:rsid w:val="0077016C"/>
    <w:rsid w:val="00776D37"/>
    <w:rsid w:val="00781552"/>
    <w:rsid w:val="00783B43"/>
    <w:rsid w:val="00787F1E"/>
    <w:rsid w:val="0079120A"/>
    <w:rsid w:val="00793D9B"/>
    <w:rsid w:val="007978E6"/>
    <w:rsid w:val="007A3712"/>
    <w:rsid w:val="007A63C9"/>
    <w:rsid w:val="007A6F2D"/>
    <w:rsid w:val="007A781F"/>
    <w:rsid w:val="007B75E4"/>
    <w:rsid w:val="007B7792"/>
    <w:rsid w:val="007C21E2"/>
    <w:rsid w:val="007C6BEB"/>
    <w:rsid w:val="007E3D2A"/>
    <w:rsid w:val="007E66D9"/>
    <w:rsid w:val="007F77CE"/>
    <w:rsid w:val="007F7AD1"/>
    <w:rsid w:val="0080219A"/>
    <w:rsid w:val="00802D60"/>
    <w:rsid w:val="00804092"/>
    <w:rsid w:val="0080787B"/>
    <w:rsid w:val="00807DC4"/>
    <w:rsid w:val="00810079"/>
    <w:rsid w:val="008104A7"/>
    <w:rsid w:val="00811A9B"/>
    <w:rsid w:val="008176FC"/>
    <w:rsid w:val="008215A4"/>
    <w:rsid w:val="0082213B"/>
    <w:rsid w:val="008250A6"/>
    <w:rsid w:val="00831AE3"/>
    <w:rsid w:val="008321C9"/>
    <w:rsid w:val="0083359D"/>
    <w:rsid w:val="0083362E"/>
    <w:rsid w:val="00842387"/>
    <w:rsid w:val="00845908"/>
    <w:rsid w:val="0084605F"/>
    <w:rsid w:val="008468DE"/>
    <w:rsid w:val="0084794E"/>
    <w:rsid w:val="00856917"/>
    <w:rsid w:val="00857467"/>
    <w:rsid w:val="0086234E"/>
    <w:rsid w:val="00864723"/>
    <w:rsid w:val="008653AE"/>
    <w:rsid w:val="00865647"/>
    <w:rsid w:val="00866DB6"/>
    <w:rsid w:val="00875C04"/>
    <w:rsid w:val="00876B17"/>
    <w:rsid w:val="00880266"/>
    <w:rsid w:val="00883714"/>
    <w:rsid w:val="00886205"/>
    <w:rsid w:val="00890E52"/>
    <w:rsid w:val="008937E4"/>
    <w:rsid w:val="00894B66"/>
    <w:rsid w:val="008960BB"/>
    <w:rsid w:val="00896927"/>
    <w:rsid w:val="008A1040"/>
    <w:rsid w:val="008A26A3"/>
    <w:rsid w:val="008A3ACB"/>
    <w:rsid w:val="008A421B"/>
    <w:rsid w:val="008B3278"/>
    <w:rsid w:val="008B5B34"/>
    <w:rsid w:val="008D2B79"/>
    <w:rsid w:val="008D2FDD"/>
    <w:rsid w:val="008D43B9"/>
    <w:rsid w:val="008E180A"/>
    <w:rsid w:val="008E4125"/>
    <w:rsid w:val="008E45F2"/>
    <w:rsid w:val="008E55E5"/>
    <w:rsid w:val="008F4A49"/>
    <w:rsid w:val="008F5CB6"/>
    <w:rsid w:val="008F7D25"/>
    <w:rsid w:val="0090429C"/>
    <w:rsid w:val="00904499"/>
    <w:rsid w:val="009211A8"/>
    <w:rsid w:val="00936BAC"/>
    <w:rsid w:val="00937118"/>
    <w:rsid w:val="00942B22"/>
    <w:rsid w:val="009475B1"/>
    <w:rsid w:val="009503E0"/>
    <w:rsid w:val="009503E1"/>
    <w:rsid w:val="00953909"/>
    <w:rsid w:val="00954163"/>
    <w:rsid w:val="0095706E"/>
    <w:rsid w:val="00961FC3"/>
    <w:rsid w:val="00964E13"/>
    <w:rsid w:val="00971372"/>
    <w:rsid w:val="00972E62"/>
    <w:rsid w:val="00974299"/>
    <w:rsid w:val="00980425"/>
    <w:rsid w:val="009860BD"/>
    <w:rsid w:val="00994137"/>
    <w:rsid w:val="00995C38"/>
    <w:rsid w:val="009A4192"/>
    <w:rsid w:val="009A7B81"/>
    <w:rsid w:val="009B3183"/>
    <w:rsid w:val="009B3C1B"/>
    <w:rsid w:val="009B6AD5"/>
    <w:rsid w:val="009C0467"/>
    <w:rsid w:val="009C06F7"/>
    <w:rsid w:val="009C4D45"/>
    <w:rsid w:val="009E316F"/>
    <w:rsid w:val="009E5FFD"/>
    <w:rsid w:val="009E66C3"/>
    <w:rsid w:val="009E6773"/>
    <w:rsid w:val="00A003ED"/>
    <w:rsid w:val="00A03D39"/>
    <w:rsid w:val="00A04D49"/>
    <w:rsid w:val="00A0512E"/>
    <w:rsid w:val="00A05FCF"/>
    <w:rsid w:val="00A06E9D"/>
    <w:rsid w:val="00A168FA"/>
    <w:rsid w:val="00A24A4D"/>
    <w:rsid w:val="00A32253"/>
    <w:rsid w:val="00A32F43"/>
    <w:rsid w:val="00A35350"/>
    <w:rsid w:val="00A37E7F"/>
    <w:rsid w:val="00A42215"/>
    <w:rsid w:val="00A5052C"/>
    <w:rsid w:val="00A50F47"/>
    <w:rsid w:val="00A5663B"/>
    <w:rsid w:val="00A6091B"/>
    <w:rsid w:val="00A65C4E"/>
    <w:rsid w:val="00A66F36"/>
    <w:rsid w:val="00A7244D"/>
    <w:rsid w:val="00A76B2D"/>
    <w:rsid w:val="00A8235C"/>
    <w:rsid w:val="00A825BF"/>
    <w:rsid w:val="00A862B1"/>
    <w:rsid w:val="00A90B3F"/>
    <w:rsid w:val="00A94785"/>
    <w:rsid w:val="00AA081B"/>
    <w:rsid w:val="00AB2576"/>
    <w:rsid w:val="00AB2C27"/>
    <w:rsid w:val="00AB699B"/>
    <w:rsid w:val="00AB7036"/>
    <w:rsid w:val="00AB7C14"/>
    <w:rsid w:val="00AC0D27"/>
    <w:rsid w:val="00AC1C1D"/>
    <w:rsid w:val="00AC6700"/>
    <w:rsid w:val="00AC766E"/>
    <w:rsid w:val="00AD13AB"/>
    <w:rsid w:val="00AD4D57"/>
    <w:rsid w:val="00AF2D88"/>
    <w:rsid w:val="00AF6094"/>
    <w:rsid w:val="00AF66C4"/>
    <w:rsid w:val="00AF7DE7"/>
    <w:rsid w:val="00B00F9F"/>
    <w:rsid w:val="00B01AB1"/>
    <w:rsid w:val="00B14597"/>
    <w:rsid w:val="00B24CE3"/>
    <w:rsid w:val="00B24E73"/>
    <w:rsid w:val="00B24F28"/>
    <w:rsid w:val="00B25CDE"/>
    <w:rsid w:val="00B30846"/>
    <w:rsid w:val="00B31A62"/>
    <w:rsid w:val="00B343FA"/>
    <w:rsid w:val="00B40989"/>
    <w:rsid w:val="00B43DC4"/>
    <w:rsid w:val="00B4479D"/>
    <w:rsid w:val="00B44B45"/>
    <w:rsid w:val="00B53705"/>
    <w:rsid w:val="00B54FCE"/>
    <w:rsid w:val="00B56242"/>
    <w:rsid w:val="00B621B5"/>
    <w:rsid w:val="00B73A9A"/>
    <w:rsid w:val="00B75CE3"/>
    <w:rsid w:val="00B8220E"/>
    <w:rsid w:val="00B85AE7"/>
    <w:rsid w:val="00B925A0"/>
    <w:rsid w:val="00B926D1"/>
    <w:rsid w:val="00B92A91"/>
    <w:rsid w:val="00B977C3"/>
    <w:rsid w:val="00BA2715"/>
    <w:rsid w:val="00BA3117"/>
    <w:rsid w:val="00BA58D0"/>
    <w:rsid w:val="00BA5A93"/>
    <w:rsid w:val="00BB18EC"/>
    <w:rsid w:val="00BB49F4"/>
    <w:rsid w:val="00BB4DD3"/>
    <w:rsid w:val="00BC1C05"/>
    <w:rsid w:val="00BD105C"/>
    <w:rsid w:val="00BD4453"/>
    <w:rsid w:val="00BD54A3"/>
    <w:rsid w:val="00BD70DE"/>
    <w:rsid w:val="00BE04D8"/>
    <w:rsid w:val="00BE52FC"/>
    <w:rsid w:val="00BE6103"/>
    <w:rsid w:val="00BF0735"/>
    <w:rsid w:val="00BF0E5B"/>
    <w:rsid w:val="00BF1CD7"/>
    <w:rsid w:val="00BF26BB"/>
    <w:rsid w:val="00BF5137"/>
    <w:rsid w:val="00BF7928"/>
    <w:rsid w:val="00C0166C"/>
    <w:rsid w:val="00C02DAF"/>
    <w:rsid w:val="00C02EE8"/>
    <w:rsid w:val="00C03FBC"/>
    <w:rsid w:val="00C04B0C"/>
    <w:rsid w:val="00C07C32"/>
    <w:rsid w:val="00C1231F"/>
    <w:rsid w:val="00C1299A"/>
    <w:rsid w:val="00C13744"/>
    <w:rsid w:val="00C2350C"/>
    <w:rsid w:val="00C23BC6"/>
    <w:rsid w:val="00C243A1"/>
    <w:rsid w:val="00C31308"/>
    <w:rsid w:val="00C32FBB"/>
    <w:rsid w:val="00C343A3"/>
    <w:rsid w:val="00C36DC9"/>
    <w:rsid w:val="00C411D3"/>
    <w:rsid w:val="00C4215A"/>
    <w:rsid w:val="00C44107"/>
    <w:rsid w:val="00C44FA8"/>
    <w:rsid w:val="00C4571F"/>
    <w:rsid w:val="00C46534"/>
    <w:rsid w:val="00C55583"/>
    <w:rsid w:val="00C62F1B"/>
    <w:rsid w:val="00C764FC"/>
    <w:rsid w:val="00C80445"/>
    <w:rsid w:val="00C82ED9"/>
    <w:rsid w:val="00C83F4F"/>
    <w:rsid w:val="00C864D7"/>
    <w:rsid w:val="00C90057"/>
    <w:rsid w:val="00C921C6"/>
    <w:rsid w:val="00CA1AE3"/>
    <w:rsid w:val="00CA3674"/>
    <w:rsid w:val="00CA7637"/>
    <w:rsid w:val="00CC06F8"/>
    <w:rsid w:val="00CC22AC"/>
    <w:rsid w:val="00CC59F5"/>
    <w:rsid w:val="00CC62E9"/>
    <w:rsid w:val="00CD05FF"/>
    <w:rsid w:val="00CD1B40"/>
    <w:rsid w:val="00CD3CE2"/>
    <w:rsid w:val="00CD6D05"/>
    <w:rsid w:val="00CD7111"/>
    <w:rsid w:val="00CE0328"/>
    <w:rsid w:val="00CE21E2"/>
    <w:rsid w:val="00CE36D0"/>
    <w:rsid w:val="00CE5020"/>
    <w:rsid w:val="00CE5FF4"/>
    <w:rsid w:val="00CF0E8A"/>
    <w:rsid w:val="00D00AC1"/>
    <w:rsid w:val="00D01C51"/>
    <w:rsid w:val="00D11B9D"/>
    <w:rsid w:val="00D14800"/>
    <w:rsid w:val="00D17563"/>
    <w:rsid w:val="00D25975"/>
    <w:rsid w:val="00D26C17"/>
    <w:rsid w:val="00D35E39"/>
    <w:rsid w:val="00D4303F"/>
    <w:rsid w:val="00D43376"/>
    <w:rsid w:val="00D4455A"/>
    <w:rsid w:val="00D510A3"/>
    <w:rsid w:val="00D512D9"/>
    <w:rsid w:val="00D66B6E"/>
    <w:rsid w:val="00D7519B"/>
    <w:rsid w:val="00D91D7D"/>
    <w:rsid w:val="00D9268A"/>
    <w:rsid w:val="00D94490"/>
    <w:rsid w:val="00D94F30"/>
    <w:rsid w:val="00D95497"/>
    <w:rsid w:val="00DA069E"/>
    <w:rsid w:val="00DA5411"/>
    <w:rsid w:val="00DB0E18"/>
    <w:rsid w:val="00DB2FC8"/>
    <w:rsid w:val="00DB4B18"/>
    <w:rsid w:val="00DB5B73"/>
    <w:rsid w:val="00DC4344"/>
    <w:rsid w:val="00DC4FCC"/>
    <w:rsid w:val="00DC64B0"/>
    <w:rsid w:val="00DD1D03"/>
    <w:rsid w:val="00DD1DA7"/>
    <w:rsid w:val="00DD6E16"/>
    <w:rsid w:val="00DD7797"/>
    <w:rsid w:val="00DE0EC5"/>
    <w:rsid w:val="00DE3427"/>
    <w:rsid w:val="00DE3DAF"/>
    <w:rsid w:val="00DE62F3"/>
    <w:rsid w:val="00DF0E8B"/>
    <w:rsid w:val="00DF27F7"/>
    <w:rsid w:val="00DF5F5E"/>
    <w:rsid w:val="00E018A8"/>
    <w:rsid w:val="00E049BE"/>
    <w:rsid w:val="00E0548E"/>
    <w:rsid w:val="00E143FE"/>
    <w:rsid w:val="00E16B7C"/>
    <w:rsid w:val="00E206BA"/>
    <w:rsid w:val="00E21906"/>
    <w:rsid w:val="00E22772"/>
    <w:rsid w:val="00E2536D"/>
    <w:rsid w:val="00E2714A"/>
    <w:rsid w:val="00E27774"/>
    <w:rsid w:val="00E278AF"/>
    <w:rsid w:val="00E322C5"/>
    <w:rsid w:val="00E33C6F"/>
    <w:rsid w:val="00E34836"/>
    <w:rsid w:val="00E353A5"/>
    <w:rsid w:val="00E357D4"/>
    <w:rsid w:val="00E40395"/>
    <w:rsid w:val="00E429AD"/>
    <w:rsid w:val="00E467C9"/>
    <w:rsid w:val="00E55813"/>
    <w:rsid w:val="00E70687"/>
    <w:rsid w:val="00E71701"/>
    <w:rsid w:val="00E72589"/>
    <w:rsid w:val="00E776F1"/>
    <w:rsid w:val="00E80ADF"/>
    <w:rsid w:val="00E82B76"/>
    <w:rsid w:val="00E83341"/>
    <w:rsid w:val="00E922F5"/>
    <w:rsid w:val="00E92734"/>
    <w:rsid w:val="00E92E87"/>
    <w:rsid w:val="00E95429"/>
    <w:rsid w:val="00E97E6E"/>
    <w:rsid w:val="00EA04D8"/>
    <w:rsid w:val="00EA4217"/>
    <w:rsid w:val="00EB5226"/>
    <w:rsid w:val="00EC1230"/>
    <w:rsid w:val="00EC6513"/>
    <w:rsid w:val="00ED060B"/>
    <w:rsid w:val="00ED431E"/>
    <w:rsid w:val="00EE0F94"/>
    <w:rsid w:val="00EE5F09"/>
    <w:rsid w:val="00EE6171"/>
    <w:rsid w:val="00EE65BD"/>
    <w:rsid w:val="00EF0B10"/>
    <w:rsid w:val="00EF66B1"/>
    <w:rsid w:val="00F02B8E"/>
    <w:rsid w:val="00F071B9"/>
    <w:rsid w:val="00F11208"/>
    <w:rsid w:val="00F12F41"/>
    <w:rsid w:val="00F17974"/>
    <w:rsid w:val="00F201EC"/>
    <w:rsid w:val="00F21A91"/>
    <w:rsid w:val="00F21B29"/>
    <w:rsid w:val="00F239E9"/>
    <w:rsid w:val="00F26AFA"/>
    <w:rsid w:val="00F274EF"/>
    <w:rsid w:val="00F41810"/>
    <w:rsid w:val="00F42CC8"/>
    <w:rsid w:val="00F44BD4"/>
    <w:rsid w:val="00F50454"/>
    <w:rsid w:val="00F51B66"/>
    <w:rsid w:val="00F52798"/>
    <w:rsid w:val="00F53F3A"/>
    <w:rsid w:val="00F606BB"/>
    <w:rsid w:val="00F63F53"/>
    <w:rsid w:val="00F64D51"/>
    <w:rsid w:val="00F65AC8"/>
    <w:rsid w:val="00F67E2C"/>
    <w:rsid w:val="00F736BA"/>
    <w:rsid w:val="00F73E07"/>
    <w:rsid w:val="00F80939"/>
    <w:rsid w:val="00F84821"/>
    <w:rsid w:val="00F87E59"/>
    <w:rsid w:val="00F97D08"/>
    <w:rsid w:val="00FA015E"/>
    <w:rsid w:val="00FA3ACC"/>
    <w:rsid w:val="00FA3FA5"/>
    <w:rsid w:val="00FA55E7"/>
    <w:rsid w:val="00FB122D"/>
    <w:rsid w:val="00FB2E56"/>
    <w:rsid w:val="00FC0C14"/>
    <w:rsid w:val="00FC182C"/>
    <w:rsid w:val="00FC2671"/>
    <w:rsid w:val="00FC477B"/>
    <w:rsid w:val="00FC54BD"/>
    <w:rsid w:val="00FC599E"/>
    <w:rsid w:val="00FC61EC"/>
    <w:rsid w:val="00FC692B"/>
    <w:rsid w:val="00FD1504"/>
    <w:rsid w:val="00FD3637"/>
    <w:rsid w:val="00FD6151"/>
    <w:rsid w:val="00FE4821"/>
    <w:rsid w:val="00FE484F"/>
    <w:rsid w:val="00FE65B7"/>
    <w:rsid w:val="00FF6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uiPriority w:val="20"/>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BA3117"/>
    <w:rPr>
      <w:color w:val="0000FF" w:themeColor="hyperlink"/>
      <w:u w:val="single"/>
    </w:rPr>
  </w:style>
  <w:style w:type="paragraph" w:styleId="af8">
    <w:name w:val="footnote text"/>
    <w:aliases w:val="Point 3 Char,Footnote text,ESPON Footnote Text,Schriftart: 9 pt,Schriftart: 10 pt,Schriftart: 8 pt,Κείμενο υποσημείωσης-KATERINA, Char Char Char,Char Char Char"/>
    <w:basedOn w:val="a0"/>
    <w:link w:val="Charb"/>
    <w:uiPriority w:val="99"/>
    <w:unhideWhenUsed/>
    <w:rsid w:val="00BA3117"/>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Char Char Char Char"/>
    <w:basedOn w:val="a1"/>
    <w:link w:val="af8"/>
    <w:uiPriority w:val="99"/>
    <w:semiHidden/>
    <w:rsid w:val="00BA3117"/>
    <w:rPr>
      <w:rFonts w:ascii="Cambria" w:hAnsi="Cambria"/>
      <w:color w:val="000000"/>
    </w:rPr>
  </w:style>
  <w:style w:type="character" w:styleId="af9">
    <w:name w:val="footnote reference"/>
    <w:aliases w:val="Footnote symbol,Footnote,υποσημείωση1"/>
    <w:basedOn w:val="a1"/>
    <w:uiPriority w:val="99"/>
    <w:unhideWhenUsed/>
    <w:rsid w:val="00BA3117"/>
    <w:rPr>
      <w:vertAlign w:val="superscript"/>
    </w:rPr>
  </w:style>
  <w:style w:type="paragraph" w:styleId="Web">
    <w:name w:val="Normal (Web)"/>
    <w:basedOn w:val="a0"/>
    <w:uiPriority w:val="99"/>
    <w:rsid w:val="00BA3117"/>
    <w:pPr>
      <w:spacing w:after="0" w:line="240" w:lineRule="auto"/>
      <w:jc w:val="left"/>
    </w:pPr>
    <w:rPr>
      <w:rFonts w:ascii="Arial" w:hAnsi="Arial" w:cs="Arial"/>
      <w:color w:val="334E2A"/>
      <w:lang w:eastAsia="el-GR"/>
    </w:rPr>
  </w:style>
  <w:style w:type="paragraph" w:customStyle="1" w:styleId="Default">
    <w:name w:val="Default"/>
    <w:rsid w:val="00BA3117"/>
    <w:pPr>
      <w:autoSpaceDE w:val="0"/>
      <w:autoSpaceDN w:val="0"/>
      <w:adjustRightInd w:val="0"/>
    </w:pPr>
    <w:rPr>
      <w:rFonts w:eastAsiaTheme="minorHAnsi"/>
      <w:color w:val="000000"/>
      <w:sz w:val="24"/>
      <w:szCs w:val="24"/>
    </w:rPr>
  </w:style>
  <w:style w:type="character" w:customStyle="1" w:styleId="viiyi">
    <w:name w:val="viiyi"/>
    <w:basedOn w:val="a1"/>
    <w:rsid w:val="00694CD4"/>
  </w:style>
  <w:style w:type="character" w:customStyle="1" w:styleId="jlqj4b">
    <w:name w:val="jlqj4b"/>
    <w:basedOn w:val="a1"/>
    <w:rsid w:val="0069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86703">
      <w:bodyDiv w:val="1"/>
      <w:marLeft w:val="0"/>
      <w:marRight w:val="0"/>
      <w:marTop w:val="0"/>
      <w:marBottom w:val="0"/>
      <w:divBdr>
        <w:top w:val="none" w:sz="0" w:space="0" w:color="auto"/>
        <w:left w:val="none" w:sz="0" w:space="0" w:color="auto"/>
        <w:bottom w:val="none" w:sz="0" w:space="0" w:color="auto"/>
        <w:right w:val="none" w:sz="0" w:space="0" w:color="auto"/>
      </w:divBdr>
    </w:div>
    <w:div w:id="683166919">
      <w:bodyDiv w:val="1"/>
      <w:marLeft w:val="0"/>
      <w:marRight w:val="0"/>
      <w:marTop w:val="0"/>
      <w:marBottom w:val="0"/>
      <w:divBdr>
        <w:top w:val="none" w:sz="0" w:space="0" w:color="auto"/>
        <w:left w:val="none" w:sz="0" w:space="0" w:color="auto"/>
        <w:bottom w:val="none" w:sz="0" w:space="0" w:color="auto"/>
        <w:right w:val="none" w:sz="0" w:space="0" w:color="auto"/>
      </w:divBdr>
    </w:div>
    <w:div w:id="734739684">
      <w:bodyDiv w:val="1"/>
      <w:marLeft w:val="0"/>
      <w:marRight w:val="0"/>
      <w:marTop w:val="0"/>
      <w:marBottom w:val="0"/>
      <w:divBdr>
        <w:top w:val="none" w:sz="0" w:space="0" w:color="auto"/>
        <w:left w:val="none" w:sz="0" w:space="0" w:color="auto"/>
        <w:bottom w:val="none" w:sz="0" w:space="0" w:color="auto"/>
        <w:right w:val="none" w:sz="0" w:space="0" w:color="auto"/>
      </w:divBdr>
    </w:div>
    <w:div w:id="773672562">
      <w:bodyDiv w:val="1"/>
      <w:marLeft w:val="0"/>
      <w:marRight w:val="0"/>
      <w:marTop w:val="0"/>
      <w:marBottom w:val="0"/>
      <w:divBdr>
        <w:top w:val="none" w:sz="0" w:space="0" w:color="auto"/>
        <w:left w:val="none" w:sz="0" w:space="0" w:color="auto"/>
        <w:bottom w:val="none" w:sz="0" w:space="0" w:color="auto"/>
        <w:right w:val="none" w:sz="0" w:space="0" w:color="auto"/>
      </w:divBdr>
    </w:div>
    <w:div w:id="892423321">
      <w:bodyDiv w:val="1"/>
      <w:marLeft w:val="0"/>
      <w:marRight w:val="0"/>
      <w:marTop w:val="0"/>
      <w:marBottom w:val="0"/>
      <w:divBdr>
        <w:top w:val="none" w:sz="0" w:space="0" w:color="auto"/>
        <w:left w:val="none" w:sz="0" w:space="0" w:color="auto"/>
        <w:bottom w:val="none" w:sz="0" w:space="0" w:color="auto"/>
        <w:right w:val="none" w:sz="0" w:space="0" w:color="auto"/>
      </w:divBdr>
    </w:div>
    <w:div w:id="1121611000">
      <w:bodyDiv w:val="1"/>
      <w:marLeft w:val="0"/>
      <w:marRight w:val="0"/>
      <w:marTop w:val="0"/>
      <w:marBottom w:val="0"/>
      <w:divBdr>
        <w:top w:val="none" w:sz="0" w:space="0" w:color="auto"/>
        <w:left w:val="none" w:sz="0" w:space="0" w:color="auto"/>
        <w:bottom w:val="none" w:sz="0" w:space="0" w:color="auto"/>
        <w:right w:val="none" w:sz="0" w:space="0" w:color="auto"/>
      </w:divBdr>
    </w:div>
    <w:div w:id="1156265826">
      <w:bodyDiv w:val="1"/>
      <w:marLeft w:val="0"/>
      <w:marRight w:val="0"/>
      <w:marTop w:val="0"/>
      <w:marBottom w:val="0"/>
      <w:divBdr>
        <w:top w:val="none" w:sz="0" w:space="0" w:color="auto"/>
        <w:left w:val="none" w:sz="0" w:space="0" w:color="auto"/>
        <w:bottom w:val="none" w:sz="0" w:space="0" w:color="auto"/>
        <w:right w:val="none" w:sz="0" w:space="0" w:color="auto"/>
      </w:divBdr>
    </w:div>
    <w:div w:id="1181771890">
      <w:bodyDiv w:val="1"/>
      <w:marLeft w:val="0"/>
      <w:marRight w:val="0"/>
      <w:marTop w:val="0"/>
      <w:marBottom w:val="0"/>
      <w:divBdr>
        <w:top w:val="none" w:sz="0" w:space="0" w:color="auto"/>
        <w:left w:val="none" w:sz="0" w:space="0" w:color="auto"/>
        <w:bottom w:val="none" w:sz="0" w:space="0" w:color="auto"/>
        <w:right w:val="none" w:sz="0" w:space="0" w:color="auto"/>
      </w:divBdr>
    </w:div>
    <w:div w:id="1301808941">
      <w:bodyDiv w:val="1"/>
      <w:marLeft w:val="0"/>
      <w:marRight w:val="0"/>
      <w:marTop w:val="0"/>
      <w:marBottom w:val="0"/>
      <w:divBdr>
        <w:top w:val="none" w:sz="0" w:space="0" w:color="auto"/>
        <w:left w:val="none" w:sz="0" w:space="0" w:color="auto"/>
        <w:bottom w:val="none" w:sz="0" w:space="0" w:color="auto"/>
        <w:right w:val="none" w:sz="0" w:space="0" w:color="auto"/>
      </w:divBdr>
    </w:div>
    <w:div w:id="1428119568">
      <w:bodyDiv w:val="1"/>
      <w:marLeft w:val="0"/>
      <w:marRight w:val="0"/>
      <w:marTop w:val="0"/>
      <w:marBottom w:val="0"/>
      <w:divBdr>
        <w:top w:val="none" w:sz="0" w:space="0" w:color="auto"/>
        <w:left w:val="none" w:sz="0" w:space="0" w:color="auto"/>
        <w:bottom w:val="none" w:sz="0" w:space="0" w:color="auto"/>
        <w:right w:val="none" w:sz="0" w:space="0" w:color="auto"/>
      </w:divBdr>
    </w:div>
    <w:div w:id="1623803622">
      <w:bodyDiv w:val="1"/>
      <w:marLeft w:val="0"/>
      <w:marRight w:val="0"/>
      <w:marTop w:val="0"/>
      <w:marBottom w:val="0"/>
      <w:divBdr>
        <w:top w:val="none" w:sz="0" w:space="0" w:color="auto"/>
        <w:left w:val="none" w:sz="0" w:space="0" w:color="auto"/>
        <w:bottom w:val="none" w:sz="0" w:space="0" w:color="auto"/>
        <w:right w:val="none" w:sz="0" w:space="0" w:color="auto"/>
      </w:divBdr>
    </w:div>
    <w:div w:id="1786079001">
      <w:bodyDiv w:val="1"/>
      <w:marLeft w:val="0"/>
      <w:marRight w:val="0"/>
      <w:marTop w:val="0"/>
      <w:marBottom w:val="0"/>
      <w:divBdr>
        <w:top w:val="none" w:sz="0" w:space="0" w:color="auto"/>
        <w:left w:val="none" w:sz="0" w:space="0" w:color="auto"/>
        <w:bottom w:val="none" w:sz="0" w:space="0" w:color="auto"/>
        <w:right w:val="none" w:sz="0" w:space="0" w:color="auto"/>
      </w:divBdr>
    </w:div>
    <w:div w:id="18815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525D56" w:rsidRDefault="00525D56">
          <w:pPr>
            <w:pStyle w:val="D88E2EA133DB4D878AA88CBFC300BD5D"/>
          </w:pPr>
          <w:r w:rsidRPr="004D0BE2">
            <w:rPr>
              <w:rStyle w:val="a3"/>
              <w:color w:val="0070C0"/>
            </w:rPr>
            <w:t>Όνομα και επώνυμο.</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525D56" w:rsidRDefault="00525D56">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525D56" w:rsidRDefault="00525D56">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525D56" w:rsidRDefault="00525D56">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525D56" w:rsidRDefault="00525D56">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525D56" w:rsidRDefault="00525D56">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525D56" w:rsidRDefault="00525D56">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525D56" w:rsidRDefault="00525D56">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525D56" w:rsidRDefault="00525D56">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525D56" w:rsidRDefault="00525D56">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525D56" w:rsidRDefault="00525D56">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525D56" w:rsidRDefault="00525D56">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525D56" w:rsidRDefault="00525D56">
          <w:pPr>
            <w:pStyle w:val="F5FFBC887D744DD1A72CBF3CD914A179"/>
          </w:pPr>
          <w:r w:rsidRPr="004E58EE">
            <w:rPr>
              <w:rStyle w:val="a3"/>
            </w:rPr>
            <w:t>Κάντε κλικ ή πατήστε εδώ για να εισαγάγετε κείμενο.</w:t>
          </w:r>
        </w:p>
      </w:docPartBody>
    </w:docPart>
    <w:docPart>
      <w:docPartPr>
        <w:name w:val="932646BED06F415F9A6D016FCC8040F4"/>
        <w:category>
          <w:name w:val="Γενικά"/>
          <w:gallery w:val="placeholder"/>
        </w:category>
        <w:types>
          <w:type w:val="bbPlcHdr"/>
        </w:types>
        <w:behaviors>
          <w:behavior w:val="content"/>
        </w:behaviors>
        <w:guid w:val="{028AAE4D-09D7-4C70-BBCF-BABF39D048DC}"/>
      </w:docPartPr>
      <w:docPartBody>
        <w:p w:rsidR="00525D56" w:rsidRDefault="00525D56" w:rsidP="00525D56">
          <w:pPr>
            <w:pStyle w:val="932646BED06F415F9A6D016FCC8040F4"/>
          </w:pPr>
          <w:r w:rsidRPr="004E58EE">
            <w:rPr>
              <w:rStyle w:val="a3"/>
            </w:rPr>
            <w:t>Κάντε κλικ ή πατήστε εδώ για να εισαγάγετε κείμενο.</w:t>
          </w:r>
        </w:p>
      </w:docPartBody>
    </w:docPart>
    <w:docPart>
      <w:docPartPr>
        <w:name w:val="5BF25BE6F8AF4EFDBC16EB32FD3A1029"/>
        <w:category>
          <w:name w:val="Γενικά"/>
          <w:gallery w:val="placeholder"/>
        </w:category>
        <w:types>
          <w:type w:val="bbPlcHdr"/>
        </w:types>
        <w:behaviors>
          <w:behavior w:val="content"/>
        </w:behaviors>
        <w:guid w:val="{2D74A172-043C-4549-89A3-6E32BD9C00D8}"/>
      </w:docPartPr>
      <w:docPartBody>
        <w:p w:rsidR="00525D56" w:rsidRDefault="00525D56" w:rsidP="00525D56">
          <w:pPr>
            <w:pStyle w:val="5BF25BE6F8AF4EFDBC16EB32FD3A1029"/>
          </w:pPr>
          <w:r w:rsidRPr="004E58EE">
            <w:rPr>
              <w:rStyle w:val="a3"/>
            </w:rPr>
            <w:t>Κάντε κλικ ή πατήστε εδώ για να εισαγάγετε κείμενο.</w:t>
          </w:r>
        </w:p>
      </w:docPartBody>
    </w:docPart>
    <w:docPart>
      <w:docPartPr>
        <w:name w:val="268DF6D68D674981A27DF60B9A9A3A94"/>
        <w:category>
          <w:name w:val="Γενικά"/>
          <w:gallery w:val="placeholder"/>
        </w:category>
        <w:types>
          <w:type w:val="bbPlcHdr"/>
        </w:types>
        <w:behaviors>
          <w:behavior w:val="content"/>
        </w:behaviors>
        <w:guid w:val="{53212143-1B73-4E4C-B976-0356BDA3D8F4}"/>
      </w:docPartPr>
      <w:docPartBody>
        <w:p w:rsidR="00E03257" w:rsidRDefault="00913398" w:rsidP="00913398">
          <w:pPr>
            <w:pStyle w:val="268DF6D68D674981A27DF60B9A9A3A94"/>
          </w:pPr>
          <w:r w:rsidRPr="0083359D">
            <w:rPr>
              <w:rStyle w:val="a3"/>
              <w:color w:val="0070C0"/>
            </w:rPr>
            <w:t>Κάντε κλικ εδώ για να εισαγάγετε αποδέκτες κοινοποίησης.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56"/>
    <w:rsid w:val="00021BAA"/>
    <w:rsid w:val="00026647"/>
    <w:rsid w:val="00061E0D"/>
    <w:rsid w:val="00156992"/>
    <w:rsid w:val="001B03F0"/>
    <w:rsid w:val="001C05F3"/>
    <w:rsid w:val="001E12D0"/>
    <w:rsid w:val="00276906"/>
    <w:rsid w:val="0029443C"/>
    <w:rsid w:val="003062DB"/>
    <w:rsid w:val="00364BDC"/>
    <w:rsid w:val="00442034"/>
    <w:rsid w:val="00506A66"/>
    <w:rsid w:val="00525D56"/>
    <w:rsid w:val="005422C9"/>
    <w:rsid w:val="00542906"/>
    <w:rsid w:val="00597C46"/>
    <w:rsid w:val="006462E3"/>
    <w:rsid w:val="00647525"/>
    <w:rsid w:val="00667AE8"/>
    <w:rsid w:val="006746FC"/>
    <w:rsid w:val="006F3C22"/>
    <w:rsid w:val="008564E1"/>
    <w:rsid w:val="0086082E"/>
    <w:rsid w:val="008D72E1"/>
    <w:rsid w:val="00913398"/>
    <w:rsid w:val="00954236"/>
    <w:rsid w:val="00A04ADC"/>
    <w:rsid w:val="00A2269B"/>
    <w:rsid w:val="00A261FE"/>
    <w:rsid w:val="00A37F58"/>
    <w:rsid w:val="00A53069"/>
    <w:rsid w:val="00B26D4F"/>
    <w:rsid w:val="00B5727E"/>
    <w:rsid w:val="00CB33C2"/>
    <w:rsid w:val="00D70D37"/>
    <w:rsid w:val="00D734E4"/>
    <w:rsid w:val="00E03257"/>
    <w:rsid w:val="00E22F14"/>
    <w:rsid w:val="00E94908"/>
    <w:rsid w:val="00F810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3398"/>
    <w:rPr>
      <w:color w:val="808080"/>
    </w:rPr>
  </w:style>
  <w:style w:type="paragraph" w:customStyle="1" w:styleId="D88E2EA133DB4D878AA88CBFC300BD5D">
    <w:name w:val="D88E2EA133DB4D878AA88CBFC300BD5D"/>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 w:type="paragraph" w:customStyle="1" w:styleId="932646BED06F415F9A6D016FCC8040F4">
    <w:name w:val="932646BED06F415F9A6D016FCC8040F4"/>
    <w:rsid w:val="00525D56"/>
  </w:style>
  <w:style w:type="paragraph" w:customStyle="1" w:styleId="5BF25BE6F8AF4EFDBC16EB32FD3A1029">
    <w:name w:val="5BF25BE6F8AF4EFDBC16EB32FD3A1029"/>
    <w:rsid w:val="00525D56"/>
  </w:style>
  <w:style w:type="paragraph" w:customStyle="1" w:styleId="268DF6D68D674981A27DF60B9A9A3A94">
    <w:name w:val="268DF6D68D674981A27DF60B9A9A3A94"/>
    <w:rsid w:val="00913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23</TotalTime>
  <Pages>5</Pages>
  <Words>1360</Words>
  <Characters>7348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2017-05-26T15:11:00Z</cp:lastPrinted>
  <dcterms:created xsi:type="dcterms:W3CDTF">2021-07-14T08:42:00Z</dcterms:created>
  <dcterms:modified xsi:type="dcterms:W3CDTF">2021-07-14T09:07:00Z</dcterms:modified>
  <cp:contentStatus/>
  <dc:language>Ελληνικά</dc:language>
  <cp:version>am-20180624</cp:version>
</cp:coreProperties>
</file>