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3AB9564B" w:rsidR="00A5663B" w:rsidRPr="00A5663B" w:rsidRDefault="00797461"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EndPr>
                  <w:rPr>
                    <w:rStyle w:val="ab"/>
                  </w:rPr>
                </w:sdtEnd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1-07-20T00:00:00Z">
                    <w:dateFormat w:val="dd.MM.yyyy"/>
                    <w:lid w:val="el-GR"/>
                    <w:storeMappedDataAs w:val="dateTime"/>
                    <w:calendar w:val="gregorian"/>
                  </w:date>
                </w:sdtPr>
                <w:sdtEndPr/>
                <w:sdtContent>
                  <w:r w:rsidR="00B91E68">
                    <w:t>20.07.2021</w:t>
                  </w:r>
                </w:sdtContent>
              </w:sdt>
            </w:sdtContent>
          </w:sdt>
        </w:sdtContent>
      </w:sdt>
    </w:p>
    <w:p w14:paraId="41EA2CD5" w14:textId="45AE2B64" w:rsidR="00A5663B" w:rsidRPr="00A5663B" w:rsidRDefault="00797461" w:rsidP="00DA5411">
      <w:pPr>
        <w:tabs>
          <w:tab w:val="left" w:pos="2552"/>
        </w:tabs>
        <w:ind w:left="1134"/>
        <w:jc w:val="left"/>
        <w:rPr>
          <w:b/>
        </w:r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EndPr/>
        <w:sdtContent>
          <w:r w:rsidR="00983825">
            <w:t>917</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797461"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EndPr>
          <w:rPr>
            <w:rStyle w:val="ab"/>
          </w:rPr>
        </w:sdtEndPr>
        <w:sdtContent>
          <w:r w:rsidR="0076008A" w:rsidRPr="0076008A">
            <w:rPr>
              <w:rStyle w:val="ab"/>
              <w:rFonts w:ascii="Arial Narrow" w:hAnsi="Arial Narrow"/>
            </w:rPr>
            <w:t>ΔΕΛΤΙΟ ΤΥΠΟΥ</w:t>
          </w:r>
        </w:sdtContent>
      </w:sdt>
    </w:p>
    <w:p w14:paraId="0BD7F815" w14:textId="774D5E44" w:rsidR="00177B45" w:rsidRPr="00614D55" w:rsidRDefault="00797461" w:rsidP="00177B45">
      <w:pPr>
        <w:pStyle w:val="mySubtitle"/>
        <w:rPr>
          <w:u w:val="none"/>
        </w:rPr>
      </w:pPr>
      <w:sdt>
        <w:sdtPr>
          <w:rPr>
            <w:rStyle w:val="Char2"/>
            <w:b/>
            <w:u w:val="none"/>
          </w:rPr>
          <w:alias w:val="Τίτλος"/>
          <w:tag w:val="Τίτλος"/>
          <w:id w:val="-419257075"/>
          <w:placeholder>
            <w:docPart w:val="2843335694094664BFE4C3EAE5FC6B3E"/>
          </w:placeholder>
        </w:sdtPr>
        <w:sdtEndPr>
          <w:rPr>
            <w:rStyle w:val="Char2"/>
          </w:rPr>
        </w:sdtEnd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EndPr>
              <w:rPr>
                <w:rStyle w:val="Char2"/>
              </w:rPr>
            </w:sdtEndPr>
            <w:sdtContent>
              <w:r w:rsidR="00933EB6">
                <w:rPr>
                  <w:rStyle w:val="Char2"/>
                  <w:b/>
                  <w:u w:val="none"/>
                </w:rPr>
                <w:t>Στη Βουλή για την πορεία του Εθνικού Σχεδίου Δράσης για την Αναπηρία ο Ι. Βαρδακαστάνης</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EndPr/>
      <w:sdtContent>
        <w:sdt>
          <w:sdtPr>
            <w:rPr>
              <w:i/>
              <w:iCs/>
              <w:sz w:val="24"/>
              <w:szCs w:val="24"/>
            </w:rPr>
            <w:alias w:val="Σώμα του ΔΤ"/>
            <w:tag w:val="Σώμα του ΔΤ"/>
            <w:id w:val="-1096393226"/>
            <w:lock w:val="sdtLocked"/>
            <w:placeholder>
              <w:docPart w:val="EED56959E1BE415DBC8DB03406A627B8"/>
            </w:placeholder>
          </w:sdtPr>
          <w:sdtEndPr>
            <w:rPr>
              <w:i w:val="0"/>
              <w:iCs w:val="0"/>
            </w:rPr>
          </w:sdtEndPr>
          <w:sdtContent>
            <w:p w14:paraId="6695D71B" w14:textId="40598287" w:rsidR="0018077C" w:rsidRPr="008C6E5E" w:rsidRDefault="0018077C" w:rsidP="00310B9D">
              <w:pPr>
                <w:rPr>
                  <w:sz w:val="24"/>
                  <w:szCs w:val="24"/>
                </w:rPr>
              </w:pPr>
              <w:r w:rsidRPr="008C6E5E">
                <w:rPr>
                  <w:sz w:val="24"/>
                  <w:szCs w:val="24"/>
                </w:rPr>
                <w:t>Ο πρόεδρος της ΕΣΑμεΑ Ιωάννης Βαρδακαστάνης</w:t>
              </w:r>
              <w:r w:rsidRPr="008C6E5E">
                <w:rPr>
                  <w:sz w:val="24"/>
                  <w:szCs w:val="24"/>
                </w:rPr>
                <w:t xml:space="preserve"> παρέστη και</w:t>
              </w:r>
              <w:r w:rsidRPr="008C6E5E">
                <w:rPr>
                  <w:sz w:val="24"/>
                  <w:szCs w:val="24"/>
                </w:rPr>
                <w:t xml:space="preserve"> μίλησε την Τρίτη 2</w:t>
              </w:r>
              <w:r w:rsidRPr="008C6E5E">
                <w:rPr>
                  <w:sz w:val="24"/>
                  <w:szCs w:val="24"/>
                </w:rPr>
                <w:t>0</w:t>
              </w:r>
              <w:r w:rsidRPr="008C6E5E">
                <w:rPr>
                  <w:sz w:val="24"/>
                  <w:szCs w:val="24"/>
                </w:rPr>
                <w:t xml:space="preserve"> </w:t>
              </w:r>
              <w:r w:rsidRPr="008C6E5E">
                <w:rPr>
                  <w:sz w:val="24"/>
                  <w:szCs w:val="24"/>
                </w:rPr>
                <w:t>Ιουλίου</w:t>
              </w:r>
              <w:r w:rsidRPr="008C6E5E">
                <w:rPr>
                  <w:sz w:val="24"/>
                  <w:szCs w:val="24"/>
                </w:rPr>
                <w:t xml:space="preserve"> στα μέλη της Διαρκούς Επιτροπής Κοινωνικών Υποθέσεων και της Ειδικής Μόνιμης Επιτροπής Ισότητας, </w:t>
              </w:r>
              <w:r w:rsidRPr="008C6E5E">
                <w:rPr>
                  <w:sz w:val="24"/>
                  <w:szCs w:val="24"/>
                </w:rPr>
                <w:t>Ν</w:t>
              </w:r>
              <w:r w:rsidRPr="008C6E5E">
                <w:rPr>
                  <w:sz w:val="24"/>
                  <w:szCs w:val="24"/>
                </w:rPr>
                <w:t>εολαίας και Δικαιωμάτων του Ανθρώπου,</w:t>
              </w:r>
              <w:r w:rsidRPr="008C6E5E">
                <w:rPr>
                  <w:sz w:val="24"/>
                  <w:szCs w:val="24"/>
                </w:rPr>
                <w:t xml:space="preserve"> όπου πραγματοποιήθηκε ε</w:t>
              </w:r>
              <w:r w:rsidRPr="008C6E5E">
                <w:rPr>
                  <w:sz w:val="24"/>
                  <w:szCs w:val="24"/>
                </w:rPr>
                <w:t xml:space="preserve">νημέρωση από τον </w:t>
              </w:r>
              <w:r w:rsidRPr="008C6E5E">
                <w:rPr>
                  <w:sz w:val="24"/>
                  <w:szCs w:val="24"/>
                </w:rPr>
                <w:t>υ</w:t>
              </w:r>
              <w:r w:rsidRPr="008C6E5E">
                <w:rPr>
                  <w:sz w:val="24"/>
                  <w:szCs w:val="24"/>
                </w:rPr>
                <w:t>πουργό Επικρατεία</w:t>
              </w:r>
              <w:r w:rsidRPr="008C6E5E">
                <w:rPr>
                  <w:sz w:val="24"/>
                  <w:szCs w:val="24"/>
                </w:rPr>
                <w:t xml:space="preserve">ς </w:t>
              </w:r>
              <w:r w:rsidRPr="008C6E5E">
                <w:rPr>
                  <w:sz w:val="24"/>
                  <w:szCs w:val="24"/>
                </w:rPr>
                <w:t xml:space="preserve">Γεώργιο Γεραπετρίτη και την </w:t>
              </w:r>
              <w:r w:rsidRPr="008C6E5E">
                <w:rPr>
                  <w:sz w:val="24"/>
                  <w:szCs w:val="24"/>
                </w:rPr>
                <w:t>υ</w:t>
              </w:r>
              <w:r w:rsidRPr="008C6E5E">
                <w:rPr>
                  <w:sz w:val="24"/>
                  <w:szCs w:val="24"/>
                </w:rPr>
                <w:t>φυπουργό Εργασίας και Κοινωνικών Υποθέσεων</w:t>
              </w:r>
              <w:r w:rsidR="000A6FE3" w:rsidRPr="008C6E5E">
                <w:rPr>
                  <w:sz w:val="24"/>
                  <w:szCs w:val="24"/>
                </w:rPr>
                <w:t xml:space="preserve"> </w:t>
              </w:r>
              <w:r w:rsidRPr="008C6E5E">
                <w:rPr>
                  <w:sz w:val="24"/>
                  <w:szCs w:val="24"/>
                </w:rPr>
                <w:t xml:space="preserve">Δόμνα-Μαρία Μιχαηλίδου, για τις οριζόντιες δράσεις για τα δικαιώματα των </w:t>
              </w:r>
              <w:r w:rsidR="000A6FE3" w:rsidRPr="008C6E5E">
                <w:rPr>
                  <w:sz w:val="24"/>
                  <w:szCs w:val="24"/>
                </w:rPr>
                <w:t>α</w:t>
              </w:r>
              <w:r w:rsidRPr="008C6E5E">
                <w:rPr>
                  <w:sz w:val="24"/>
                  <w:szCs w:val="24"/>
                </w:rPr>
                <w:t xml:space="preserve">τόμων με </w:t>
              </w:r>
              <w:r w:rsidR="000A6FE3" w:rsidRPr="008C6E5E">
                <w:rPr>
                  <w:sz w:val="24"/>
                  <w:szCs w:val="24"/>
                </w:rPr>
                <w:t>α</w:t>
              </w:r>
              <w:r w:rsidRPr="008C6E5E">
                <w:rPr>
                  <w:sz w:val="24"/>
                  <w:szCs w:val="24"/>
                </w:rPr>
                <w:t>ναπηρία.</w:t>
              </w:r>
            </w:p>
            <w:p w14:paraId="6DF23E3C" w14:textId="060E8FA0" w:rsidR="00420285" w:rsidRPr="008C6E5E" w:rsidRDefault="000A6FE3" w:rsidP="000A6FE3">
              <w:pPr>
                <w:rPr>
                  <w:sz w:val="24"/>
                  <w:szCs w:val="24"/>
                </w:rPr>
              </w:pPr>
              <w:r w:rsidRPr="008C6E5E">
                <w:rPr>
                  <w:sz w:val="24"/>
                  <w:szCs w:val="24"/>
                </w:rPr>
                <w:t xml:space="preserve">Μιλώντας στην έναρξη της ενημερωτικής συζήτησης ο κ. </w:t>
              </w:r>
              <w:r w:rsidR="00310B9D" w:rsidRPr="008C6E5E">
                <w:rPr>
                  <w:sz w:val="24"/>
                  <w:szCs w:val="24"/>
                </w:rPr>
                <w:t xml:space="preserve">Γεραπετρίτης </w:t>
              </w:r>
              <w:r w:rsidRPr="008C6E5E">
                <w:rPr>
                  <w:sz w:val="24"/>
                  <w:szCs w:val="24"/>
                </w:rPr>
                <w:t>σχετικά με την πρόοδο υλοποίησης του Σχεδίου Δράσης για την Αναπηρία, ανέφερε ότι υπάρχει μια πλειάδα ταυτόχρονων δράσεων που μπορούν να χωριστούν σε τρία επίπεδα: στην οριζόντια δράση της ενεργοποίησης του συντονιστικού μηχανισμού και την ενεργοποίηση και των υπολοίπων θεσμών</w:t>
              </w:r>
              <w:r w:rsidR="009B33FF" w:rsidRPr="008C6E5E">
                <w:rPr>
                  <w:sz w:val="24"/>
                  <w:szCs w:val="24"/>
                </w:rPr>
                <w:t xml:space="preserve"> (στο τελευταίο τρίμηνο του έτους θα παρουσιάσει έκθεση)</w:t>
              </w:r>
              <w:r w:rsidRPr="008C6E5E">
                <w:rPr>
                  <w:sz w:val="24"/>
                  <w:szCs w:val="24"/>
                </w:rPr>
                <w:t xml:space="preserve">, στην ενεργοποίηση της Εθνικής Αρχής Προσβασιμότητας </w:t>
              </w:r>
              <w:r w:rsidR="009B33FF" w:rsidRPr="008C6E5E">
                <w:rPr>
                  <w:sz w:val="24"/>
                  <w:szCs w:val="24"/>
                </w:rPr>
                <w:t xml:space="preserve">(σπουδαίος θεσμικός σύμβουλος της Πολιτείας για θέματα προσβασιμότητας </w:t>
              </w:r>
              <w:r w:rsidRPr="008C6E5E">
                <w:rPr>
                  <w:sz w:val="24"/>
                  <w:szCs w:val="24"/>
                </w:rPr>
                <w:t>και στην κωδικοποίηση της νομοθεσίας που αφορά στα άτομα με αναπηρία. Μίλησε επίσης για τους τρόπους χρηματοδότησης των παραπάνω δράσεων, για την υπουργική απόφαση σχετικά με την πλατφόρμα για την προσβασιμότητα δημόσιων κτηρίων</w:t>
              </w:r>
              <w:r w:rsidR="009B33FF" w:rsidRPr="008C6E5E">
                <w:rPr>
                  <w:sz w:val="24"/>
                  <w:szCs w:val="24"/>
                </w:rPr>
                <w:t xml:space="preserve"> (να λυθούν θέματα αντιφάσεων στους νόμους, γραφειοκρατίας κλπ.)</w:t>
              </w:r>
              <w:r w:rsidRPr="008C6E5E">
                <w:rPr>
                  <w:sz w:val="24"/>
                  <w:szCs w:val="24"/>
                </w:rPr>
                <w:t>, καθώς και για το νομοσχέ</w:t>
              </w:r>
              <w:r w:rsidR="009B33FF" w:rsidRPr="008C6E5E">
                <w:rPr>
                  <w:sz w:val="24"/>
                  <w:szCs w:val="24"/>
                </w:rPr>
                <w:t xml:space="preserve">διο του υπουργείου Παιδείας που προάγει την ενταξιακή εκπαίδευση. </w:t>
              </w:r>
            </w:p>
            <w:p w14:paraId="65B18ACD" w14:textId="7842398F" w:rsidR="009B33FF" w:rsidRPr="008C6E5E" w:rsidRDefault="009B33FF" w:rsidP="009B33FF">
              <w:pPr>
                <w:rPr>
                  <w:sz w:val="24"/>
                  <w:szCs w:val="24"/>
                </w:rPr>
              </w:pPr>
              <w:r w:rsidRPr="008C6E5E">
                <w:rPr>
                  <w:sz w:val="24"/>
                  <w:szCs w:val="24"/>
                </w:rPr>
                <w:t xml:space="preserve">Στη συνέχεια μίλησε η υφυπουργός </w:t>
              </w:r>
              <w:r w:rsidR="00724AB7" w:rsidRPr="008C6E5E">
                <w:rPr>
                  <w:sz w:val="24"/>
                  <w:szCs w:val="24"/>
                </w:rPr>
                <w:t>Δόμνα</w:t>
              </w:r>
              <w:r w:rsidRPr="008C6E5E">
                <w:rPr>
                  <w:sz w:val="24"/>
                  <w:szCs w:val="24"/>
                </w:rPr>
                <w:t xml:space="preserve"> Μιχαηλίδου σχετικά με τις δράσεις του υπουργείου Εργασίας για το Εθνικό Σχέδιο για την αναπηρία, αναφέροντας ότι είναι πάνω από 200. Οι σπουδαιότερες αφορούν στη </w:t>
              </w:r>
              <w:r w:rsidRPr="008C6E5E">
                <w:rPr>
                  <w:sz w:val="24"/>
                  <w:szCs w:val="24"/>
                </w:rPr>
                <w:t>θεσμοθέτηση του Προσωπικού Βοηθού. Όπως δήλωσε, η διαβούλευση της σχετικής διάταξης νόμου θα ξεκινήσει σε λίγες μέρες, ενώ τόνισε ότι στις αρχές του 2022, θα υλοποιηθεί το πιλοτικό πρόγραμμα σε συγκεκριμένα γεωγραφικά διαμερίσματα της χώρας, για το οποίο έχει εξασφαλιστεί χρηματοδότηση 42 εκατ.</w:t>
              </w:r>
              <w:r w:rsidR="000122AF">
                <w:rPr>
                  <w:sz w:val="24"/>
                  <w:szCs w:val="24"/>
                </w:rPr>
                <w:t xml:space="preserve"> </w:t>
              </w:r>
              <w:r w:rsidRPr="008C6E5E">
                <w:rPr>
                  <w:sz w:val="24"/>
                  <w:szCs w:val="24"/>
                </w:rPr>
                <w:t>ευρώ. Η πανελλαδική εφαρμογή του θα ξεκινήσει το 2024 και η δράση έχει ενταχθεί στο ΕΣΠΑ 2021-2027.</w:t>
              </w:r>
            </w:p>
            <w:p w14:paraId="5AA06E82" w14:textId="562CDD5D" w:rsidR="009B33FF" w:rsidRPr="008C6E5E" w:rsidRDefault="009B33FF" w:rsidP="009B33FF">
              <w:pPr>
                <w:rPr>
                  <w:sz w:val="24"/>
                  <w:szCs w:val="24"/>
                </w:rPr>
              </w:pPr>
              <w:r w:rsidRPr="008C6E5E">
                <w:rPr>
                  <w:sz w:val="24"/>
                  <w:szCs w:val="24"/>
                </w:rPr>
                <w:t>Η</w:t>
              </w:r>
              <w:r w:rsidR="005D3029">
                <w:rPr>
                  <w:sz w:val="24"/>
                  <w:szCs w:val="24"/>
                </w:rPr>
                <w:t xml:space="preserve"> κ. </w:t>
              </w:r>
              <w:r w:rsidRPr="008C6E5E">
                <w:rPr>
                  <w:sz w:val="24"/>
                  <w:szCs w:val="24"/>
                </w:rPr>
                <w:t>Μιχαηλίδου αναφέρθηκε επίσης στην Κάρτα Αναπηρίας, η διανομή της οποίας θα ολοκληρωθεί το 2022</w:t>
              </w:r>
              <w:r w:rsidRPr="008C6E5E">
                <w:rPr>
                  <w:sz w:val="24"/>
                  <w:szCs w:val="24"/>
                </w:rPr>
                <w:t xml:space="preserve"> και ο σχεδιασμός της οποίας έγινε σε συνεργασία με το Ινστιτούτο της ΕΣΑμεΑ</w:t>
              </w:r>
              <w:r w:rsidRPr="008C6E5E">
                <w:rPr>
                  <w:sz w:val="24"/>
                  <w:szCs w:val="24"/>
                </w:rPr>
                <w:t>, στην Πρώιμη Παρέμβαση για παιδιά με αναπηρία και αναπτυξιακές διαταραχές της οποίας η επεξεργασία ξεκινά από τον Σεπτέμβριο, καθώς και στην κατάρτιση του Κανονισμού Παροχών e-ΕΦΚΑ για την κύρια σύνταξη και για τα συνταξιοδοτικά επιδόματα.</w:t>
              </w:r>
            </w:p>
            <w:p w14:paraId="40ADEF02" w14:textId="15CFA959" w:rsidR="009B33FF" w:rsidRPr="008C6E5E" w:rsidRDefault="009B33FF" w:rsidP="009B33FF">
              <w:pPr>
                <w:rPr>
                  <w:sz w:val="24"/>
                  <w:szCs w:val="24"/>
                </w:rPr>
              </w:pPr>
              <w:r w:rsidRPr="008C6E5E">
                <w:rPr>
                  <w:sz w:val="24"/>
                  <w:szCs w:val="24"/>
                </w:rPr>
                <w:t xml:space="preserve">Τέλος, η υφυπουργός έκανε αναφορά στις περίπου 2.000 προσλήψεις μόνιμου προσωπικού από τον ΟΑΕΔ για θέσεις εργασίας που αφορούν σε προστατευόμενα πρόσωπα του Ν. </w:t>
              </w:r>
              <w:r w:rsidRPr="008C6E5E">
                <w:rPr>
                  <w:sz w:val="24"/>
                  <w:szCs w:val="24"/>
                </w:rPr>
                <w:lastRenderedPageBreak/>
                <w:t>2643/1998, μεταξύ των οποίων και ατόμων με αναπηρία και συγγενών τους, που αναμένεται να υλοποιηθεί τον Αύγουστο. Αποτελεί ένα ζήτημα που, όπως τόνισε, είχε παγώσει τα τελευταία χρόνια και η Κυβέρνηση διευθέτησε.</w:t>
              </w:r>
            </w:p>
            <w:p w14:paraId="3660066B" w14:textId="3595CE05" w:rsidR="00F33017" w:rsidRPr="008C6E5E" w:rsidRDefault="009B33FF" w:rsidP="00AA2257">
              <w:pPr>
                <w:rPr>
                  <w:sz w:val="24"/>
                  <w:szCs w:val="24"/>
                </w:rPr>
              </w:pPr>
              <w:r w:rsidRPr="008C6E5E">
                <w:rPr>
                  <w:sz w:val="24"/>
                  <w:szCs w:val="24"/>
                </w:rPr>
                <w:t xml:space="preserve">Ο πρόεδρος της ΕΣΑμεΑ Ιωάννης Βαρδακαστάνης επέλεξε να ξεκινήσει απευθύνοντας </w:t>
              </w:r>
              <w:r w:rsidR="000D2D84" w:rsidRPr="008C6E5E">
                <w:rPr>
                  <w:sz w:val="24"/>
                  <w:szCs w:val="24"/>
                </w:rPr>
                <w:t>έκκληση</w:t>
              </w:r>
              <w:r w:rsidR="008C6E5E" w:rsidRPr="008C6E5E">
                <w:rPr>
                  <w:sz w:val="24"/>
                  <w:szCs w:val="24"/>
                </w:rPr>
                <w:t xml:space="preserve"> </w:t>
              </w:r>
              <w:r w:rsidRPr="008C6E5E">
                <w:rPr>
                  <w:sz w:val="24"/>
                  <w:szCs w:val="24"/>
                </w:rPr>
                <w:t xml:space="preserve">για άλλη μία φορά στα άτομα με αναπηρία, χρόνιες παθήσεις και στις οικογένειές τους να </w:t>
              </w:r>
              <w:r w:rsidR="000D2D84" w:rsidRPr="008C6E5E">
                <w:rPr>
                  <w:sz w:val="24"/>
                  <w:szCs w:val="24"/>
                </w:rPr>
                <w:t>εμβολιαστούν, πράξη η οποία αποτελεί «</w:t>
              </w:r>
              <w:r w:rsidR="008D6548" w:rsidRPr="008C6E5E">
                <w:rPr>
                  <w:sz w:val="24"/>
                  <w:szCs w:val="24"/>
                </w:rPr>
                <w:t>ύψιστο ατομικό δικαίωμα αλλά και υποχρέωση</w:t>
              </w:r>
              <w:r w:rsidR="000D2D84" w:rsidRPr="008C6E5E">
                <w:rPr>
                  <w:sz w:val="24"/>
                  <w:szCs w:val="24"/>
                </w:rPr>
                <w:t>». Αναφορικά με τη συνεδρίαση, τόνισε ότι είναι εξαιρετική ευκαιρία</w:t>
              </w:r>
              <w:r w:rsidR="008C6E5E" w:rsidRPr="008C6E5E">
                <w:rPr>
                  <w:sz w:val="24"/>
                  <w:szCs w:val="24"/>
                </w:rPr>
                <w:t xml:space="preserve"> να </w:t>
              </w:r>
              <w:r w:rsidR="008D6548" w:rsidRPr="008C6E5E">
                <w:rPr>
                  <w:sz w:val="24"/>
                  <w:szCs w:val="24"/>
                </w:rPr>
                <w:t>συζη</w:t>
              </w:r>
              <w:r w:rsidR="00AA2257">
                <w:rPr>
                  <w:sz w:val="24"/>
                  <w:szCs w:val="24"/>
                </w:rPr>
                <w:t>τηθεί</w:t>
              </w:r>
              <w:r w:rsidR="008D6548" w:rsidRPr="008C6E5E">
                <w:rPr>
                  <w:sz w:val="24"/>
                  <w:szCs w:val="24"/>
                </w:rPr>
                <w:t xml:space="preserve"> πως τα θέματα των </w:t>
              </w:r>
              <w:r w:rsidR="00AA2257">
                <w:rPr>
                  <w:sz w:val="24"/>
                  <w:szCs w:val="24"/>
                </w:rPr>
                <w:t>ατόμων με αναπηρία</w:t>
              </w:r>
              <w:r w:rsidR="008D6548" w:rsidRPr="008C6E5E">
                <w:rPr>
                  <w:sz w:val="24"/>
                  <w:szCs w:val="24"/>
                </w:rPr>
                <w:t xml:space="preserve"> μπορούν να γίνουν θεσμικές παρεμβάσεις ώστε να προάγουν τα δικαιώματά τους. </w:t>
              </w:r>
              <w:r w:rsidR="00AA2257">
                <w:rPr>
                  <w:sz w:val="24"/>
                  <w:szCs w:val="24"/>
                </w:rPr>
                <w:t>Δήλωσε ότι ε</w:t>
              </w:r>
              <w:r w:rsidR="008D6548" w:rsidRPr="008C6E5E">
                <w:rPr>
                  <w:sz w:val="24"/>
                  <w:szCs w:val="24"/>
                </w:rPr>
                <w:t>ίναι γεγονός ότι η συμφωνία με την κυβέρνηση για</w:t>
              </w:r>
              <w:r w:rsidR="00AA2257">
                <w:rPr>
                  <w:sz w:val="24"/>
                  <w:szCs w:val="24"/>
                </w:rPr>
                <w:t xml:space="preserve"> την Ε</w:t>
              </w:r>
              <w:r w:rsidR="008D6548" w:rsidRPr="008C6E5E">
                <w:rPr>
                  <w:sz w:val="24"/>
                  <w:szCs w:val="24"/>
                </w:rPr>
                <w:t xml:space="preserve">θνική </w:t>
              </w:r>
              <w:r w:rsidR="00AA2257">
                <w:rPr>
                  <w:sz w:val="24"/>
                  <w:szCs w:val="24"/>
                </w:rPr>
                <w:t>Αρχή Προσβασιμότητας και το Εθνικό Σχέδιο Δράσης για την Αναπηρία έ</w:t>
              </w:r>
              <w:r w:rsidR="008D6548" w:rsidRPr="008C6E5E">
                <w:rPr>
                  <w:sz w:val="24"/>
                  <w:szCs w:val="24"/>
                </w:rPr>
                <w:t>χουν αναβαθμίσει τον δημόσιο διάλογο για τα ζητήματα της αναπηρίας</w:t>
              </w:r>
              <w:r w:rsidR="00AA2257">
                <w:rPr>
                  <w:sz w:val="24"/>
                  <w:szCs w:val="24"/>
                </w:rPr>
                <w:t xml:space="preserve">, επισημαίνοντας ωστόσο ότι </w:t>
              </w:r>
              <w:r w:rsidR="00AA2257" w:rsidRPr="008C6E5E">
                <w:rPr>
                  <w:sz w:val="24"/>
                  <w:szCs w:val="24"/>
                </w:rPr>
                <w:t>επανειλημμένα</w:t>
              </w:r>
              <w:r w:rsidR="00AA2257" w:rsidRPr="008C6E5E">
                <w:rPr>
                  <w:sz w:val="24"/>
                  <w:szCs w:val="24"/>
                </w:rPr>
                <w:t xml:space="preserve"> </w:t>
              </w:r>
              <w:r w:rsidR="00AA2257">
                <w:rPr>
                  <w:sz w:val="24"/>
                  <w:szCs w:val="24"/>
                </w:rPr>
                <w:t xml:space="preserve">έχει δηλώσει </w:t>
              </w:r>
              <w:r w:rsidR="008D6548" w:rsidRPr="008C6E5E">
                <w:rPr>
                  <w:sz w:val="24"/>
                  <w:szCs w:val="24"/>
                </w:rPr>
                <w:t xml:space="preserve">ότι </w:t>
              </w:r>
              <w:r w:rsidR="00AA2257" w:rsidRPr="008C6E5E">
                <w:rPr>
                  <w:sz w:val="24"/>
                  <w:szCs w:val="24"/>
                </w:rPr>
                <w:t xml:space="preserve">το </w:t>
              </w:r>
              <w:r w:rsidR="00AA2257">
                <w:rPr>
                  <w:sz w:val="24"/>
                  <w:szCs w:val="24"/>
                </w:rPr>
                <w:t xml:space="preserve">Σχέδιο Δράσης </w:t>
              </w:r>
              <w:r w:rsidR="008D6548" w:rsidRPr="008C6E5E">
                <w:rPr>
                  <w:sz w:val="24"/>
                  <w:szCs w:val="24"/>
                </w:rPr>
                <w:t>θα μπορούσε να είναι πιο πλήρες</w:t>
              </w:r>
              <w:r w:rsidR="00AA2257">
                <w:rPr>
                  <w:sz w:val="24"/>
                  <w:szCs w:val="24"/>
                </w:rPr>
                <w:t>. Σχετικά με τον συντονιστικό μηχανισμό κατένευσε ότι όντως έχει ήδη λειτουργήσει και εξελιχθεί αλλά θα πρέπει όλα τα υπουργεία να προχωρήσουν σε δημόσια λογοδοσία και να γίνονται συσκέψεις δύο φορές τον χρόνο (όπως είχε προτείνει και η πρώην υπουργός Θ. Φωτίου) με στελέχη υπουργείων και στελέχη της ΕΣΑμεΑ.</w:t>
              </w:r>
            </w:p>
            <w:p w14:paraId="594DD754" w14:textId="1B3FD9B6" w:rsidR="00F33017" w:rsidRPr="008C6E5E" w:rsidRDefault="00AA2257" w:rsidP="006B74ED">
              <w:pPr>
                <w:rPr>
                  <w:sz w:val="24"/>
                  <w:szCs w:val="24"/>
                </w:rPr>
              </w:pPr>
              <w:r>
                <w:rPr>
                  <w:sz w:val="24"/>
                  <w:szCs w:val="24"/>
                </w:rPr>
                <w:t xml:space="preserve">Για την Εθνική Αρχή Προσβασιμότητας δήλωσε ότι </w:t>
              </w:r>
              <w:r w:rsidR="00F33017" w:rsidRPr="008C6E5E">
                <w:rPr>
                  <w:sz w:val="24"/>
                  <w:szCs w:val="24"/>
                </w:rPr>
                <w:t xml:space="preserve">χρειάζεται </w:t>
              </w:r>
              <w:r>
                <w:rPr>
                  <w:sz w:val="24"/>
                  <w:szCs w:val="24"/>
                </w:rPr>
                <w:t xml:space="preserve">μεγάλη </w:t>
              </w:r>
              <w:r w:rsidR="00F33017" w:rsidRPr="008C6E5E">
                <w:rPr>
                  <w:sz w:val="24"/>
                  <w:szCs w:val="24"/>
                </w:rPr>
                <w:t>υποστήριξη</w:t>
              </w:r>
              <w:r>
                <w:rPr>
                  <w:sz w:val="24"/>
                  <w:szCs w:val="24"/>
                </w:rPr>
                <w:t xml:space="preserve"> με προσωπικό κλπ. και θα λάβει στήριξη από την ΕΣΑμεΑ καθώς πρόκειται για μια </w:t>
              </w:r>
              <w:r w:rsidR="00F33017" w:rsidRPr="008C6E5E">
                <w:rPr>
                  <w:sz w:val="24"/>
                  <w:szCs w:val="24"/>
                </w:rPr>
                <w:t>πολύ σημαντική πρωτοβουλία</w:t>
              </w:r>
              <w:r>
                <w:rPr>
                  <w:sz w:val="24"/>
                  <w:szCs w:val="24"/>
                </w:rPr>
                <w:t>.</w:t>
              </w:r>
            </w:p>
            <w:p w14:paraId="5572C51F" w14:textId="3EC5709C" w:rsidR="00F33017" w:rsidRPr="008C6E5E" w:rsidRDefault="00AA2257" w:rsidP="006B74ED">
              <w:pPr>
                <w:rPr>
                  <w:sz w:val="24"/>
                  <w:szCs w:val="24"/>
                </w:rPr>
              </w:pPr>
              <w:r>
                <w:rPr>
                  <w:sz w:val="24"/>
                  <w:szCs w:val="24"/>
                </w:rPr>
                <w:t>Αναφορικά με την κ</w:t>
              </w:r>
              <w:r w:rsidR="00F33017" w:rsidRPr="008C6E5E">
                <w:rPr>
                  <w:sz w:val="24"/>
                  <w:szCs w:val="24"/>
                </w:rPr>
                <w:t>ωδικοποίηση</w:t>
              </w:r>
              <w:r>
                <w:rPr>
                  <w:sz w:val="24"/>
                  <w:szCs w:val="24"/>
                </w:rPr>
                <w:t xml:space="preserve"> ο κ. Βαρδακαστάνης τόνισε ότι θα πρέπει παράλληλα να γίνει επικαιροποίηση της νομοθεσίας και έλεγχος συμβατότητας με τη Σύμβαση του ΟΗΕ για τα δικαιώματα των ατόμων με αναπηρία. </w:t>
              </w:r>
            </w:p>
            <w:p w14:paraId="223D0275" w14:textId="77777777" w:rsidR="00AA2257" w:rsidRDefault="00AA2257" w:rsidP="006B74ED">
              <w:pPr>
                <w:rPr>
                  <w:sz w:val="24"/>
                  <w:szCs w:val="24"/>
                </w:rPr>
              </w:pPr>
              <w:r>
                <w:rPr>
                  <w:sz w:val="24"/>
                  <w:szCs w:val="24"/>
                </w:rPr>
                <w:t>Σχετικά με τη φ</w:t>
              </w:r>
              <w:r w:rsidR="00F33017" w:rsidRPr="008C6E5E">
                <w:rPr>
                  <w:sz w:val="24"/>
                  <w:szCs w:val="24"/>
                </w:rPr>
                <w:t>υσικ</w:t>
              </w:r>
              <w:r>
                <w:rPr>
                  <w:sz w:val="24"/>
                  <w:szCs w:val="24"/>
                </w:rPr>
                <w:t xml:space="preserve">ή </w:t>
              </w:r>
              <w:r w:rsidR="00F33017" w:rsidRPr="008C6E5E">
                <w:rPr>
                  <w:sz w:val="24"/>
                  <w:szCs w:val="24"/>
                </w:rPr>
                <w:t>προσβασιμότητ</w:t>
              </w:r>
              <w:r>
                <w:rPr>
                  <w:sz w:val="24"/>
                  <w:szCs w:val="24"/>
                </w:rPr>
                <w:t xml:space="preserve">α υποστήριξε ότι τα στελέχη που θα ασχοληθούν χρήζουν κατάρτισης, ενώ θα πρέπει να υπάρξει και μια διαδικασία πιστοποίησης και ένα σήμα προσβασιμότητας, όπως αυτό που κατέθεσαν ΕΣΑμεΑ και ΕΛΟΤ. </w:t>
              </w:r>
            </w:p>
            <w:p w14:paraId="3A1068E7" w14:textId="0E88F481" w:rsidR="00AA2257" w:rsidRDefault="00AA2257" w:rsidP="006B74ED">
              <w:pPr>
                <w:rPr>
                  <w:sz w:val="24"/>
                  <w:szCs w:val="24"/>
                </w:rPr>
              </w:pPr>
              <w:r>
                <w:rPr>
                  <w:sz w:val="24"/>
                  <w:szCs w:val="24"/>
                </w:rPr>
                <w:t>Αναφορικά με το νομοσχέδιο του υπουργείου Παιδείας</w:t>
              </w:r>
              <w:r w:rsidR="005D3029">
                <w:rPr>
                  <w:sz w:val="24"/>
                  <w:szCs w:val="24"/>
                </w:rPr>
                <w:t xml:space="preserve">, </w:t>
              </w:r>
              <w:r>
                <w:rPr>
                  <w:sz w:val="24"/>
                  <w:szCs w:val="24"/>
                </w:rPr>
                <w:t xml:space="preserve">ο κ. </w:t>
              </w:r>
              <w:r>
                <w:rPr>
                  <w:sz w:val="24"/>
                  <w:szCs w:val="24"/>
                </w:rPr>
                <w:br/>
                <w:t>Βαρδακαστάνης ανέφερε ότι</w:t>
              </w:r>
              <w:r w:rsidR="005D3029">
                <w:rPr>
                  <w:sz w:val="24"/>
                  <w:szCs w:val="24"/>
                </w:rPr>
                <w:t xml:space="preserve">, </w:t>
              </w:r>
              <w:r>
                <w:rPr>
                  <w:sz w:val="24"/>
                  <w:szCs w:val="24"/>
                </w:rPr>
                <w:t>όπως και στο παρελθόν</w:t>
              </w:r>
              <w:r w:rsidR="005D3029">
                <w:rPr>
                  <w:sz w:val="24"/>
                  <w:szCs w:val="24"/>
                </w:rPr>
                <w:t xml:space="preserve">, </w:t>
              </w:r>
              <w:r>
                <w:rPr>
                  <w:sz w:val="24"/>
                  <w:szCs w:val="24"/>
                </w:rPr>
                <w:t>δεν υπάρχει συνολική πολιτική για την εκπαίδευση των ατόμων με αναπηρία. Παρά τις κάποιες θετικές ρυθμίσεις, είναι και αυτές ατάκτως ειρημένες «η ανάγκη ύπαρξης πολιτικής συμπερίληψης είναι αδήριτη»</w:t>
              </w:r>
            </w:p>
            <w:p w14:paraId="140BAD28" w14:textId="3E6B8C26" w:rsidR="00987573" w:rsidRDefault="00AA2257" w:rsidP="006B74ED">
              <w:pPr>
                <w:rPr>
                  <w:sz w:val="24"/>
                  <w:szCs w:val="24"/>
                </w:rPr>
              </w:pPr>
              <w:r>
                <w:rPr>
                  <w:sz w:val="24"/>
                  <w:szCs w:val="24"/>
                </w:rPr>
                <w:t xml:space="preserve">Η κάρτα αναπηρίας και το ζήτημα του προσωπικού βοηθούν είναι πολύ σημαντικές και απαραίτητες πρωτοβουλίες που το αναπηρικό κίνημα της διεκδικεί χρόνια, η ΕΣΑμεΑ είναι εξαρχής μέσα στις επιτροπές που ρυθμίζουν τις λεπτομέρειες, πρέπει να καθοριστούν επακριβώς οι χρηματοδοτήσεις αλλιώς δεν θα προχωρήσει τίποτα. </w:t>
              </w:r>
            </w:p>
            <w:p w14:paraId="4EAE845B" w14:textId="25795A96" w:rsidR="0076008A" w:rsidRPr="00065190" w:rsidRDefault="005D3029" w:rsidP="006B74ED">
              <w:r>
                <w:rPr>
                  <w:sz w:val="24"/>
                  <w:szCs w:val="24"/>
                </w:rPr>
                <w:t xml:space="preserve">Τέλος ο. κ. Βαρδακαστάνης ζήτησε να ανανεωθούν οι συμβάσεις του επικουρικού προσωπικού των Κέντρων Κοινωνικής Πρόνοιας, καθώς κρίνονται απαραίτητοι μιας και η πανδημία δεν έχει ακόμη δείξει σημάδια ύφεσης. </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2" w:tooltip="Επίσημη ιστοσελίδα της Συνομοσπονδίας" w:history="1">
                <w:r w:rsidRPr="004C6A1B">
                  <w:rPr>
                    <w:rStyle w:val="-"/>
                  </w:rPr>
                  <w:t>www.esaea.gr</w:t>
                </w:r>
              </w:hyperlink>
              <w:r>
                <w:t xml:space="preserve"> ή </w:t>
              </w:r>
              <w:hyperlink r:id="rId13"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3B46E" w14:textId="77777777" w:rsidR="00797461" w:rsidRDefault="00797461" w:rsidP="00A5663B">
      <w:pPr>
        <w:spacing w:after="0" w:line="240" w:lineRule="auto"/>
      </w:pPr>
      <w:r>
        <w:separator/>
      </w:r>
    </w:p>
    <w:p w14:paraId="7C8DB3E1" w14:textId="77777777" w:rsidR="00797461" w:rsidRDefault="00797461"/>
  </w:endnote>
  <w:endnote w:type="continuationSeparator" w:id="0">
    <w:p w14:paraId="5C801A8B" w14:textId="77777777" w:rsidR="00797461" w:rsidRDefault="00797461" w:rsidP="00A5663B">
      <w:pPr>
        <w:spacing w:after="0" w:line="240" w:lineRule="auto"/>
      </w:pPr>
      <w:r>
        <w:continuationSeparator/>
      </w:r>
    </w:p>
    <w:p w14:paraId="39872475" w14:textId="77777777" w:rsidR="00797461" w:rsidRDefault="007974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A00002EF" w:usb1="4000004B" w:usb2="00000000" w:usb3="00000000" w:csb0="0000019F"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2AFF" w:usb1="4000ACFF" w:usb2="00000001"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End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797461"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D82A2" w14:textId="77777777" w:rsidR="00797461" w:rsidRDefault="00797461" w:rsidP="00A5663B">
      <w:pPr>
        <w:spacing w:after="0" w:line="240" w:lineRule="auto"/>
      </w:pPr>
      <w:bookmarkStart w:id="0" w:name="_Hlk484772647"/>
      <w:bookmarkEnd w:id="0"/>
      <w:r>
        <w:separator/>
      </w:r>
    </w:p>
    <w:p w14:paraId="277968C7" w14:textId="77777777" w:rsidR="00797461" w:rsidRDefault="00797461"/>
  </w:footnote>
  <w:footnote w:type="continuationSeparator" w:id="0">
    <w:p w14:paraId="06D9122A" w14:textId="77777777" w:rsidR="00797461" w:rsidRDefault="00797461" w:rsidP="00A5663B">
      <w:pPr>
        <w:spacing w:after="0" w:line="240" w:lineRule="auto"/>
      </w:pPr>
      <w:r>
        <w:continuationSeparator/>
      </w:r>
    </w:p>
    <w:p w14:paraId="509A9938" w14:textId="77777777" w:rsidR="00797461" w:rsidRDefault="007974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59867" w:displacedByCustomXml="next"/>
  <w:bookmarkStart w:id="2" w:name="_Hlk534859868" w:displacedByCustomXml="next"/>
  <w:bookmarkStart w:id="3" w:name="_Hlk534860966" w:displacedByCustomXml="next"/>
  <w:bookmarkStart w:id="4" w:name="_Hlk534860967" w:displacedByCustomXml="next"/>
  <w:bookmarkStart w:id="5" w:name="_Hlk534861073" w:displacedByCustomXml="next"/>
  <w:bookmarkStart w:id="6" w:name="_Hlk534861074"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8D28C9"/>
    <w:multiLevelType w:val="hybridMultilevel"/>
    <w:tmpl w:val="CFC4164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4"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7"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644B5E2A"/>
    <w:multiLevelType w:val="hybridMultilevel"/>
    <w:tmpl w:val="5B1E075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15"/>
  </w:num>
  <w:num w:numId="2">
    <w:abstractNumId w:val="15"/>
  </w:num>
  <w:num w:numId="3">
    <w:abstractNumId w:val="15"/>
  </w:num>
  <w:num w:numId="4">
    <w:abstractNumId w:val="15"/>
  </w:num>
  <w:num w:numId="5">
    <w:abstractNumId w:val="15"/>
  </w:num>
  <w:num w:numId="6">
    <w:abstractNumId w:val="15"/>
  </w:num>
  <w:num w:numId="7">
    <w:abstractNumId w:val="15"/>
  </w:num>
  <w:num w:numId="8">
    <w:abstractNumId w:val="15"/>
  </w:num>
  <w:num w:numId="9">
    <w:abstractNumId w:val="15"/>
  </w:num>
  <w:num w:numId="10">
    <w:abstractNumId w:val="14"/>
  </w:num>
  <w:num w:numId="11">
    <w:abstractNumId w:val="13"/>
  </w:num>
  <w:num w:numId="12">
    <w:abstractNumId w:val="6"/>
  </w:num>
  <w:num w:numId="13">
    <w:abstractNumId w:val="3"/>
  </w:num>
  <w:num w:numId="14">
    <w:abstractNumId w:val="0"/>
  </w:num>
  <w:num w:numId="15">
    <w:abstractNumId w:val="4"/>
  </w:num>
  <w:num w:numId="16">
    <w:abstractNumId w:val="9"/>
  </w:num>
  <w:num w:numId="17">
    <w:abstractNumId w:val="5"/>
  </w:num>
  <w:num w:numId="18">
    <w:abstractNumId w:val="2"/>
  </w:num>
  <w:num w:numId="19">
    <w:abstractNumId w:val="7"/>
  </w:num>
  <w:num w:numId="20">
    <w:abstractNumId w:val="12"/>
  </w:num>
  <w:num w:numId="21">
    <w:abstractNumId w:val="8"/>
  </w:num>
  <w:num w:numId="22">
    <w:abstractNumId w:val="10"/>
  </w:num>
  <w:num w:numId="23">
    <w:abstractNumId w:val="11"/>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22AF"/>
    <w:rsid w:val="000145EC"/>
    <w:rsid w:val="00016434"/>
    <w:rsid w:val="000224C1"/>
    <w:rsid w:val="000319B3"/>
    <w:rsid w:val="0003631E"/>
    <w:rsid w:val="00036FA9"/>
    <w:rsid w:val="00040B50"/>
    <w:rsid w:val="00065190"/>
    <w:rsid w:val="0008214A"/>
    <w:rsid w:val="000864B5"/>
    <w:rsid w:val="00087DF8"/>
    <w:rsid w:val="00091240"/>
    <w:rsid w:val="000A5463"/>
    <w:rsid w:val="000A6FE3"/>
    <w:rsid w:val="000B3C96"/>
    <w:rsid w:val="000C099E"/>
    <w:rsid w:val="000C14DF"/>
    <w:rsid w:val="000C602B"/>
    <w:rsid w:val="000C74F5"/>
    <w:rsid w:val="000D2D84"/>
    <w:rsid w:val="000D34E2"/>
    <w:rsid w:val="000D3D70"/>
    <w:rsid w:val="000E2BB8"/>
    <w:rsid w:val="000E30A0"/>
    <w:rsid w:val="000E44E8"/>
    <w:rsid w:val="000F237D"/>
    <w:rsid w:val="000F2860"/>
    <w:rsid w:val="000F4280"/>
    <w:rsid w:val="000F521D"/>
    <w:rsid w:val="000F7CD4"/>
    <w:rsid w:val="001029DA"/>
    <w:rsid w:val="00103B0D"/>
    <w:rsid w:val="00104FD0"/>
    <w:rsid w:val="0011192A"/>
    <w:rsid w:val="00117460"/>
    <w:rsid w:val="00120C01"/>
    <w:rsid w:val="00126901"/>
    <w:rsid w:val="001321CA"/>
    <w:rsid w:val="0016039E"/>
    <w:rsid w:val="001623D2"/>
    <w:rsid w:val="00162CAE"/>
    <w:rsid w:val="001655E7"/>
    <w:rsid w:val="00177B45"/>
    <w:rsid w:val="0018077C"/>
    <w:rsid w:val="00193549"/>
    <w:rsid w:val="001A5AF0"/>
    <w:rsid w:val="001A62AD"/>
    <w:rsid w:val="001A67BA"/>
    <w:rsid w:val="001B3428"/>
    <w:rsid w:val="001B5812"/>
    <w:rsid w:val="001B7832"/>
    <w:rsid w:val="001C160F"/>
    <w:rsid w:val="001D2C15"/>
    <w:rsid w:val="001E439E"/>
    <w:rsid w:val="001F1161"/>
    <w:rsid w:val="002058AF"/>
    <w:rsid w:val="0020610D"/>
    <w:rsid w:val="002251AF"/>
    <w:rsid w:val="00236A27"/>
    <w:rsid w:val="002411FF"/>
    <w:rsid w:val="00255DD0"/>
    <w:rsid w:val="002570E4"/>
    <w:rsid w:val="00264E1B"/>
    <w:rsid w:val="0026597B"/>
    <w:rsid w:val="0027672E"/>
    <w:rsid w:val="00285B17"/>
    <w:rsid w:val="002B43D6"/>
    <w:rsid w:val="002B6F18"/>
    <w:rsid w:val="002C4134"/>
    <w:rsid w:val="002C6FF7"/>
    <w:rsid w:val="002D0AB7"/>
    <w:rsid w:val="002D1046"/>
    <w:rsid w:val="00300782"/>
    <w:rsid w:val="00301E00"/>
    <w:rsid w:val="003071D9"/>
    <w:rsid w:val="00310B9D"/>
    <w:rsid w:val="003161DA"/>
    <w:rsid w:val="00322A0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0285"/>
    <w:rsid w:val="00421FA4"/>
    <w:rsid w:val="00423508"/>
    <w:rsid w:val="004355A3"/>
    <w:rsid w:val="004443A9"/>
    <w:rsid w:val="004446CA"/>
    <w:rsid w:val="0046002B"/>
    <w:rsid w:val="00472CFE"/>
    <w:rsid w:val="00483ACE"/>
    <w:rsid w:val="00483EE0"/>
    <w:rsid w:val="00486A3F"/>
    <w:rsid w:val="004A1785"/>
    <w:rsid w:val="004A2EF2"/>
    <w:rsid w:val="004A6201"/>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273F"/>
    <w:rsid w:val="00583700"/>
    <w:rsid w:val="00584C89"/>
    <w:rsid w:val="00587D4E"/>
    <w:rsid w:val="005956CD"/>
    <w:rsid w:val="005960B1"/>
    <w:rsid w:val="005B00C5"/>
    <w:rsid w:val="005B661B"/>
    <w:rsid w:val="005C3A49"/>
    <w:rsid w:val="005C5A0B"/>
    <w:rsid w:val="005D05EE"/>
    <w:rsid w:val="005D2B1C"/>
    <w:rsid w:val="005D2FE9"/>
    <w:rsid w:val="005D302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90A15"/>
    <w:rsid w:val="006A52F5"/>
    <w:rsid w:val="006A785A"/>
    <w:rsid w:val="006B0A3E"/>
    <w:rsid w:val="006B74ED"/>
    <w:rsid w:val="006D0554"/>
    <w:rsid w:val="006E5335"/>
    <w:rsid w:val="006E692F"/>
    <w:rsid w:val="006E6B93"/>
    <w:rsid w:val="006F050F"/>
    <w:rsid w:val="006F19AB"/>
    <w:rsid w:val="006F68D0"/>
    <w:rsid w:val="00717309"/>
    <w:rsid w:val="0072145A"/>
    <w:rsid w:val="007241F3"/>
    <w:rsid w:val="00724AB7"/>
    <w:rsid w:val="00752538"/>
    <w:rsid w:val="00753897"/>
    <w:rsid w:val="00754C30"/>
    <w:rsid w:val="0076008A"/>
    <w:rsid w:val="007636BC"/>
    <w:rsid w:val="00763FCD"/>
    <w:rsid w:val="00767D09"/>
    <w:rsid w:val="0077016C"/>
    <w:rsid w:val="00797461"/>
    <w:rsid w:val="007A772E"/>
    <w:rsid w:val="007A781F"/>
    <w:rsid w:val="007E0FC7"/>
    <w:rsid w:val="007E66D9"/>
    <w:rsid w:val="0080300C"/>
    <w:rsid w:val="0080787B"/>
    <w:rsid w:val="008104A7"/>
    <w:rsid w:val="00811A9B"/>
    <w:rsid w:val="00811F34"/>
    <w:rsid w:val="008321C9"/>
    <w:rsid w:val="00842387"/>
    <w:rsid w:val="00857467"/>
    <w:rsid w:val="00873758"/>
    <w:rsid w:val="00876B17"/>
    <w:rsid w:val="00880266"/>
    <w:rsid w:val="00886205"/>
    <w:rsid w:val="00890E52"/>
    <w:rsid w:val="008960BB"/>
    <w:rsid w:val="008A26A3"/>
    <w:rsid w:val="008A421B"/>
    <w:rsid w:val="008B3278"/>
    <w:rsid w:val="008B4469"/>
    <w:rsid w:val="008B5B34"/>
    <w:rsid w:val="008C6E5E"/>
    <w:rsid w:val="008D6548"/>
    <w:rsid w:val="008E64F8"/>
    <w:rsid w:val="008F26CE"/>
    <w:rsid w:val="008F4A49"/>
    <w:rsid w:val="00906FB5"/>
    <w:rsid w:val="009070E8"/>
    <w:rsid w:val="009324B1"/>
    <w:rsid w:val="00933EB6"/>
    <w:rsid w:val="00935D82"/>
    <w:rsid w:val="00936BAC"/>
    <w:rsid w:val="009503E0"/>
    <w:rsid w:val="00953909"/>
    <w:rsid w:val="009603EA"/>
    <w:rsid w:val="00972E62"/>
    <w:rsid w:val="00980425"/>
    <w:rsid w:val="00983825"/>
    <w:rsid w:val="00987573"/>
    <w:rsid w:val="00995C38"/>
    <w:rsid w:val="009A4192"/>
    <w:rsid w:val="009B3183"/>
    <w:rsid w:val="009B33FF"/>
    <w:rsid w:val="009C06F7"/>
    <w:rsid w:val="009C4D45"/>
    <w:rsid w:val="009D03EE"/>
    <w:rsid w:val="009E4119"/>
    <w:rsid w:val="009E6773"/>
    <w:rsid w:val="00A04D49"/>
    <w:rsid w:val="00A0512E"/>
    <w:rsid w:val="00A22E67"/>
    <w:rsid w:val="00A24A4D"/>
    <w:rsid w:val="00A32253"/>
    <w:rsid w:val="00A33D4C"/>
    <w:rsid w:val="00A35350"/>
    <w:rsid w:val="00A5663B"/>
    <w:rsid w:val="00A66F36"/>
    <w:rsid w:val="00A8235C"/>
    <w:rsid w:val="00A862B1"/>
    <w:rsid w:val="00A90B3F"/>
    <w:rsid w:val="00A95FBA"/>
    <w:rsid w:val="00AA2257"/>
    <w:rsid w:val="00AA7FE9"/>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43FA"/>
    <w:rsid w:val="00B449A7"/>
    <w:rsid w:val="00B465F0"/>
    <w:rsid w:val="00B672DE"/>
    <w:rsid w:val="00B73A9A"/>
    <w:rsid w:val="00B8325E"/>
    <w:rsid w:val="00B84EFE"/>
    <w:rsid w:val="00B91E68"/>
    <w:rsid w:val="00B926D1"/>
    <w:rsid w:val="00B92A91"/>
    <w:rsid w:val="00B969F5"/>
    <w:rsid w:val="00B977C3"/>
    <w:rsid w:val="00BC5C95"/>
    <w:rsid w:val="00BC61D6"/>
    <w:rsid w:val="00BD0A9B"/>
    <w:rsid w:val="00BD105C"/>
    <w:rsid w:val="00BE04D8"/>
    <w:rsid w:val="00BE52FC"/>
    <w:rsid w:val="00BE6103"/>
    <w:rsid w:val="00BF17AC"/>
    <w:rsid w:val="00BF7928"/>
    <w:rsid w:val="00C0166C"/>
    <w:rsid w:val="00C04B0C"/>
    <w:rsid w:val="00C13744"/>
    <w:rsid w:val="00C1502A"/>
    <w:rsid w:val="00C16320"/>
    <w:rsid w:val="00C2350C"/>
    <w:rsid w:val="00C243A1"/>
    <w:rsid w:val="00C27853"/>
    <w:rsid w:val="00C30176"/>
    <w:rsid w:val="00C32FBB"/>
    <w:rsid w:val="00C4571F"/>
    <w:rsid w:val="00C46534"/>
    <w:rsid w:val="00C54603"/>
    <w:rsid w:val="00C55583"/>
    <w:rsid w:val="00C6720A"/>
    <w:rsid w:val="00C77A8C"/>
    <w:rsid w:val="00C77D34"/>
    <w:rsid w:val="00C80445"/>
    <w:rsid w:val="00C83059"/>
    <w:rsid w:val="00C83F4F"/>
    <w:rsid w:val="00C864D7"/>
    <w:rsid w:val="00C90057"/>
    <w:rsid w:val="00C96935"/>
    <w:rsid w:val="00CA1AE3"/>
    <w:rsid w:val="00CA3674"/>
    <w:rsid w:val="00CC22AC"/>
    <w:rsid w:val="00CC59F5"/>
    <w:rsid w:val="00CC62E9"/>
    <w:rsid w:val="00CD3CE2"/>
    <w:rsid w:val="00CD5A7F"/>
    <w:rsid w:val="00CD6D05"/>
    <w:rsid w:val="00CE0328"/>
    <w:rsid w:val="00CE5D89"/>
    <w:rsid w:val="00CE5E5F"/>
    <w:rsid w:val="00CE5FF4"/>
    <w:rsid w:val="00CF0E8A"/>
    <w:rsid w:val="00CF34BB"/>
    <w:rsid w:val="00D00AC1"/>
    <w:rsid w:val="00D00BBF"/>
    <w:rsid w:val="00D01C51"/>
    <w:rsid w:val="00D11B9D"/>
    <w:rsid w:val="00D14800"/>
    <w:rsid w:val="00D35A4C"/>
    <w:rsid w:val="00D37E77"/>
    <w:rsid w:val="00D4303F"/>
    <w:rsid w:val="00D43376"/>
    <w:rsid w:val="00D4455A"/>
    <w:rsid w:val="00D7519B"/>
    <w:rsid w:val="00D94751"/>
    <w:rsid w:val="00DA5411"/>
    <w:rsid w:val="00DB2FC8"/>
    <w:rsid w:val="00DC13F2"/>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29AD"/>
    <w:rsid w:val="00E43F72"/>
    <w:rsid w:val="00E46F44"/>
    <w:rsid w:val="00E55813"/>
    <w:rsid w:val="00E70687"/>
    <w:rsid w:val="00E72589"/>
    <w:rsid w:val="00E776F1"/>
    <w:rsid w:val="00E84940"/>
    <w:rsid w:val="00E90884"/>
    <w:rsid w:val="00E922F5"/>
    <w:rsid w:val="00E9293A"/>
    <w:rsid w:val="00EC61A5"/>
    <w:rsid w:val="00ED1F39"/>
    <w:rsid w:val="00EE0F94"/>
    <w:rsid w:val="00EE6171"/>
    <w:rsid w:val="00EE65BD"/>
    <w:rsid w:val="00EE7747"/>
    <w:rsid w:val="00EF66B1"/>
    <w:rsid w:val="00F02B8E"/>
    <w:rsid w:val="00F071B9"/>
    <w:rsid w:val="00F13F98"/>
    <w:rsid w:val="00F14369"/>
    <w:rsid w:val="00F21A91"/>
    <w:rsid w:val="00F21B29"/>
    <w:rsid w:val="00F22825"/>
    <w:rsid w:val="00F23737"/>
    <w:rsid w:val="00F239E9"/>
    <w:rsid w:val="00F247D5"/>
    <w:rsid w:val="00F32EF3"/>
    <w:rsid w:val="00F33017"/>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6B9F25"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aea.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A00002EF" w:usb1="4000004B" w:usb2="00000000" w:usb3="00000000" w:csb0="0000019F"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2AFF" w:usb1="4000ACFF" w:usb2="00000001"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20150E"/>
    <w:rsid w:val="00293B11"/>
    <w:rsid w:val="00297E5F"/>
    <w:rsid w:val="002A1FF1"/>
    <w:rsid w:val="002A7333"/>
    <w:rsid w:val="002B512C"/>
    <w:rsid w:val="0034726D"/>
    <w:rsid w:val="00394914"/>
    <w:rsid w:val="004803A1"/>
    <w:rsid w:val="004D24F1"/>
    <w:rsid w:val="00512867"/>
    <w:rsid w:val="005332D1"/>
    <w:rsid w:val="005B71F3"/>
    <w:rsid w:val="005E1DE4"/>
    <w:rsid w:val="00687F84"/>
    <w:rsid w:val="006D5F30"/>
    <w:rsid w:val="006E02D2"/>
    <w:rsid w:val="00721A44"/>
    <w:rsid w:val="00784219"/>
    <w:rsid w:val="0078623D"/>
    <w:rsid w:val="007B2A29"/>
    <w:rsid w:val="008066E1"/>
    <w:rsid w:val="008841E4"/>
    <w:rsid w:val="008D6691"/>
    <w:rsid w:val="008E4316"/>
    <w:rsid w:val="0093298F"/>
    <w:rsid w:val="00A173A4"/>
    <w:rsid w:val="00A3326E"/>
    <w:rsid w:val="00AC6CD1"/>
    <w:rsid w:val="00AD5A3A"/>
    <w:rsid w:val="00B20CBE"/>
    <w:rsid w:val="00C02DED"/>
    <w:rsid w:val="00C33EB2"/>
    <w:rsid w:val="00C4467A"/>
    <w:rsid w:val="00CB06AB"/>
    <w:rsid w:val="00CB4C91"/>
    <w:rsid w:val="00CC2262"/>
    <w:rsid w:val="00CD4D59"/>
    <w:rsid w:val="00D123D7"/>
    <w:rsid w:val="00D31945"/>
    <w:rsid w:val="00D442B2"/>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Προσαρμοσμένο 1">
      <a:dk1>
        <a:sysClr val="windowText" lastClr="000000"/>
      </a:dk1>
      <a:lt1>
        <a:sysClr val="window" lastClr="FFFFFF"/>
      </a:lt1>
      <a:dk2>
        <a:srgbClr val="455F51"/>
      </a:dk2>
      <a:lt2>
        <a:srgbClr val="E3DED1"/>
      </a:lt2>
      <a:accent1>
        <a:srgbClr val="2A4F1C"/>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234</TotalTime>
  <Pages>3</Pages>
  <Words>878</Words>
  <Characters>5212</Characters>
  <Application>Microsoft Office Word</Application>
  <DocSecurity>0</DocSecurity>
  <Lines>127</Lines>
  <Paragraphs>70</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tkatsani</cp:lastModifiedBy>
  <cp:revision>8</cp:revision>
  <cp:lastPrinted>2017-05-26T15:11:00Z</cp:lastPrinted>
  <dcterms:created xsi:type="dcterms:W3CDTF">2021-07-20T08:56:00Z</dcterms:created>
  <dcterms:modified xsi:type="dcterms:W3CDTF">2021-07-20T12:47:00Z</dcterms:modified>
  <cp:contentStatus/>
  <dc:language>Ελληνικά</dc:language>
  <cp:version>am-20180624</cp:version>
</cp:coreProperties>
</file>