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9FDD5A3" w:rsidR="00A5663B" w:rsidRPr="00A5663B" w:rsidRDefault="00EC152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20T00:00:00Z">
                    <w:dateFormat w:val="dd.MM.yyyy"/>
                    <w:lid w:val="el-GR"/>
                    <w:storeMappedDataAs w:val="dateTime"/>
                    <w:calendar w:val="gregorian"/>
                  </w:date>
                </w:sdtPr>
                <w:sdtEndPr/>
                <w:sdtContent>
                  <w:r w:rsidR="001401CE">
                    <w:t>20.12.2021</w:t>
                  </w:r>
                </w:sdtContent>
              </w:sdt>
            </w:sdtContent>
          </w:sdt>
        </w:sdtContent>
      </w:sdt>
    </w:p>
    <w:p w14:paraId="41EA2CD5" w14:textId="4AC73ED8" w:rsidR="00A5663B" w:rsidRPr="00A5663B" w:rsidRDefault="00EC152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15C45">
            <w:t>1746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C152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30D0533" w:rsidR="00177B45" w:rsidRPr="00614D55" w:rsidRDefault="00EC152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401CE">
                <w:rPr>
                  <w:rStyle w:val="Char2"/>
                  <w:b/>
                  <w:u w:val="none"/>
                </w:rPr>
                <w:t>Ίση μεταχείριση για όλους στην ΕΕ: Εκδήλωση υπ. Εξωτερικών και ΕΣΑμεΑ</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sdtContent>
            <w:p w14:paraId="0112DA0F" w14:textId="10AC4BF4" w:rsidR="00B67669" w:rsidRDefault="00B67669" w:rsidP="00B67669">
              <w:r>
                <w:t xml:space="preserve">Σε υβριδική εκδήλωση με τίτλο </w:t>
              </w:r>
              <w:r w:rsidRPr="00B67669">
                <w:t>«Ευρωπαϊκή Ενωση Συμπερίληψης και</w:t>
              </w:r>
              <w:r>
                <w:t xml:space="preserve"> </w:t>
              </w:r>
              <w:r w:rsidRPr="00B67669">
                <w:t>'Ί</w:t>
              </w:r>
              <w:r>
                <w:t>σ</w:t>
              </w:r>
              <w:r w:rsidRPr="00B67669">
                <w:t xml:space="preserve">ης Μεταχείρισης για ‘Όλους: Εφαρμόζοντας τη Σύμβαση των Ηνωμένων Εθνών για τα Δικαιώματα των Ατόμων με Αναπηρίες», </w:t>
              </w:r>
              <w:r>
                <w:t xml:space="preserve">που πραγματοποιείται </w:t>
              </w:r>
              <w:r w:rsidRPr="00B67669">
                <w:t xml:space="preserve">στο πλαίσιο της Διάσκεψης για το Μέλλον της Ευρώπης υπό τον </w:t>
              </w:r>
              <w:r>
                <w:t>α</w:t>
              </w:r>
              <w:r w:rsidRPr="00B67669">
                <w:t xml:space="preserve">ναπληρωτή </w:t>
              </w:r>
              <w:r>
                <w:t>υ</w:t>
              </w:r>
              <w:r w:rsidRPr="00B67669">
                <w:t>πουργό Εξωτερικών Μιλτιάδη Βαρβιτσιώτη</w:t>
              </w:r>
              <w:r w:rsidR="001401CE">
                <w:t xml:space="preserve">, </w:t>
              </w:r>
              <w:r w:rsidRPr="00B67669">
                <w:t xml:space="preserve">σε συνεργασία με την Εθνική Συνομοσπονδία Ατόμων με Αναπηρία (Ε.Σ.Α.μεΑ.) και με την επιστημονική υποστήριξη του Ινστιτούτου της </w:t>
              </w:r>
              <w:r>
                <w:t>ΕΣΑμεΑ</w:t>
              </w:r>
              <w:r w:rsidRPr="00B67669">
                <w:t xml:space="preserve"> ΙΝ-ΕΣΑμεΑ</w:t>
              </w:r>
              <w:r>
                <w:t xml:space="preserve">, θα μιλήσει ο πρόεδρος της ΕΣΑμεΑ Ιωάννης Βαρδακαστάνης, την Τρίτη 21 Δεκεμβρίου. Η εκδήλωση θα λάβει χώρα </w:t>
              </w:r>
              <w:r w:rsidRPr="00B67669">
                <w:t>στο Υπουργείο Εξωτερικών (Ακαδημίας 1, 7ος όροφος)</w:t>
              </w:r>
              <w:r>
                <w:t xml:space="preserve"> και </w:t>
              </w:r>
              <w:r w:rsidRPr="00B67669">
                <w:t>ώρα 16.00-18.00</w:t>
              </w:r>
            </w:p>
            <w:p w14:paraId="4FD89FB5" w14:textId="77777777" w:rsidR="00B67669" w:rsidRDefault="00B67669" w:rsidP="00B67669">
              <w:r w:rsidRPr="00B67669">
                <w:t>Μπορείτε να παρακολουθήσετε την εκδήλωση στον ακόλουθο σύνδεσμο:</w:t>
              </w:r>
              <w:r>
                <w:t xml:space="preserve"> </w:t>
              </w:r>
            </w:p>
            <w:p w14:paraId="143389D9" w14:textId="5CDBD0DF" w:rsidR="0025213A" w:rsidRDefault="00B67669" w:rsidP="00B67669">
              <w:r w:rsidRPr="00B67669">
                <w:t xml:space="preserve"> </w:t>
              </w:r>
              <w:hyperlink r:id="rId10" w:history="1">
                <w:r w:rsidRPr="003814E1">
                  <w:rPr>
                    <w:rStyle w:val="-"/>
                  </w:rPr>
                  <w:t>https://us06web.zoom.usij/S342359450</w:t>
                </w:r>
                <w:r w:rsidRPr="003814E1">
                  <w:rPr>
                    <w:rStyle w:val="-"/>
                  </w:rPr>
                  <w:t>4</w:t>
                </w:r>
              </w:hyperlink>
              <w:r>
                <w:t xml:space="preserve"> </w:t>
              </w:r>
            </w:p>
            <w:p w14:paraId="35976F18" w14:textId="77777777" w:rsidR="0025213A" w:rsidRDefault="0025213A" w:rsidP="0025213A">
              <w:r>
                <w:t>Ομιλητές:</w:t>
              </w:r>
            </w:p>
            <w:p w14:paraId="682DC4E6" w14:textId="77777777" w:rsidR="001401CE" w:rsidRDefault="0025213A" w:rsidP="0025213A">
              <w:r>
                <w:t xml:space="preserve">Μιλτιάδης Βαρβιτσιώτης, </w:t>
              </w:r>
              <w:r w:rsidR="00B67669">
                <w:t>α</w:t>
              </w:r>
              <w:r>
                <w:t xml:space="preserve">ναπληρωτής </w:t>
              </w:r>
              <w:r w:rsidR="00B67669">
                <w:t>υ</w:t>
              </w:r>
              <w:r>
                <w:t>πουργός Εξωτερικών αρμόδιος για Ευρωπαϊκά Θέματα</w:t>
              </w:r>
            </w:p>
            <w:p w14:paraId="0D8DBC0C" w14:textId="56C0D9A6" w:rsidR="0025213A" w:rsidRDefault="0025213A" w:rsidP="0025213A">
              <w:r>
                <w:t xml:space="preserve">Γιώργος Γεραπετρίτης, </w:t>
              </w:r>
              <w:r w:rsidR="001401CE">
                <w:t>υ</w:t>
              </w:r>
              <w:r>
                <w:t>πουργός Επικρατείας</w:t>
              </w:r>
            </w:p>
            <w:p w14:paraId="1173C10C" w14:textId="79EAA31B" w:rsidR="0025213A" w:rsidRDefault="0025213A" w:rsidP="0025213A">
              <w:r>
                <w:t xml:space="preserve">Γιώργος Κώτσηρας, </w:t>
              </w:r>
              <w:r w:rsidR="001401CE">
                <w:t>υ</w:t>
              </w:r>
              <w:r>
                <w:t>φυπουργός Δικαιοσύνης για θέματα Διεθνούς Συνεργασίας και Ανθρωπίνων Δικαιωμάτων</w:t>
              </w:r>
            </w:p>
            <w:p w14:paraId="20C1B50A" w14:textId="0652F5F7" w:rsidR="0025213A" w:rsidRDefault="0025213A" w:rsidP="0025213A">
              <w:r>
                <w:t xml:space="preserve">Ιωάννης Βαρδακαστάνης, </w:t>
              </w:r>
              <w:r w:rsidR="001401CE">
                <w:t>π</w:t>
              </w:r>
              <w:r>
                <w:t>ρόεδρος της Εθνικής Συνομοσπονδίας Ατόμων με Αναπηρία (Ε.Σ.Α.μεΑ.) και του Ευρωπαϊκού Φόρουμ Ατόμων με Αναπηρία (EDF)</w:t>
              </w:r>
            </w:p>
            <w:p w14:paraId="424B05A4" w14:textId="5D910397" w:rsidR="0025213A" w:rsidRDefault="0025213A" w:rsidP="0025213A">
              <w:r>
                <w:t xml:space="preserve">Στέλιος Κυμπουρόπουλος, </w:t>
              </w:r>
              <w:r w:rsidR="001401CE">
                <w:t>ε</w:t>
              </w:r>
              <w:r>
                <w:t>υρωβουλευτής ΝΔ</w:t>
              </w:r>
            </w:p>
            <w:p w14:paraId="53244995" w14:textId="7F4A3F0C" w:rsidR="0025213A" w:rsidRDefault="0025213A" w:rsidP="0025213A">
              <w:r>
                <w:t xml:space="preserve">Καθηγητής Κωνσταντίνος Στεφανίδης, </w:t>
              </w:r>
              <w:r w:rsidR="001401CE">
                <w:t>π</w:t>
              </w:r>
              <w:r>
                <w:t>ρόεδρος της Εθνικής Αρχής Προσβασιμότητας, Πανεπιστήμιο</w:t>
              </w:r>
            </w:p>
            <w:p w14:paraId="3227AD46" w14:textId="77777777" w:rsidR="0025213A" w:rsidRDefault="0025213A" w:rsidP="0025213A">
              <w:r>
                <w:t>Κρήτης και Ινστιτούτο Πληροφορικής - ΙΤΕ</w:t>
              </w:r>
            </w:p>
            <w:p w14:paraId="372F2F98" w14:textId="6359E756" w:rsidR="0025213A" w:rsidRDefault="0025213A" w:rsidP="0025213A">
              <w:r>
                <w:t xml:space="preserve">Γιώργος Καπελλάκης, </w:t>
              </w:r>
              <w:r w:rsidR="001401CE">
                <w:t>π</w:t>
              </w:r>
              <w:r>
                <w:t>ρόεδρος της Ελληνικής Παραολυμπιακής Επιτροπής</w:t>
              </w:r>
            </w:p>
            <w:p w14:paraId="2841B9E7" w14:textId="04D762E9" w:rsidR="0025213A" w:rsidRDefault="0025213A" w:rsidP="0025213A">
              <w:r>
                <w:t xml:space="preserve">Παρασκευή Δραμαλιώτη, </w:t>
              </w:r>
              <w:r w:rsidR="001401CE">
                <w:t>π</w:t>
              </w:r>
              <w:r>
                <w:t>ρόεδρος Εθνικού Κέντρου Δημόσιας Διοίκησης και Αυτοδιοίκησης (ΕΚΔΔΑ)</w:t>
              </w:r>
            </w:p>
            <w:p w14:paraId="4E34F112" w14:textId="3EB5245A" w:rsidR="0025213A" w:rsidRDefault="0025213A" w:rsidP="0025213A">
              <w:r>
                <w:t xml:space="preserve">Δρ. Μαρία Μουσμούτη, </w:t>
              </w:r>
              <w:r w:rsidR="001401CE">
                <w:t>ε</w:t>
              </w:r>
              <w:r>
                <w:t xml:space="preserve">κτελεστική </w:t>
              </w:r>
              <w:r w:rsidR="001401CE">
                <w:t>δ</w:t>
              </w:r>
              <w:r>
                <w:t xml:space="preserve">ιευθύντρια του Κέντρου Ευρωπαϊκού Συνταγματικού Δικαίου -Ίδρυμα Θεμιστοκλή </w:t>
              </w:r>
              <w:r w:rsidR="001401CE">
                <w:t>και</w:t>
              </w:r>
              <w:r>
                <w:t xml:space="preserve"> Δημήτρη Τσάτσου, </w:t>
              </w:r>
              <w:r w:rsidR="001401CE">
                <w:t>ε</w:t>
              </w:r>
              <w:r>
                <w:t xml:space="preserve">πιστημονική </w:t>
              </w:r>
              <w:r w:rsidR="001401CE">
                <w:t>σ</w:t>
              </w:r>
              <w:r>
                <w:t>υνεργάτης του «lnstitute of Advanced Legal Studies του Πα</w:t>
              </w:r>
              <w:r w:rsidRPr="0025213A">
                <w:t>νεπιστήμιου του Λονδίνου</w:t>
              </w:r>
            </w:p>
            <w:p w14:paraId="6190B939" w14:textId="77777777" w:rsidR="001401CE" w:rsidRDefault="001401CE" w:rsidP="001401CE">
              <w:pPr>
                <w:jc w:val="center"/>
                <w:rPr>
                  <w:b/>
                  <w:bCs/>
                </w:rPr>
              </w:pPr>
              <w:r w:rsidRPr="001401CE">
                <w:rPr>
                  <w:b/>
                  <w:bCs/>
                </w:rPr>
                <w:t>ΠΑΡΑΚΑΛΟΥΜΕ ΓΙΑ ΤΗΝ ΚΑΛΥΨΗ</w:t>
              </w:r>
            </w:p>
            <w:p w14:paraId="6FCC7B4E" w14:textId="0B1C8E6E" w:rsidR="00B67669" w:rsidRPr="001401CE" w:rsidRDefault="00B67669" w:rsidP="001401CE">
              <w:pPr>
                <w:rPr>
                  <w:i/>
                  <w:iCs/>
                </w:rPr>
              </w:pPr>
              <w:r w:rsidRPr="001401CE">
                <w:rPr>
                  <w:i/>
                  <w:iCs/>
                </w:rPr>
                <w:t xml:space="preserve">Σ.σ.: </w:t>
              </w:r>
            </w:p>
            <w:p w14:paraId="4EAE845B" w14:textId="4394CE24" w:rsidR="0076008A" w:rsidRPr="001401CE" w:rsidRDefault="00B67669" w:rsidP="0025213A">
              <w:pPr>
                <w:rPr>
                  <w:i/>
                  <w:iCs/>
                </w:rPr>
              </w:pPr>
              <w:r w:rsidRPr="001401CE">
                <w:rPr>
                  <w:i/>
                  <w:iCs/>
                </w:rPr>
                <w:t xml:space="preserve">Η Σύμβαση των Ηνωμένων Εθνών για τα Δικαιώματα των Ατόμων με Αναπηρίες, η οποία αποτελεί το πρώτο νομικά δεσμευτικό κείμενο για τα ανθρώπινα δικαιώματα των ατόμων με αναπηρία, σηματοδοτεί τη μετάβαση της διεθνούς κοινότητας από το ιατρικό στο κοινωνικό μοντέλο της αναπηρίας, και την </w:t>
              </w:r>
              <w:r w:rsidRPr="001401CE">
                <w:rPr>
                  <w:i/>
                  <w:iCs/>
                </w:rPr>
                <w:lastRenderedPageBreak/>
                <w:t>οριστική αποδοχή και υιοθέτηση της δικαιωματικής προσέγγισης, στο πλαίσιο της οποίας τα άτομα με αναπηρία αναγνωρίζονται ως υποκείμενα με πλήρη δικαιώματα και ελευθερίες,</w:t>
              </w:r>
              <w:r w:rsidR="001401CE">
                <w:rPr>
                  <w:i/>
                  <w:iCs/>
                </w:rPr>
                <w:t xml:space="preserve"> </w:t>
              </w:r>
              <w:r w:rsidRPr="001401CE">
                <w:rPr>
                  <w:i/>
                  <w:iCs/>
                </w:rPr>
                <w:t>ικανότητα αυτοπροσδιορισμού και πλήρους συμμετοχής σε όλες τις σφαίρες της οικονομικής, κοινωνικής, πολιτικής και πολιτιστικής ζωής. Η Ευρωπαϊκή Ένωση και τα κράτη μέλη της ως συμβαλλόμενα μέρη της Σύμβασης υποχρεούνται να προστατεύουν, προωθούν και διασφαλίζουν τα ανθρώπινα δικαιώματα των ατόμων με αναπηρία μέσω της νομοθεσίας, των στρατηγικών, των πολιτικών, των μέτρων και των προγραμμάτων τους. Πώς η Ελλάδα εφαρμόζει τις απαιτήσεις της Σύμβασης; Τι πρωτοβουλίες έχει αναλάβει η Ευρωπαϊκή Ένωση για να προωθήσει τα ανθρώπινα δικαιώματα των ατόμων με αναπηρία; Πώς τα άτομα με αναπηρία αξιολογούν τις υφιστάμενες πολιτικές και πρωτοβουλίες σε εθνικό και ευρωπαϊκό επίπεδο; Σε ποιους τομείς απαιτούνται αλλαγές για μια περισσότερο προσβάσιμη, συμμετοχική και συμπεριληπτική Ευρώπη;</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7BE0" w14:textId="77777777" w:rsidR="00EC1526" w:rsidRDefault="00EC1526" w:rsidP="00A5663B">
      <w:pPr>
        <w:spacing w:after="0" w:line="240" w:lineRule="auto"/>
      </w:pPr>
      <w:r>
        <w:separator/>
      </w:r>
    </w:p>
    <w:p w14:paraId="0EF737F7" w14:textId="77777777" w:rsidR="00EC1526" w:rsidRDefault="00EC1526"/>
  </w:endnote>
  <w:endnote w:type="continuationSeparator" w:id="0">
    <w:p w14:paraId="296DF3A7" w14:textId="77777777" w:rsidR="00EC1526" w:rsidRDefault="00EC1526" w:rsidP="00A5663B">
      <w:pPr>
        <w:spacing w:after="0" w:line="240" w:lineRule="auto"/>
      </w:pPr>
      <w:r>
        <w:continuationSeparator/>
      </w:r>
    </w:p>
    <w:p w14:paraId="7A29172B" w14:textId="77777777" w:rsidR="00EC1526" w:rsidRDefault="00EC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EC152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78E7" w14:textId="77777777" w:rsidR="00EC1526" w:rsidRDefault="00EC1526" w:rsidP="00A5663B">
      <w:pPr>
        <w:spacing w:after="0" w:line="240" w:lineRule="auto"/>
      </w:pPr>
      <w:bookmarkStart w:id="0" w:name="_Hlk484772647"/>
      <w:bookmarkEnd w:id="0"/>
      <w:r>
        <w:separator/>
      </w:r>
    </w:p>
    <w:p w14:paraId="0C29F383" w14:textId="77777777" w:rsidR="00EC1526" w:rsidRDefault="00EC1526"/>
  </w:footnote>
  <w:footnote w:type="continuationSeparator" w:id="0">
    <w:p w14:paraId="1689356B" w14:textId="77777777" w:rsidR="00EC1526" w:rsidRDefault="00EC1526" w:rsidP="00A5663B">
      <w:pPr>
        <w:spacing w:after="0" w:line="240" w:lineRule="auto"/>
      </w:pPr>
      <w:r>
        <w:continuationSeparator/>
      </w:r>
    </w:p>
    <w:p w14:paraId="28D2FDF3" w14:textId="77777777" w:rsidR="00EC1526" w:rsidRDefault="00EC1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5C45"/>
    <w:rsid w:val="00117460"/>
    <w:rsid w:val="00120C01"/>
    <w:rsid w:val="00126901"/>
    <w:rsid w:val="001321CA"/>
    <w:rsid w:val="001401CE"/>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213A"/>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67669"/>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1526"/>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us06web.zoom.usij/S34235945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A3E56"/>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2</Pages>
  <Words>599</Words>
  <Characters>3235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2021-12-20T09:37:00Z</dcterms:created>
  <dcterms:modified xsi:type="dcterms:W3CDTF">2021-12-20T09:56:00Z</dcterms:modified>
  <cp:contentStatus/>
  <dc:language>Ελληνικά</dc:language>
  <cp:version>am-20180624</cp:version>
</cp:coreProperties>
</file>