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90ABF" w14:textId="5F195E50" w:rsidR="00A5663B" w:rsidRPr="00A5663B" w:rsidRDefault="00937A79"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1-12-30T00:00:00Z">
                    <w:dateFormat w:val="dd.MM.yyyy"/>
                    <w:lid w:val="el-GR"/>
                    <w:storeMappedDataAs w:val="dateTime"/>
                    <w:calendar w:val="gregorian"/>
                  </w:date>
                </w:sdtPr>
                <w:sdtEndPr/>
                <w:sdtContent>
                  <w:r w:rsidR="0016028F">
                    <w:t>30.12.2021</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14:paraId="40AD1A23" w14:textId="77777777"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sdt>
      <w:sdtPr>
        <w:rPr>
          <w:rStyle w:val="TitleChar"/>
          <w:b/>
        </w:rPr>
        <w:alias w:val="Τίτλος"/>
        <w:tag w:val="Τίτλος"/>
        <w:id w:val="-419257075"/>
        <w:placeholder>
          <w:docPart w:val="02308CF0584A43218CA2CFD7C8EF0768"/>
        </w:placeholder>
      </w:sdtPr>
      <w:sdtEndPr>
        <w:rPr>
          <w:rStyle w:val="TitleChar"/>
        </w:rPr>
      </w:sdtEndPr>
      <w:sdtContent>
        <w:p w14:paraId="4BD093C5" w14:textId="6B440BCF" w:rsidR="0076008A" w:rsidRPr="0076008A" w:rsidRDefault="00937A79" w:rsidP="009200D0">
          <w:pPr>
            <w:pStyle w:val="Title"/>
            <w:rPr>
              <w:rStyle w:val="Strong"/>
              <w:rFonts w:ascii="Arial Narrow" w:hAnsi="Arial Narrow"/>
              <w:b/>
              <w:bCs w:val="0"/>
              <w:color w:val="auto"/>
              <w:sz w:val="28"/>
            </w:rPr>
          </w:pPr>
          <w:sdt>
            <w:sdtPr>
              <w:rPr>
                <w:rStyle w:val="TitleChar"/>
                <w:b/>
              </w:rPr>
              <w:alias w:val="Τίτλος"/>
              <w:tag w:val="Τίτλος"/>
              <w:id w:val="-726219383"/>
              <w:lock w:val="sdtLocked"/>
              <w:placeholder>
                <w:docPart w:val="26FD0C6718E343D29245E5C6688DF4BB"/>
              </w:placeholder>
              <w:text/>
            </w:sdtPr>
            <w:sdtEndPr>
              <w:rPr>
                <w:rStyle w:val="TitleChar"/>
              </w:rPr>
            </w:sdtEndPr>
            <w:sdtContent>
              <w:r w:rsidR="0016028F">
                <w:rPr>
                  <w:rStyle w:val="TitleChar"/>
                  <w:b/>
                </w:rPr>
                <w:t>Τσιρότο στην πληγή η ανακοίνωση του υπ. Υγείας για τους ανασφάλιστους πολίτες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1DF90F70" w14:textId="3DB3648C" w:rsidR="0016028F" w:rsidRDefault="0016028F" w:rsidP="0016028F">
              <w:r>
                <w:t>Δελτίο Τύπου εξέδωσε το υπουργείο Υγείας, το οποίο προήλθε ύστερα από τις πιέσεις της ΕΣΑμεΑ και των οργανώσεων μελών της, το οποίο επισημαίνει ότι «</w:t>
              </w:r>
              <w:hyperlink r:id="rId10" w:history="1">
                <w:r w:rsidRPr="007D09B1">
                  <w:rPr>
                    <w:rStyle w:val="Hyperlink"/>
                  </w:rPr>
                  <w:t>Η συνταγογράφηση φαρμάκων, θεραπευτικών πράξεων και διαγνωστικών εξετάσεων στους ανασφάλιστους πολίτες</w:t>
                </w:r>
              </w:hyperlink>
              <w:r w:rsidRPr="0016028F">
                <w:t>, μόνο από ιατρούς δημόσιων νοσοκομείων και δομών Πρωτοβάθμιας Φροντίδας Υγείας, θα ισχύσει από την 1η Φεβρουαρίου του 2022, για την αποφυγή περαιτέρω πίεσης στις δημόσιες υγειονομικές μονάδες, λόγω της έξαρσης της πανδημίας COVID-19</w:t>
              </w:r>
              <w:r>
                <w:t>».</w:t>
              </w:r>
            </w:p>
            <w:p w14:paraId="4F8F7517" w14:textId="3686D107" w:rsidR="0016028F" w:rsidRDefault="0016028F" w:rsidP="0016028F">
              <w:bookmarkStart w:id="1" w:name="_GoBack"/>
              <w:r>
                <w:t xml:space="preserve">Με αυτό τον τρόπο δίνεται μία μικρή ανάσα στους ανασφάλιστους πολίτες με αναπηρία ή χρόνια πάθηση, και πάλι όμως δεν είναι αποδεκτό. Η ΕΣΑμεΑ διεκδικεί να επανέλθει το προηγούμενο καθεστώς, όπου οι ανασφάλιστοι μπορούσαν να γράψουν τα φάρμακά τους και σε ιδιώτες γιατρούς. Η ΕΣΑμεΑ λαμβάνει υπόψη τα μηνύματα όλων των επιστημόνων που τονίζουν ότι δεν θα έχουμε ξεμπερδέψει με την πανδημία μέσα σε ένα μήνα. </w:t>
              </w:r>
            </w:p>
            <w:p w14:paraId="58A7A824" w14:textId="67492C38" w:rsidR="0016028F" w:rsidRDefault="0016028F" w:rsidP="0016028F">
              <w:r>
                <w:t xml:space="preserve">Δεν αλλάζει ούτε κόμμα </w:t>
              </w:r>
              <w:hyperlink r:id="rId11" w:history="1">
                <w:r w:rsidRPr="0016028F">
                  <w:rPr>
                    <w:rStyle w:val="Hyperlink"/>
                  </w:rPr>
                  <w:t>από το υπόμνημα που είχε παραδώσει η ΕΣΑμεΑ στον υπουργό Επικρατείας</w:t>
                </w:r>
              </w:hyperlink>
              <w:r>
                <w:t xml:space="preserve"> κ. </w:t>
              </w:r>
              <w:proofErr w:type="spellStart"/>
              <w:r>
                <w:t>Γεραπετρίτη</w:t>
              </w:r>
              <w:proofErr w:type="spellEnd"/>
              <w:r>
                <w:t xml:space="preserve"> και απευθυνόταν στον πρωθυπουργό: « το </w:t>
              </w:r>
              <w:r>
                <w:t>άρθρο 38 του Ν.4865/2021 είναι βέβαιο ότι θα αυξήσει τη νοσηρότητα του COVID - 19, τις επιπλοκές, ακόμη και τους θανάτους ανασφάλιστων, πολιτών με αναπηρία και χρόνιες παθήσεις, οι οποίοι δεν θα έχουν πρόσβαση στα αναγκαία φάρμακά τους, αφού η συνταγογράφηση σε Δημόσιες Δομές είναι πλέον μονόδρομος με τον συγκεκριμένο νόμο.</w:t>
              </w:r>
            </w:p>
            <w:p w14:paraId="32EA4DBD" w14:textId="77777777" w:rsidR="0016028F" w:rsidRDefault="0016028F" w:rsidP="0016028F">
              <w:r>
                <w:t>Όσο για τους ανασφάλιστους που χρειάζονται πέρα από φάρμακα και αναλώσιμα υγειονομικά υλικά, οδηγούνται σε απόλυτο αδιέξοδο.</w:t>
              </w:r>
            </w:p>
            <w:p w14:paraId="61B50B46" w14:textId="77777777" w:rsidR="0016028F" w:rsidRDefault="0016028F" w:rsidP="0016028F">
              <w:r>
                <w:t xml:space="preserve">Από το 2016 έως πρόσφατα, οι ανασφάλιστοι συμπολίτες μας είχαν τη δυνατότητα να </w:t>
              </w:r>
              <w:proofErr w:type="spellStart"/>
              <w:r>
                <w:t>συνταγογραφούν</w:t>
              </w:r>
              <w:proofErr w:type="spellEnd"/>
              <w:r>
                <w:t xml:space="preserve"> και σε ιδιώτες ιατρούς τα φάρμακά τους, εκτελώντας τη συνταγή στα ιδιωτικά φαρμακεία, ενώ η συνταγογράφηση για τα αναλώσιμα ιατροτεχνολογικά υλικά, πραγματοποιούνταν αποκλειστικά από τα νοσοκομεία, στα οποία θα γινόταν υποχρεωτικά και η εκτέλεση της συνταγής.</w:t>
              </w:r>
            </w:p>
            <w:p w14:paraId="797E5E6F" w14:textId="77777777" w:rsidR="0016028F" w:rsidRDefault="0016028F" w:rsidP="0016028F">
              <w:r>
                <w:t>Στην περίπτωση που το φαρμακείο του εκάστοτε Νοσοκομείου δεν διέθετε τα αναλώσιμα, οι ανασφάλιστοι έμεναν π.χ. χωρίς το ενέσιμο φάρμακό τους, έως ότου το φαρμακείο του Νοσοκομείου προμηθευόταν σύριγγες ή βελόνες ώστε να διαθέσει και στους ανασφάλιστους.</w:t>
              </w:r>
            </w:p>
            <w:p w14:paraId="7FF9B8A3" w14:textId="77777777" w:rsidR="0016028F" w:rsidRDefault="0016028F" w:rsidP="0016028F">
              <w:r>
                <w:t>Ακόμη ένα τραγικό παράδειγμα είναι οι ακρωτηριασμένοι ανασφάλιστοι συμπολίτες μας, οι οποίοι, μπορούν να προμηθευτούν προσθετικά μέλη, ώστε να ενταχθούν ξανά στην κοινωνία και να διεκδικήσουν εργασία, μόνο από τα φαρμακεία των νοσοκομείων, τα οποία δεν διαθέτουν τέτοια υλικά, οπότε οι άνθρωποι αυτοί μένουν καθηλωμένοι χρόνια, ανήμποροι να υποστηριχθούν και χωρίς κανένας κρατικός λειτουργός να αντιλαμβάνεται τις πραγματικές τους ανάγκες.</w:t>
              </w:r>
            </w:p>
            <w:p w14:paraId="2A2D5035" w14:textId="77777777" w:rsidR="0016028F" w:rsidRDefault="0016028F" w:rsidP="0016028F">
              <w:r>
                <w:t xml:space="preserve">Η πανδημία COVID -19 ισοπέδωσε οικονομικά το υγειονομικό σύστημα αλλά και τους ασφαλισμένους πολίτες, οι οποίοι, με φόβο για τη ζωή τους, στρέφονταν στους ιδιώτες ιατρούς ή θεραπευτήρια, αποφεύγοντας τις Δημόσιες Δομές, διότι ενώ τα ΜΜΕ αλλά και κάθε επιστήμονας μιλά από το Μάρτιο </w:t>
              </w:r>
              <w:r>
                <w:lastRenderedPageBreak/>
                <w:t xml:space="preserve">του 2020 έως και σήμερα, Δεκέμβριο του 2021, για «απολύμανση», οι περισσότεροι πολίτες, που λόγω άλλων θεμάτων υγείας νοσηλεύονταν σε Δημόσια Νοσοκομεία, έφευγαν και φεύγουν ξαφνικά από τη ζωή, εξαιτίας </w:t>
              </w:r>
              <w:proofErr w:type="spellStart"/>
              <w:r>
                <w:t>νόσησης</w:t>
              </w:r>
              <w:proofErr w:type="spellEnd"/>
              <w:r>
                <w:t xml:space="preserve"> από COVID - 19.</w:t>
              </w:r>
            </w:p>
            <w:p w14:paraId="74A30CEA" w14:textId="547BC922" w:rsidR="0076008A" w:rsidRDefault="0016028F" w:rsidP="00DD34F2">
              <w:r>
                <w:t xml:space="preserve">Τα τελευταία επιδημιολογικά ευρήματα καταδεικνύουν ότι η πανδημία παραμένει ανεξέλεγκτη και την ίδια ώρα το υπουργείο Υγείας βάζει «ταφόπλακα» στους ανασφάλιστους με το άρθρο 38 του Ν.4865/2021, το οποίο οδηγεί τους ανασφάλιστους πολίτες, άτομα με αναπηρία και χρόνιες παθήσεις, να συνωστίζονται στα εξωτερικά ιατρεία των Δημόσιων Υγειονομικών Δομών ώστε να </w:t>
              </w:r>
              <w:proofErr w:type="spellStart"/>
              <w:r>
                <w:t>συνταγογραφήσουν</w:t>
              </w:r>
              <w:proofErr w:type="spellEnd"/>
              <w:r>
                <w:t xml:space="preserve"> τα φάρμακά τους που χρειάζονται για να επιβιώσουν, καθώς τα αποδεκατισμένα </w:t>
              </w:r>
              <w:proofErr w:type="spellStart"/>
              <w:r>
                <w:t>πολυϊατρεία</w:t>
              </w:r>
              <w:proofErr w:type="spellEnd"/>
              <w:r>
                <w:t xml:space="preserve"> και Κέντρα Υγείας δεν διαθέτουν ούτε το απαραίτητο προσωπικό αλλά ούτε και τις αναγκαίες ιατρικές ειδικότητες</w:t>
              </w:r>
              <w:r>
                <w:t>»</w:t>
              </w:r>
              <w:r>
                <w:t>.</w:t>
              </w:r>
              <w:r>
                <w:t xml:space="preserve"> </w:t>
              </w:r>
            </w:p>
          </w:sdtContent>
        </w:sdt>
        <w:bookmarkEnd w:id="1"/>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Hyperlink"/>
              </w:rPr>
              <w:t>www.esaea.gr</w:t>
            </w:r>
          </w:hyperlink>
          <w:r>
            <w:t xml:space="preserve"> ή </w:t>
          </w:r>
          <w:hyperlink r:id="rId15"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AD7C2" w14:textId="77777777" w:rsidR="00937A79" w:rsidRDefault="00937A79" w:rsidP="00A5663B">
      <w:pPr>
        <w:spacing w:after="0" w:line="240" w:lineRule="auto"/>
      </w:pPr>
      <w:r>
        <w:separator/>
      </w:r>
    </w:p>
    <w:p w14:paraId="20E4048C" w14:textId="77777777" w:rsidR="00937A79" w:rsidRDefault="00937A79"/>
  </w:endnote>
  <w:endnote w:type="continuationSeparator" w:id="0">
    <w:p w14:paraId="1C86CA85" w14:textId="77777777" w:rsidR="00937A79" w:rsidRDefault="00937A79" w:rsidP="00A5663B">
      <w:pPr>
        <w:spacing w:after="0" w:line="240" w:lineRule="auto"/>
      </w:pPr>
      <w:r>
        <w:continuationSeparator/>
      </w:r>
    </w:p>
    <w:p w14:paraId="7A1410AD" w14:textId="77777777" w:rsidR="00937A79" w:rsidRDefault="00937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Footer"/>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Header"/>
          <w:spacing w:before="120"/>
          <w:rPr>
            <w:rFonts w:asciiTheme="minorHAnsi" w:hAnsiTheme="minorHAnsi"/>
            <w:color w:val="auto"/>
          </w:rPr>
        </w:pPr>
      </w:p>
      <w:p w14:paraId="5172C95B" w14:textId="77777777"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16028F">
          <w:rPr>
            <w:noProof/>
          </w:rPr>
          <w:t>2</w:t>
        </w:r>
        <w:r>
          <w:fldChar w:fldCharType="end"/>
        </w:r>
      </w:p>
      <w:p w14:paraId="3BA399E0" w14:textId="77777777" w:rsidR="0076008A" w:rsidRDefault="00937A79"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F6C67" w14:textId="77777777" w:rsidR="00937A79" w:rsidRDefault="00937A79" w:rsidP="00A5663B">
      <w:pPr>
        <w:spacing w:after="0" w:line="240" w:lineRule="auto"/>
      </w:pPr>
      <w:bookmarkStart w:id="0" w:name="_Hlk484772647"/>
      <w:bookmarkEnd w:id="0"/>
      <w:r>
        <w:separator/>
      </w:r>
    </w:p>
    <w:p w14:paraId="0E4E8975" w14:textId="77777777" w:rsidR="00937A79" w:rsidRDefault="00937A79"/>
  </w:footnote>
  <w:footnote w:type="continuationSeparator" w:id="0">
    <w:p w14:paraId="5F821192" w14:textId="77777777" w:rsidR="00937A79" w:rsidRDefault="00937A79" w:rsidP="00A5663B">
      <w:pPr>
        <w:spacing w:after="0" w:line="240" w:lineRule="auto"/>
      </w:pPr>
      <w:r>
        <w:continuationSeparator/>
      </w:r>
    </w:p>
    <w:p w14:paraId="1BE8F152" w14:textId="77777777" w:rsidR="00937A79" w:rsidRDefault="00937A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937A79"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Header"/>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233E0"/>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28F"/>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3A0D"/>
    <w:rsid w:val="00245067"/>
    <w:rsid w:val="00255DD0"/>
    <w:rsid w:val="002570E4"/>
    <w:rsid w:val="00264E1B"/>
    <w:rsid w:val="0026597B"/>
    <w:rsid w:val="002663D5"/>
    <w:rsid w:val="0027672E"/>
    <w:rsid w:val="00280E4D"/>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E5E65"/>
    <w:rsid w:val="003F789B"/>
    <w:rsid w:val="00406BA3"/>
    <w:rsid w:val="00406E7A"/>
    <w:rsid w:val="00411568"/>
    <w:rsid w:val="00412BB7"/>
    <w:rsid w:val="00413626"/>
    <w:rsid w:val="00415D99"/>
    <w:rsid w:val="00421FA4"/>
    <w:rsid w:val="00423508"/>
    <w:rsid w:val="004274AB"/>
    <w:rsid w:val="004355A3"/>
    <w:rsid w:val="004443A9"/>
    <w:rsid w:val="004446CA"/>
    <w:rsid w:val="004726F7"/>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3B2A"/>
    <w:rsid w:val="0066741D"/>
    <w:rsid w:val="00671F1A"/>
    <w:rsid w:val="00687A08"/>
    <w:rsid w:val="006A52F5"/>
    <w:rsid w:val="006A785A"/>
    <w:rsid w:val="006C736B"/>
    <w:rsid w:val="006D0554"/>
    <w:rsid w:val="006E04AF"/>
    <w:rsid w:val="006E692F"/>
    <w:rsid w:val="006E6B93"/>
    <w:rsid w:val="006F050F"/>
    <w:rsid w:val="006F68D0"/>
    <w:rsid w:val="0072145A"/>
    <w:rsid w:val="007244DB"/>
    <w:rsid w:val="0074333B"/>
    <w:rsid w:val="00752538"/>
    <w:rsid w:val="00754C30"/>
    <w:rsid w:val="00757421"/>
    <w:rsid w:val="0076008A"/>
    <w:rsid w:val="007615F4"/>
    <w:rsid w:val="00763FCD"/>
    <w:rsid w:val="00767D09"/>
    <w:rsid w:val="0077016C"/>
    <w:rsid w:val="007775D3"/>
    <w:rsid w:val="007A4F33"/>
    <w:rsid w:val="007A781F"/>
    <w:rsid w:val="007D09B1"/>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2D7E"/>
    <w:rsid w:val="008B3278"/>
    <w:rsid w:val="008B4469"/>
    <w:rsid w:val="008B5B34"/>
    <w:rsid w:val="008F0284"/>
    <w:rsid w:val="008F4A49"/>
    <w:rsid w:val="00906FB5"/>
    <w:rsid w:val="009200D0"/>
    <w:rsid w:val="00927469"/>
    <w:rsid w:val="009324B1"/>
    <w:rsid w:val="00936BAC"/>
    <w:rsid w:val="00937A79"/>
    <w:rsid w:val="009503E0"/>
    <w:rsid w:val="00953909"/>
    <w:rsid w:val="00972E62"/>
    <w:rsid w:val="00980425"/>
    <w:rsid w:val="00995C38"/>
    <w:rsid w:val="009973E2"/>
    <w:rsid w:val="009A4192"/>
    <w:rsid w:val="009B3183"/>
    <w:rsid w:val="009B60EA"/>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D4EE2"/>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94E6C"/>
    <w:rsid w:val="00CA1AE3"/>
    <w:rsid w:val="00CA3674"/>
    <w:rsid w:val="00CC22AC"/>
    <w:rsid w:val="00CC59F5"/>
    <w:rsid w:val="00CC62E9"/>
    <w:rsid w:val="00CD1152"/>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07E2"/>
    <w:rsid w:val="00D7519B"/>
    <w:rsid w:val="00D87214"/>
    <w:rsid w:val="00DA0B8B"/>
    <w:rsid w:val="00DA5411"/>
    <w:rsid w:val="00DB2FC8"/>
    <w:rsid w:val="00DC64B0"/>
    <w:rsid w:val="00DD1D03"/>
    <w:rsid w:val="00DD34F2"/>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B2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our-actions/rest-actions/5473-anoixti-epistoli-ston-prothypoyrgo-tis-xoras-min-dimioyrgeite-megalyteri-anasfaleia-abebaiotita-kai-kindyno-stoys-anasfalistoys"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moh.gov.gr/articles/ministry/grafeio-typoy/press-releases/9971-apo-thn-1h-febroyarioy-h-syntagografhsh-stoys-anasfalistoys-mono-apo-iatroys-stis-dhmosies-domes-ygei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B4342"/>
    <w:rsid w:val="00174E6C"/>
    <w:rsid w:val="001832CD"/>
    <w:rsid w:val="002D291F"/>
    <w:rsid w:val="002F7027"/>
    <w:rsid w:val="003572EC"/>
    <w:rsid w:val="004B3087"/>
    <w:rsid w:val="00550D21"/>
    <w:rsid w:val="005E1B4F"/>
    <w:rsid w:val="006D1044"/>
    <w:rsid w:val="007902BF"/>
    <w:rsid w:val="008331E5"/>
    <w:rsid w:val="009E0370"/>
    <w:rsid w:val="00A83EFD"/>
    <w:rsid w:val="00C0457A"/>
    <w:rsid w:val="00CF591B"/>
    <w:rsid w:val="00D1211F"/>
    <w:rsid w:val="00D751A3"/>
    <w:rsid w:val="00FB6CB0"/>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DBB675B-460B-4BA9-BF97-10E9D7D03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732</Words>
  <Characters>3953</Characters>
  <Application>Microsoft Office Word</Application>
  <DocSecurity>0</DocSecurity>
  <Lines>32</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2</cp:revision>
  <cp:lastPrinted>2017-05-26T15:11:00Z</cp:lastPrinted>
  <dcterms:created xsi:type="dcterms:W3CDTF">2021-12-30T16:44:00Z</dcterms:created>
  <dcterms:modified xsi:type="dcterms:W3CDTF">2021-12-30T16:44:00Z</dcterms:modified>
  <cp:contentStatus/>
  <dc:language>Ελληνικά</dc:language>
  <cp:version>am-20180624</cp:version>
</cp:coreProperties>
</file>