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757F274A" w:rsidR="00A5663B" w:rsidRPr="00A5663B" w:rsidRDefault="00585A9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2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85324">
                    <w:t>25.02.2022</w:t>
                  </w:r>
                </w:sdtContent>
              </w:sdt>
            </w:sdtContent>
          </w:sdt>
        </w:sdtContent>
      </w:sdt>
    </w:p>
    <w:p w14:paraId="41EA2CD5" w14:textId="2649D8F4" w:rsidR="00A5663B" w:rsidRPr="00A5663B" w:rsidRDefault="00585A9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42D8E">
            <w:t>272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585A95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9A55C75" w:rsidR="00177B45" w:rsidRPr="00614D55" w:rsidRDefault="00585A95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A44A82">
                <w:rPr>
                  <w:rStyle w:val="Char2"/>
                  <w:b/>
                  <w:u w:val="none"/>
                </w:rPr>
                <w:t>Να προστατέψουμε πάση θυσία τα άτομα με αναπηρία στην Ουκρανία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47A05B3" w14:textId="012C9C61" w:rsidR="00A14FFF" w:rsidRPr="00B36AFB" w:rsidRDefault="00A44A82" w:rsidP="00385324">
              <w:r w:rsidRPr="00A44A82">
                <w:t>«</w:t>
              </w:r>
              <w:r w:rsidR="00A14FFF" w:rsidRPr="00A44A82">
                <w:t>Σήμερα</w:t>
              </w:r>
              <w:r w:rsidR="00A14FFF" w:rsidRPr="00A14FFF">
                <w:t xml:space="preserve"> είμαστε μάρτυρες μιας </w:t>
              </w:r>
              <w:r w:rsidR="007E5B6B">
                <w:t>πολεμικής</w:t>
              </w:r>
              <w:r w:rsidR="00A14FFF">
                <w:t xml:space="preserve"> σύγκρουσης σε </w:t>
              </w:r>
              <w:r w:rsidR="00A14FFF" w:rsidRPr="00A14FFF">
                <w:t xml:space="preserve">ευρωπαϊκό έδαφος. Με την κλιμάκωση της κατάστασης στην Ουκρανία, η ΕΣΑμεΑ </w:t>
              </w:r>
              <w:r w:rsidR="00A14FFF">
                <w:t>και οι εταίροι της σε Ευρώπη και παγκοσμίως τονίζουν</w:t>
              </w:r>
              <w:r w:rsidR="00A14FFF" w:rsidRPr="00A14FFF">
                <w:t xml:space="preserve"> στα κράτη τις ευθύνες τους να διασφαλίσουν </w:t>
              </w:r>
              <w:r w:rsidR="007E5B6B">
                <w:t xml:space="preserve">επειγόντως </w:t>
              </w:r>
              <w:r w:rsidR="00A14FFF" w:rsidRPr="00A14FFF">
                <w:t>την προστασία και την ασφάλεια όλων των ατόμων με αναπηρία και χρόνιες παθήσεις</w:t>
              </w:r>
              <w:r>
                <w:t xml:space="preserve">, Ουκρανών, </w:t>
              </w:r>
              <w:r w:rsidR="0025167B">
                <w:t xml:space="preserve">Ελλήνων </w:t>
              </w:r>
              <w:r>
                <w:t>ομογενών και όλων των αμάχων», δηλώνει ο πρόεδρος της ΕΣΑμεΑ Ιωάννης Βαρδακαστάνης</w:t>
              </w:r>
              <w:r w:rsidR="00B36AFB">
                <w:t xml:space="preserve">, και με τις ιδιότητές του ως πρόεδρος του </w:t>
              </w:r>
              <w:r w:rsidR="00B36AFB">
                <w:rPr>
                  <w:lang w:val="en-US"/>
                </w:rPr>
                <w:t>European</w:t>
              </w:r>
              <w:r w:rsidR="00B36AFB" w:rsidRPr="00B36AFB">
                <w:t xml:space="preserve"> </w:t>
              </w:r>
              <w:r w:rsidR="00B36AFB">
                <w:rPr>
                  <w:lang w:val="en-US"/>
                </w:rPr>
                <w:t>Disability</w:t>
              </w:r>
              <w:r w:rsidR="00B36AFB" w:rsidRPr="00B36AFB">
                <w:t xml:space="preserve"> </w:t>
              </w:r>
              <w:r w:rsidR="00B36AFB">
                <w:rPr>
                  <w:lang w:val="en-US"/>
                </w:rPr>
                <w:t>Forum</w:t>
              </w:r>
              <w:r w:rsidR="00B36AFB" w:rsidRPr="00B36AFB">
                <w:t xml:space="preserve"> </w:t>
              </w:r>
              <w:r w:rsidR="00B36AFB">
                <w:t xml:space="preserve">και της </w:t>
              </w:r>
              <w:r w:rsidR="00B36AFB">
                <w:rPr>
                  <w:lang w:val="en-US"/>
                </w:rPr>
                <w:t>International</w:t>
              </w:r>
              <w:r w:rsidR="00B36AFB" w:rsidRPr="00B36AFB">
                <w:t xml:space="preserve"> </w:t>
              </w:r>
              <w:r w:rsidR="00B36AFB">
                <w:rPr>
                  <w:lang w:val="en-US"/>
                </w:rPr>
                <w:t>Disability</w:t>
              </w:r>
              <w:r w:rsidR="00B36AFB" w:rsidRPr="00B36AFB">
                <w:t xml:space="preserve"> </w:t>
              </w:r>
              <w:r w:rsidR="00B36AFB">
                <w:rPr>
                  <w:lang w:val="en-US"/>
                </w:rPr>
                <w:t>Alliance</w:t>
              </w:r>
              <w:r w:rsidR="00B36AFB" w:rsidRPr="00B36AFB">
                <w:t xml:space="preserve">. </w:t>
              </w:r>
            </w:p>
            <w:p w14:paraId="213A2B22" w14:textId="7D618AE1" w:rsidR="00385324" w:rsidRDefault="007E4D51" w:rsidP="00385324">
              <w:r>
                <w:t xml:space="preserve">Η Εθνική Συνομοσπονδία Ατόμων με Αναπηρία </w:t>
              </w:r>
              <w:r w:rsidR="00385324">
                <w:t xml:space="preserve">καλεί </w:t>
              </w:r>
              <w:r w:rsidR="00A44A82">
                <w:t>όλες τις ηγεσίες των κρατών που εμπλέκονται, την ΕΕ, τους διεθνείς οργανισμούς, ν</w:t>
              </w:r>
              <w:r w:rsidR="00385324">
                <w:t xml:space="preserve">α διασφαλίσουν την προστασία και την ασφάλεια των ατόμων με αναπηρία </w:t>
              </w:r>
              <w:r>
                <w:t xml:space="preserve">και χρόνιες παθήσεις </w:t>
              </w:r>
              <w:r w:rsidR="00385324">
                <w:t>στην Ουκρανία, με σεβασμό:</w:t>
              </w:r>
            </w:p>
            <w:p w14:paraId="35B0F057" w14:textId="46C25038" w:rsidR="00385324" w:rsidRDefault="007E4D51" w:rsidP="00385324">
              <w:pPr>
                <w:pStyle w:val="a9"/>
                <w:numPr>
                  <w:ilvl w:val="0"/>
                  <w:numId w:val="23"/>
                </w:numPr>
              </w:pPr>
              <w:r>
                <w:t>σ</w:t>
              </w:r>
              <w:r w:rsidR="00385324">
                <w:t xml:space="preserve">τις υποχρεώσεις τους βάσει της Σύμβασης των Ηνωμένων Εθνών για τα Δικαιώματα των Ατόμων με Αναπηρία, </w:t>
              </w:r>
              <w:r>
                <w:t xml:space="preserve">ειδικότερα το άρθρο </w:t>
              </w:r>
              <w:r w:rsidR="00385324">
                <w:t>11 για καταστάσεις κινδύνου και ανθρωπιστικές καταστάσεις έκτακτης ανάγκης</w:t>
              </w:r>
            </w:p>
            <w:p w14:paraId="6000FF36" w14:textId="624AD65C" w:rsidR="00385324" w:rsidRDefault="007E4D51" w:rsidP="00385324">
              <w:pPr>
                <w:pStyle w:val="a9"/>
                <w:numPr>
                  <w:ilvl w:val="0"/>
                  <w:numId w:val="23"/>
                </w:numPr>
              </w:pPr>
              <w:r>
                <w:t>σ</w:t>
              </w:r>
              <w:r w:rsidR="00385324">
                <w:t xml:space="preserve">το ψήφισμα 2475 (2019) του Συμβουλίου Ασφαλείας του ΟΗΕ για την προστασία των ατόμων με αναπηρία </w:t>
              </w:r>
              <w:r>
                <w:t xml:space="preserve">και χρόνιες παθήσεις </w:t>
              </w:r>
              <w:r w:rsidR="00385324">
                <w:t>σε συγκρούσεις</w:t>
              </w:r>
            </w:p>
            <w:p w14:paraId="11F27FE1" w14:textId="0E11C584" w:rsidR="00385324" w:rsidRDefault="007E4D51" w:rsidP="00385324">
              <w:pPr>
                <w:pStyle w:val="a9"/>
                <w:numPr>
                  <w:ilvl w:val="0"/>
                  <w:numId w:val="23"/>
                </w:numPr>
              </w:pPr>
              <w:r>
                <w:t xml:space="preserve">στο </w:t>
              </w:r>
              <w:r w:rsidR="00385324">
                <w:t xml:space="preserve">Διεθνές Ανθρωπιστικό Δίκαιο και </w:t>
              </w:r>
              <w:r>
                <w:t xml:space="preserve">στις </w:t>
              </w:r>
              <w:r w:rsidR="00385324">
                <w:t>Ανθρωπιστικές Αρχές.</w:t>
              </w:r>
            </w:p>
            <w:p w14:paraId="556CA6D6" w14:textId="78BC31ED" w:rsidR="00A14FFF" w:rsidRDefault="00385324" w:rsidP="006B74ED">
              <w:r w:rsidRPr="00385324">
                <w:t>Σε οποιαδήποτε κατάσταση κρίσης ή σύγκρουσης, τα άτομα με αναπηρία</w:t>
              </w:r>
              <w:r w:rsidR="00A44A82">
                <w:t>, χρόνιες παθήσεις και οι οικογένειές τους</w:t>
              </w:r>
              <w:r w:rsidRPr="00385324">
                <w:t xml:space="preserve"> αντιμετωπίζουν δυσανάλογο κίνδυνο εγκατάλειψης, βίας, θανάτου και έλλειψης πρόσβασης σε</w:t>
              </w:r>
              <w:r w:rsidR="007E4D51">
                <w:t xml:space="preserve"> ασφαλείς υπηρεσίες</w:t>
              </w:r>
              <w:r w:rsidRPr="00385324">
                <w:t xml:space="preserve"> ανακούφισης και αποκατάστασης. Οι γυναίκες με αναπηρία διατρέχουν αυξημένο κίνδυνο σεξουαλικής βίας και τα παιδιά με αναπηρί</w:t>
              </w:r>
              <w:r w:rsidR="007E4D51">
                <w:t>α</w:t>
              </w:r>
              <w:r w:rsidRPr="00385324">
                <w:t xml:space="preserve"> εκτίθενται περισσότερο στην κακοποίηση και την παραμέληση. Οι κρίσιμες πληροφορίες για την ασφάλεια και την εκκένωση είναι συχνά</w:t>
              </w:r>
              <w:r w:rsidR="007E4D51">
                <w:t xml:space="preserve"> μη προσβάσιμες</w:t>
              </w:r>
              <w:r w:rsidRPr="00385324">
                <w:t>, και τα ίδια τα κέντρα εκκένωσης είναι επίσης σπάνια προσβάσιμα, πράγμα που σημαίνει ότι τα άτομα με αναπηρί</w:t>
              </w:r>
              <w:r w:rsidR="007E4D51">
                <w:t xml:space="preserve">α </w:t>
              </w:r>
              <w:r w:rsidR="00A14FFF">
                <w:t xml:space="preserve">και χρόνιες παθήσεις συχνά </w:t>
              </w:r>
              <w:r w:rsidRPr="00385324">
                <w:t>μένουν πολύ πίσω.</w:t>
              </w:r>
            </w:p>
            <w:p w14:paraId="7702E437" w14:textId="45156DB6" w:rsidR="00A14FFF" w:rsidRDefault="00A14FFF" w:rsidP="00A14FFF">
              <w:r>
                <w:t>Υπάρχουν 2,7 εκατομμύρια</w:t>
              </w:r>
              <w:r>
                <w:t xml:space="preserve"> καταγεγραμμένα</w:t>
              </w:r>
              <w:r>
                <w:t xml:space="preserve"> άτομα με αναπηρία στην Ουκρανία. Οι επαφές </w:t>
              </w:r>
              <w:r>
                <w:t xml:space="preserve">του </w:t>
              </w:r>
              <w:r>
                <w:rPr>
                  <w:lang w:val="en-US"/>
                </w:rPr>
                <w:t>European</w:t>
              </w:r>
              <w:r w:rsidRPr="00A14FFF">
                <w:t xml:space="preserve"> </w:t>
              </w:r>
              <w:r>
                <w:rPr>
                  <w:lang w:val="en-US"/>
                </w:rPr>
                <w:t>Disability</w:t>
              </w:r>
              <w:r w:rsidRPr="00A14FFF">
                <w:t xml:space="preserve"> </w:t>
              </w:r>
              <w:r>
                <w:rPr>
                  <w:lang w:val="en-US"/>
                </w:rPr>
                <w:t>Forum</w:t>
              </w:r>
              <w:r w:rsidRPr="00A14FFF">
                <w:t xml:space="preserve">, </w:t>
              </w:r>
              <w:r>
                <w:t>της Ευρωπαϊκής Συνομοσπονδίας Ατόμων με Αναπηρία</w:t>
              </w:r>
              <w:r>
                <w:t xml:space="preserve"> στη χώρα επιβεβαίωσαν ότι η κατάσταση για τα άτομα με αναπηρία </w:t>
              </w:r>
              <w:r>
                <w:t xml:space="preserve">και χρόνιες παθήσεις </w:t>
              </w:r>
              <w:r>
                <w:t xml:space="preserve">είναι φρικτή. Για παράδειγμα, τα καταφύγια στο Κίεβο είναι </w:t>
              </w:r>
              <w:r>
                <w:t>μη προσβάσιμα</w:t>
              </w:r>
              <w:r>
                <w:t xml:space="preserve">, επομένως τα άτομα με αναπηρία αναγκάζονται να μένουν </w:t>
              </w:r>
              <w:r>
                <w:t xml:space="preserve">εντός σπιτιού, χωρίς να </w:t>
              </w:r>
              <w:r w:rsidR="007E5B6B">
                <w:t>έχουν τη δυνατότητα να καταφύγουν</w:t>
              </w:r>
              <w:r>
                <w:t xml:space="preserve"> πουθενά για ασφάλεια.</w:t>
              </w:r>
            </w:p>
            <w:p w14:paraId="1936C677" w14:textId="1D6E36A5" w:rsidR="00A14FFF" w:rsidRDefault="00A14FFF" w:rsidP="00A14FFF">
              <w:r>
                <w:t>Τα άτομα με αναπηρί</w:t>
              </w:r>
              <w:r>
                <w:t>α</w:t>
              </w:r>
              <w:r>
                <w:t xml:space="preserve"> που ζουν σε ιδρύματα, </w:t>
              </w:r>
              <w:r>
                <w:t xml:space="preserve">που ζουν δηλαδή </w:t>
              </w:r>
              <w:r>
                <w:t>ήδη αποκομμέν</w:t>
              </w:r>
              <w:r>
                <w:t xml:space="preserve">οι </w:t>
              </w:r>
              <w:r>
                <w:t>από τις κοινότητές τους, κινδυνεύουν να εγκαταλειφθούν και να ξεχαστούν. Μόνο στην Ουκρανία, τουλάχιστον 82.000 παιδιά είναι διαχωρισμένα από την κοινωνία</w:t>
              </w:r>
              <w:r>
                <w:t xml:space="preserve"> και ακόμη</w:t>
              </w:r>
              <w:r>
                <w:t xml:space="preserve"> περισσότερο</w:t>
              </w:r>
              <w:r>
                <w:t>ι</w:t>
              </w:r>
              <w:r>
                <w:t xml:space="preserve"> ενήλικες με αναπηρί</w:t>
              </w:r>
              <w:r>
                <w:t>α</w:t>
              </w:r>
              <w:r>
                <w:t xml:space="preserve"> </w:t>
              </w:r>
              <w:r>
                <w:t>ζουν εδώ και δεκαετίες έγκλειστοι σε ιδρύματα.</w:t>
              </w:r>
            </w:p>
            <w:p w14:paraId="4D51CB1D" w14:textId="77777777" w:rsidR="00A14FFF" w:rsidRDefault="00A14FFF" w:rsidP="00A14FFF">
              <w:r>
                <w:lastRenderedPageBreak/>
                <w:t>Καλούμε την πολιτική ηγεσία και όλους τους ανθρωπιστικούς φορείς που αντιμετωπίζουν αυτή την κρίση να διασφαλίσουν ότι τα άτομα με αναπηρία:</w:t>
              </w:r>
            </w:p>
            <w:p w14:paraId="43B0C964" w14:textId="663B8FD2" w:rsidR="00A14FFF" w:rsidRDefault="00A14FFF" w:rsidP="00A14FFF">
              <w:pPr>
                <w:pStyle w:val="a9"/>
                <w:numPr>
                  <w:ilvl w:val="0"/>
                  <w:numId w:val="24"/>
                </w:numPr>
              </w:pPr>
              <w:r>
                <w:t>Θα έχουν</w:t>
              </w:r>
              <w:r>
                <w:t xml:space="preserve"> πλήρη πρόσβαση σ</w:t>
              </w:r>
              <w:r>
                <w:t>τη</w:t>
              </w:r>
              <w:r>
                <w:t xml:space="preserve"> ανθρωπιστική βοήθεια</w:t>
              </w:r>
            </w:p>
            <w:p w14:paraId="702AE278" w14:textId="0B124373" w:rsidR="00A14FFF" w:rsidRDefault="00A14FFF" w:rsidP="00A14FFF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Θα προστατευθούν </w:t>
              </w:r>
              <w:r>
                <w:t>από τη βία, την κακοποίηση και την κακομεταχείριση</w:t>
              </w:r>
            </w:p>
            <w:p w14:paraId="383F15B9" w14:textId="3A8C6A34" w:rsidR="00A14FFF" w:rsidRDefault="00A14FFF" w:rsidP="00A14FFF">
              <w:pPr>
                <w:pStyle w:val="a9"/>
                <w:numPr>
                  <w:ilvl w:val="0"/>
                  <w:numId w:val="24"/>
                </w:numPr>
              </w:pPr>
              <w:r>
                <w:t>Θα έχουν πρόσβαση σε</w:t>
              </w:r>
              <w:r>
                <w:t xml:space="preserve"> πληροφορίες σχετικά με τα πρωτόκολλα ασφάλειας και βοήθειας, </w:t>
              </w:r>
              <w:r>
                <w:t>των διαδικασιών εκκένωσης και της υποστήριξης.</w:t>
              </w:r>
            </w:p>
            <w:p w14:paraId="63679BE5" w14:textId="408629F2" w:rsidR="00A14FFF" w:rsidRDefault="00A14FFF" w:rsidP="00A14FFF">
              <w:pPr>
                <w:pStyle w:val="a9"/>
                <w:numPr>
                  <w:ilvl w:val="0"/>
                  <w:numId w:val="24"/>
                </w:numPr>
              </w:pPr>
              <w:r>
                <w:t>Θα έχουν</w:t>
              </w:r>
              <w:r>
                <w:t xml:space="preserve"> πλήρη πρόσβαση σε βασικές υπηρεσίες, όπως νερό και αποχέτευση, κοινωνική υποστήριξη, εκπαίδευση, υγειονομική περίθαλψη, μεταφορές και πληροφορίες</w:t>
              </w:r>
            </w:p>
            <w:p w14:paraId="18D48C2A" w14:textId="1F7039CB" w:rsidR="00A14FFF" w:rsidRDefault="00A14FFF" w:rsidP="00A14FFF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Δεν θα εγκαταλειφθούν: είναι ζωτικής σημασίας τα μέτρα να </w:t>
              </w:r>
              <w:r>
                <w:t>περιλ</w:t>
              </w:r>
              <w:r>
                <w:t>άβουν</w:t>
              </w:r>
              <w:r>
                <w:t xml:space="preserve"> πλήρως τους ανθρώπους που ζουν σε ιδρύματα ή ορφανοτροφεί</w:t>
              </w:r>
              <w:r>
                <w:t>α, καθώς</w:t>
              </w:r>
              <w:r>
                <w:t xml:space="preserve"> και τα μέτρα μετεγκατάστασης και εκκένωσης δεν θα πρέπει να αναγκάζουν περισσότερα άτομα με αναπηρία να ζουν σε τέτοια ιδρύματα</w:t>
              </w:r>
            </w:p>
            <w:p w14:paraId="4CC8DAF8" w14:textId="77777777" w:rsidR="00A14FFF" w:rsidRDefault="00A14FFF" w:rsidP="00A14FFF">
              <w:pPr>
                <w:pStyle w:val="a9"/>
                <w:numPr>
                  <w:ilvl w:val="0"/>
                  <w:numId w:val="24"/>
                </w:numPr>
              </w:pPr>
              <w:r>
                <w:t>Θα σ</w:t>
              </w:r>
              <w:r>
                <w:t>υμμετέχουν ουσιαστικά σε κάθε ανθρωπιστική δράση, μέσω των αντιπροσωπευτικών τους οργανώσεων</w:t>
              </w:r>
              <w:r>
                <w:t>.</w:t>
              </w:r>
            </w:p>
            <w:p w14:paraId="779C4708" w14:textId="77777777" w:rsidR="00A44A82" w:rsidRDefault="00A14FFF" w:rsidP="00A14FFF">
              <w:r>
                <w:t xml:space="preserve">Ιδιαίτερη προσοχή πρέπει να δοθεί σε εκείνους που κινδυνεύουν περισσότερο </w:t>
              </w:r>
              <w:r w:rsidR="00A44A82">
                <w:t>-</w:t>
              </w:r>
              <w:r>
                <w:t xml:space="preserve"> τις γυναίκες και τα παιδιά με αναπηρία και χρόνιες παθήσεις, τους τυφλο</w:t>
              </w:r>
              <w:r w:rsidR="00A44A82">
                <w:t>κ</w:t>
              </w:r>
              <w:r>
                <w:t xml:space="preserve">ωφούς, τα άτομα </w:t>
              </w:r>
              <w:r>
                <w:t xml:space="preserve">με ψυχοκοινωνικές και διανοητικές αναπηρίες και </w:t>
              </w:r>
              <w:r>
                <w:t>τα άτομα</w:t>
              </w:r>
              <w:r>
                <w:t xml:space="preserve"> με υψηλές ανάγκες υποστήριξης.</w:t>
              </w:r>
            </w:p>
            <w:p w14:paraId="4EAE845B" w14:textId="1CE17B49" w:rsidR="0076008A" w:rsidRPr="00065190" w:rsidRDefault="00A44A82" w:rsidP="00A14FFF">
              <w:r>
                <w:t xml:space="preserve">Η ΕΣΑμεΑ παρακολουθεί και ενώνει τη φωνή της με όλες τις κοινωνικές ομάδες που επιθυμούν την παύση των εχθροπραξιών και την επικράτηση της ΕΙΡΗΝΗΣ.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1F33" w14:textId="77777777" w:rsidR="00585A95" w:rsidRDefault="00585A95" w:rsidP="00A5663B">
      <w:pPr>
        <w:spacing w:after="0" w:line="240" w:lineRule="auto"/>
      </w:pPr>
      <w:r>
        <w:separator/>
      </w:r>
    </w:p>
    <w:p w14:paraId="0573D334" w14:textId="77777777" w:rsidR="00585A95" w:rsidRDefault="00585A95"/>
  </w:endnote>
  <w:endnote w:type="continuationSeparator" w:id="0">
    <w:p w14:paraId="34151787" w14:textId="77777777" w:rsidR="00585A95" w:rsidRDefault="00585A95" w:rsidP="00A5663B">
      <w:pPr>
        <w:spacing w:after="0" w:line="240" w:lineRule="auto"/>
      </w:pPr>
      <w:r>
        <w:continuationSeparator/>
      </w:r>
    </w:p>
    <w:p w14:paraId="28346C96" w14:textId="77777777" w:rsidR="00585A95" w:rsidRDefault="00585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585A95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9964" w14:textId="77777777" w:rsidR="00585A95" w:rsidRDefault="00585A9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F6B7C7A" w14:textId="77777777" w:rsidR="00585A95" w:rsidRDefault="00585A95"/>
  </w:footnote>
  <w:footnote w:type="continuationSeparator" w:id="0">
    <w:p w14:paraId="1CE8FD62" w14:textId="77777777" w:rsidR="00585A95" w:rsidRDefault="00585A95" w:rsidP="00A5663B">
      <w:pPr>
        <w:spacing w:after="0" w:line="240" w:lineRule="auto"/>
      </w:pPr>
      <w:r>
        <w:continuationSeparator/>
      </w:r>
    </w:p>
    <w:p w14:paraId="314D4A48" w14:textId="77777777" w:rsidR="00585A95" w:rsidRDefault="00585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8916D0"/>
    <w:multiLevelType w:val="hybridMultilevel"/>
    <w:tmpl w:val="9774DB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171DC"/>
    <w:multiLevelType w:val="hybridMultilevel"/>
    <w:tmpl w:val="9348AC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1"/>
  </w:num>
  <w:num w:numId="21">
    <w:abstractNumId w:val="7"/>
  </w:num>
  <w:num w:numId="22">
    <w:abstractNumId w:val="9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167B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532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5A95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2D8E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4D51"/>
    <w:rsid w:val="007E5B6B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14FFF"/>
    <w:rsid w:val="00A22E67"/>
    <w:rsid w:val="00A24A4D"/>
    <w:rsid w:val="00A32253"/>
    <w:rsid w:val="00A33D4C"/>
    <w:rsid w:val="00A35350"/>
    <w:rsid w:val="00A44A82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36AFB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50D1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247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9</cp:revision>
  <cp:lastPrinted>2017-05-26T15:11:00Z</cp:lastPrinted>
  <dcterms:created xsi:type="dcterms:W3CDTF">2022-02-25T08:26:00Z</dcterms:created>
  <dcterms:modified xsi:type="dcterms:W3CDTF">2022-02-25T12:33:00Z</dcterms:modified>
  <cp:contentStatus/>
  <dc:language>Ελληνικά</dc:language>
  <cp:version>am-20180624</cp:version>
</cp:coreProperties>
</file>