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2923509A"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094AB8">
            <w:rPr>
              <w:rStyle w:val="Char6"/>
            </w:rPr>
            <w:t>Τάνια Κατσάνη</w:t>
          </w:r>
        </w:sdtContent>
      </w:sdt>
    </w:p>
    <w:sdt>
      <w:sdtPr>
        <w:id w:val="-481314470"/>
        <w:placeholder>
          <w:docPart w:val="5A56E7D5A52A45849ED4CB48CDD86502"/>
        </w:placeholder>
        <w:text/>
      </w:sdtPr>
      <w:sdtEndPr/>
      <w:sdtContent>
        <w:p w14:paraId="589D33FD" w14:textId="42DEE284" w:rsidR="00CC62E9" w:rsidRPr="00AB2576" w:rsidRDefault="00094AB8" w:rsidP="00CD3CE2">
          <w:pPr>
            <w:pStyle w:val="ac"/>
          </w:pPr>
          <w:r>
            <w:t>Επείγον</w:t>
          </w:r>
        </w:p>
      </w:sdtContent>
    </w:sdt>
    <w:p w14:paraId="21E06487" w14:textId="7BB955E9" w:rsidR="00A5663B" w:rsidRPr="00A5663B" w:rsidRDefault="00B1370A"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3-03T00:00:00Z">
                    <w:dateFormat w:val="dd.MM.yyyy"/>
                    <w:lid w:val="el-GR"/>
                    <w:storeMappedDataAs w:val="dateTime"/>
                    <w:calendar w:val="gregorian"/>
                  </w:date>
                </w:sdtPr>
                <w:sdtEndPr>
                  <w:rPr>
                    <w:rStyle w:val="a1"/>
                  </w:rPr>
                </w:sdtEndPr>
                <w:sdtContent>
                  <w:r w:rsidR="00094AB8">
                    <w:rPr>
                      <w:rStyle w:val="Char6"/>
                    </w:rPr>
                    <w:t>03.03.2022</w:t>
                  </w:r>
                </w:sdtContent>
              </w:sdt>
            </w:sdtContent>
          </w:sdt>
        </w:sdtContent>
      </w:sdt>
    </w:p>
    <w:p w14:paraId="387D4CEF" w14:textId="791AE475" w:rsidR="00A5663B" w:rsidRPr="00A5663B" w:rsidRDefault="00B1370A"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2F4127">
            <w:rPr>
              <w:rStyle w:val="Char6"/>
              <w:lang w:val="en-US"/>
            </w:rPr>
            <w:t>309</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D3641BD"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94AB8">
                        <w:t>Πρωθυπουργό της χώρας</w:t>
                      </w:r>
                      <w:r w:rsidR="00B1560D">
                        <w:t>,</w:t>
                      </w:r>
                      <w:r w:rsidR="00094AB8">
                        <w:t xml:space="preserve"> Κυριάκο Μητσοτάκη</w:t>
                      </w:r>
                    </w:sdtContent>
                  </w:sdt>
                </w:p>
              </w:sdtContent>
            </w:sdt>
          </w:sdtContent>
        </w:sdt>
      </w:sdtContent>
    </w:sdt>
    <w:p w14:paraId="26A5FC62" w14:textId="7E61F5E0"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74299B2" w:rsidR="002D0AB7" w:rsidRPr="00C0166C" w:rsidRDefault="00B1370A"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094AB8">
                    <w:t xml:space="preserve">Η ΕΣΑμεΑ ζητά την ανάληψη </w:t>
                  </w:r>
                  <w:r w:rsidR="00094AB8" w:rsidRPr="00094AB8">
                    <w:t>επείγουσα</w:t>
                  </w:r>
                  <w:r w:rsidR="00094AB8">
                    <w:t>ς</w:t>
                  </w:r>
                  <w:r w:rsidR="00094AB8" w:rsidRPr="00094AB8">
                    <w:t xml:space="preserve"> δράση</w:t>
                  </w:r>
                  <w:r w:rsidR="00094AB8">
                    <w:t>ς</w:t>
                  </w:r>
                  <w:r w:rsidR="00094AB8" w:rsidRPr="00094AB8">
                    <w:t xml:space="preserve"> βοήθειας των Ουκρανών</w:t>
                  </w:r>
                  <w:r w:rsidR="00094AB8">
                    <w:t>, των ομογενών και όλων των αμάχων</w:t>
                  </w:r>
                  <w:r w:rsidR="00094AB8" w:rsidRPr="00094AB8">
                    <w:t xml:space="preserve"> με αναπηρία</w:t>
                  </w:r>
                </w:sdtContent>
              </w:sdt>
              <w:r w:rsidR="002D0AB7">
                <w:rPr>
                  <w:rStyle w:val="ab"/>
                </w:rPr>
                <w:t>»</w:t>
              </w:r>
            </w:p>
            <w:p w14:paraId="5577ECB4" w14:textId="77777777" w:rsidR="002D0AB7" w:rsidRDefault="00B1370A"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sdtContent>
            <w:p w14:paraId="130A4F0F" w14:textId="77777777" w:rsidR="00094AB8" w:rsidRPr="00B1560D" w:rsidRDefault="00094AB8" w:rsidP="006B3225">
              <w:pPr>
                <w:rPr>
                  <w:b/>
                  <w:bCs/>
                  <w:i/>
                  <w:iCs/>
                </w:rPr>
              </w:pPr>
              <w:r w:rsidRPr="00B1560D">
                <w:rPr>
                  <w:b/>
                  <w:bCs/>
                  <w:i/>
                  <w:iCs/>
                </w:rPr>
                <w:t>Κύριε Πρωθυπουργέ,</w:t>
              </w:r>
            </w:p>
            <w:p w14:paraId="339D3F15" w14:textId="77777777" w:rsidR="00094AB8" w:rsidRPr="00B1560D" w:rsidRDefault="00094AB8" w:rsidP="00094AB8">
              <w:r w:rsidRPr="00B1560D">
                <w:t>Η Εθνική Συνομοσπονδία Ατόμων με Αναπηρία (Ε.Σ.Α.μεΑ.) όπως γνωρίζετε, αποτελεί τον τριτοβάθμιο κοινωνικό και συνδικαλιστικό φορέα των ατόμων με αναπηρία, με χρόνιες παθήσεις και των οικογενειών τους στη χώρα, επίσημα αναγνωρισμένο Κοινωνικό Εταίρο της ελληνικής Πολιτείας σε ζητήματα αναπηρίας και χρόνιες παθήσεις.</w:t>
              </w:r>
            </w:p>
            <w:p w14:paraId="6EA46608" w14:textId="5C7120A6" w:rsidR="00DF3FFE" w:rsidRPr="00B1560D" w:rsidRDefault="00094AB8" w:rsidP="00094AB8">
              <w:r w:rsidRPr="00B1560D">
                <w:t xml:space="preserve">Με το παρόν και </w:t>
              </w:r>
              <w:r w:rsidR="00FA7579">
                <w:t>ε</w:t>
              </w:r>
              <w:r w:rsidRPr="00B1560D">
                <w:t xml:space="preserve">κ μέρους των μελών μας, σας καλούμε να αναλάβετε επειγόντως δράση για να τερματιστεί ο πόλεμος στην Ουκρανία και να διασφαλιστεί η ασφάλεια των πολιτών της. Γνωρίζουμε ότι η κατάστασή τους είναι σοβαρή. Είτε προσπαθούν να φύγουν, κάνοντας επικίνδυνα ταξίδια για να περάσουν τα σύνορά τους για ασφάλεια, είτε είναι περιορισμένοι στα σπίτια τους σε πόλεις που υφίστανται επίθεση, </w:t>
              </w:r>
              <w:r w:rsidR="00DF3FFE" w:rsidRPr="00B1560D">
                <w:t xml:space="preserve">είτε είναι αποκλεισμένοι </w:t>
              </w:r>
              <w:r w:rsidRPr="00B1560D">
                <w:t xml:space="preserve">σε ιδρύματα, </w:t>
              </w:r>
              <w:r w:rsidR="00DF3FFE" w:rsidRPr="00B1560D">
                <w:t>είτε δεν μπορούν να φτάσουν</w:t>
              </w:r>
              <w:r w:rsidRPr="00B1560D">
                <w:t xml:space="preserve"> σε καταφύγια. Αυτό δεν επιτρέπεται να </w:t>
              </w:r>
              <w:r w:rsidR="00DF3FFE" w:rsidRPr="00B1560D">
                <w:t>συμβαίνει.</w:t>
              </w:r>
            </w:p>
            <w:p w14:paraId="2EF44C64" w14:textId="64167323" w:rsidR="00DF3FFE" w:rsidRPr="00B1560D" w:rsidRDefault="00DF3FFE" w:rsidP="00DF3FFE">
              <w:pPr>
                <w:rPr>
                  <w:b/>
                  <w:bCs/>
                </w:rPr>
              </w:pPr>
              <w:r w:rsidRPr="00B1560D">
                <w:rPr>
                  <w:b/>
                  <w:bCs/>
                </w:rPr>
                <w:t>Η ΕΣΑμεΑ επειγόντως ζητά:</w:t>
              </w:r>
            </w:p>
            <w:p w14:paraId="6D237756" w14:textId="13BC39E0" w:rsidR="00DF3FFE" w:rsidRPr="00B1560D" w:rsidRDefault="00DF3FFE" w:rsidP="00B1560D">
              <w:pPr>
                <w:pStyle w:val="a9"/>
                <w:numPr>
                  <w:ilvl w:val="0"/>
                  <w:numId w:val="16"/>
                </w:numPr>
              </w:pPr>
              <w:r w:rsidRPr="00B1560D">
                <w:t>Συμμετοχή της χώρας σε διεθνείς δράσεις για την ειρήνη</w:t>
              </w:r>
              <w:r w:rsidR="00B1560D" w:rsidRPr="00B1560D">
                <w:t>.</w:t>
              </w:r>
            </w:p>
            <w:p w14:paraId="01A76E64" w14:textId="74C39846" w:rsidR="00DF3FFE" w:rsidRPr="00B1560D" w:rsidRDefault="00DF3FFE" w:rsidP="00B1560D">
              <w:pPr>
                <w:pStyle w:val="a9"/>
                <w:numPr>
                  <w:ilvl w:val="0"/>
                  <w:numId w:val="16"/>
                </w:numPr>
              </w:pPr>
              <w:r w:rsidRPr="00B1560D">
                <w:t>Διασφάλιση της παροχής ανθρωπιστικής βοήθειας σε άτομα με αναπηρία και τις οικογένειές τους στην Ουκρανία σε συνεργασία με τοπικές οργανώσεις. Αυτό περιλαμβάνει ανθρώπους και παιδιά στα σπίτια τους, στα καταφύγια, στα νοσοκομεία (συμπεριλαμβανομένων των ψυχιατρικών νοσοκομείων) και στα ιδρύματα φιλοξενίας, που αντιμετωπίζουν πολύ σοβαρό κίνδυνο για τη ζωή τους.</w:t>
              </w:r>
            </w:p>
            <w:p w14:paraId="17DFFEF8" w14:textId="15C4FF58" w:rsidR="00DF3FFE" w:rsidRPr="00B1560D" w:rsidRDefault="00DF3FFE" w:rsidP="00B1560D">
              <w:pPr>
                <w:pStyle w:val="a9"/>
                <w:numPr>
                  <w:ilvl w:val="0"/>
                  <w:numId w:val="16"/>
                </w:numPr>
              </w:pPr>
              <w:r w:rsidRPr="00B1560D">
                <w:t xml:space="preserve">Διασφάλιση της ασφαλούς και ταχείας διέλευσης στη χώρα μας των προσφύγων που φεύγουν από την Ουκρανία ανεξαρτήτως εθνικότητας, με μέτρα που να </w:t>
              </w:r>
              <w:r w:rsidRPr="00B1560D">
                <w:lastRenderedPageBreak/>
                <w:t>συμπεριλαμβάνουν τους πρόσφυγες με αναπηρία - προσβάσιμες μεταφορές, διαδικασίες,  στέγαση και επικοινωνία είναι το ελάχιστο που πρέπει να παρασχεθεί.</w:t>
              </w:r>
            </w:p>
            <w:p w14:paraId="074522AD" w14:textId="418483AC" w:rsidR="00DF3FFE" w:rsidRPr="00B1560D" w:rsidRDefault="00B1560D" w:rsidP="00B1560D">
              <w:pPr>
                <w:pStyle w:val="a9"/>
                <w:numPr>
                  <w:ilvl w:val="0"/>
                  <w:numId w:val="16"/>
                </w:numPr>
              </w:pPr>
              <w:r w:rsidRPr="00B1560D">
                <w:t>Ά</w:t>
              </w:r>
              <w:r w:rsidR="00DF3FFE" w:rsidRPr="00B1560D">
                <w:t>τομα που</w:t>
              </w:r>
              <w:r w:rsidRPr="00B1560D">
                <w:t xml:space="preserve"> χρήζουν</w:t>
              </w:r>
              <w:r w:rsidR="00DF3FFE" w:rsidRPr="00B1560D">
                <w:t xml:space="preserve"> ιατρική</w:t>
              </w:r>
              <w:r w:rsidRPr="00B1560D">
                <w:t>ς</w:t>
              </w:r>
              <w:r w:rsidR="00DF3FFE" w:rsidRPr="00B1560D">
                <w:t xml:space="preserve"> υποστήριξη</w:t>
              </w:r>
              <w:r w:rsidRPr="00B1560D">
                <w:t>ς</w:t>
              </w:r>
              <w:r w:rsidR="00DF3FFE" w:rsidRPr="00B1560D">
                <w:t xml:space="preserve"> θα πρέπει να αναγνωρίζονται και να τους παρέχεται υγειονομική περίθαλψη σύμφωνα με τις ιδιαίτερες ανάγκες τους, όχι μόνο επείγουσα ιατρική βοήθεια αλλά και υποστήριξη σε άτομα με χρόνιες παθήσεις όπως επιληψία, διαβήτης και καρδιακές παθήσεις</w:t>
              </w:r>
              <w:r w:rsidRPr="00B1560D">
                <w:t>.</w:t>
              </w:r>
            </w:p>
            <w:p w14:paraId="25DD014F" w14:textId="6B64E0D7" w:rsidR="00DF3FFE" w:rsidRPr="00B1560D" w:rsidRDefault="00DF3FFE" w:rsidP="00B1560D">
              <w:pPr>
                <w:pStyle w:val="a9"/>
                <w:numPr>
                  <w:ilvl w:val="0"/>
                  <w:numId w:val="16"/>
                </w:numPr>
              </w:pPr>
              <w:r w:rsidRPr="00B1560D">
                <w:t xml:space="preserve">Στις ανθρωπιστικές δραστηριότητές σας, βεβαιωθείτε ότι οι εταίροι υλοποίησης αντιμετωπίζουν πλήρως τις επείγουσες ανάγκες των ατόμων με αναπηρία εφαρμόζοντας τις </w:t>
              </w:r>
              <w:hyperlink r:id="rId10" w:history="1">
                <w:r w:rsidRPr="00B1560D">
                  <w:rPr>
                    <w:rStyle w:val="-"/>
                  </w:rPr>
                  <w:t>Κατευθυντήριες Γραμμές της IASC για την Ένταξη των Ατόμων με Αναπηρία στην Ανθρωπιστική Δράση</w:t>
                </w:r>
              </w:hyperlink>
              <w:r w:rsidRPr="00B1560D">
                <w:t>.</w:t>
              </w:r>
            </w:p>
            <w:p w14:paraId="6B569768" w14:textId="77777777" w:rsidR="00B1560D" w:rsidRPr="00B1560D" w:rsidRDefault="00B1560D" w:rsidP="00B1560D">
              <w:pPr>
                <w:rPr>
                  <w:b/>
                  <w:bCs/>
                  <w:i/>
                  <w:iCs/>
                </w:rPr>
              </w:pPr>
              <w:r w:rsidRPr="00B1560D">
                <w:rPr>
                  <w:b/>
                  <w:bCs/>
                  <w:i/>
                  <w:iCs/>
                </w:rPr>
                <w:t>Κύριε Πρωθυπουργέ,</w:t>
              </w:r>
            </w:p>
            <w:p w14:paraId="68A2DEF1" w14:textId="2A760421" w:rsidR="00B1560D" w:rsidRPr="00B1560D" w:rsidRDefault="00FA7579" w:rsidP="00B1560D">
              <w:r w:rsidRPr="00FA7579">
                <w:t>Η κρισιμότητα της κατάστασης επιβάλλει την  συνεργασία για την εξεύρεση του βέλτιστου τρόπου υποστήριξης των ατόμων με αναπηρία στην Ουκρανία.</w:t>
              </w:r>
            </w:p>
            <w:p w14:paraId="4B4FC181" w14:textId="57CBE1B8" w:rsidR="00B1560D" w:rsidRPr="00B1560D" w:rsidRDefault="00B1560D" w:rsidP="00B1560D">
              <w:pPr>
                <w:rPr>
                  <w:b/>
                  <w:bCs/>
                  <w:u w:val="single"/>
                </w:rPr>
              </w:pPr>
              <w:r w:rsidRPr="00B1560D">
                <w:rPr>
                  <w:b/>
                  <w:bCs/>
                  <w:u w:val="single"/>
                </w:rPr>
                <w:t xml:space="preserve">Πηγές </w:t>
              </w:r>
            </w:p>
            <w:p w14:paraId="4DBF58AA" w14:textId="2FB12F1E" w:rsidR="00B1560D" w:rsidRPr="00B1560D" w:rsidRDefault="00B1370A" w:rsidP="00B1560D">
              <w:hyperlink r:id="rId11" w:history="1">
                <w:r w:rsidR="00B1560D" w:rsidRPr="00B1560D">
                  <w:rPr>
                    <w:rStyle w:val="-"/>
                  </w:rPr>
                  <w:t>https://www.edf-feph.org/protection-and-safety-of-persons-with-disabilities-in-ukraine</w:t>
                </w:r>
              </w:hyperlink>
              <w:r w:rsidR="00B1560D" w:rsidRPr="00B1560D">
                <w:t xml:space="preserve"> </w:t>
              </w:r>
            </w:p>
            <w:p w14:paraId="40B953B0" w14:textId="0172F6C4" w:rsidR="00B1560D" w:rsidRPr="00B1560D" w:rsidRDefault="00B1370A" w:rsidP="00B1560D">
              <w:hyperlink r:id="rId12" w:history="1">
                <w:r w:rsidR="00B1560D" w:rsidRPr="00B1560D">
                  <w:rPr>
                    <w:rStyle w:val="-"/>
                  </w:rPr>
                  <w:t>Εργαλεία και πόροι για να διασφαλιστεί ότι τα άτομα με αναπηρίες περιλαμβάνονται στην απόκριση έκτακτης ανάγκης της Ουκρανίας</w:t>
                </w:r>
              </w:hyperlink>
            </w:p>
            <w:p w14:paraId="74C091A0" w14:textId="0C004E20" w:rsidR="00091240" w:rsidRDefault="00B1370A" w:rsidP="00094AB8">
              <w:hyperlink r:id="rId13" w:history="1">
                <w:r w:rsidR="00B1560D" w:rsidRPr="00B1560D">
                  <w:rPr>
                    <w:rStyle w:val="-"/>
                  </w:rPr>
                  <w:t>2021: Η εργαλειοθήκη του EDF για την ένταξη των προσφύγων με αναπηρία</w:t>
                </w:r>
              </w:hyperlink>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B1370A" w:rsidP="006B3225"/>
      </w:sdtContent>
    </w:sdt>
    <w:p w14:paraId="4906E5FB" w14:textId="77777777" w:rsidR="002D0AB7" w:rsidRPr="00E70687" w:rsidRDefault="002D0AB7" w:rsidP="006B3225">
      <w:pPr>
        <w:sectPr w:rsidR="002D0AB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B1370A"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6"/>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094AB8" w:rsidRDefault="00B1370A"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094AB8">
        <w:rPr>
          <w:b/>
        </w:rPr>
        <w:t xml:space="preserve"> </w:t>
      </w:r>
    </w:p>
    <w:p w14:paraId="4CE97723" w14:textId="77777777" w:rsidR="000F237D" w:rsidRPr="00337205" w:rsidRDefault="00B1370A"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6"/>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759153BC" w14:textId="2A5261D7" w:rsidR="002D0AB7" w:rsidRDefault="00B1560D" w:rsidP="00B1560D">
              <w:pPr>
                <w:pStyle w:val="Bullets0"/>
                <w:rPr>
                  <w:rStyle w:val="BulletsChar"/>
                </w:rPr>
              </w:pPr>
              <w:r>
                <w:rPr>
                  <w:rStyle w:val="BulletsChar"/>
                </w:rPr>
                <w:t>Υπουργικό Συμβούλιο</w:t>
              </w:r>
            </w:p>
            <w:p w14:paraId="35804056" w14:textId="6F365EAE" w:rsidR="00B1560D" w:rsidRPr="00B343FA" w:rsidRDefault="00B1560D" w:rsidP="00B1560D">
              <w:pPr>
                <w:pStyle w:val="Bullets0"/>
                <w:rPr>
                  <w:rStyle w:val="BulletsChar"/>
                </w:rPr>
              </w:pPr>
              <w:r>
                <w:rPr>
                  <w:rStyle w:val="BulletsChar"/>
                </w:rPr>
                <w:t>Μέλη Ελληνικού Κοινοβουλίου</w:t>
              </w:r>
            </w:p>
            <w:p w14:paraId="634655BF" w14:textId="5573822A" w:rsidR="002D0AB7" w:rsidRPr="000E2BB8" w:rsidRDefault="00B1560D" w:rsidP="003D4D14">
              <w:pPr>
                <w:pStyle w:val="Bullets0"/>
              </w:pPr>
              <w:r>
                <w:rPr>
                  <w:rStyle w:val="BulletsChar"/>
                </w:rPr>
                <w:lastRenderedPageBreak/>
                <w:t>Οργανώσεις</w:t>
              </w:r>
              <w:r w:rsidR="002D0AB7" w:rsidRPr="00B343FA">
                <w:rPr>
                  <w:rStyle w:val="BulletsChar"/>
                </w:rPr>
                <w:t>- Μέλη Ε.Σ.Α.μεΑ.</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B1370A"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3122" w14:textId="77777777" w:rsidR="00B1370A" w:rsidRDefault="00B1370A" w:rsidP="00A5663B">
      <w:pPr>
        <w:spacing w:after="0" w:line="240" w:lineRule="auto"/>
      </w:pPr>
      <w:r>
        <w:separator/>
      </w:r>
    </w:p>
    <w:p w14:paraId="177DCC15" w14:textId="77777777" w:rsidR="00B1370A" w:rsidRDefault="00B1370A"/>
  </w:endnote>
  <w:endnote w:type="continuationSeparator" w:id="0">
    <w:p w14:paraId="4F94FC8A" w14:textId="77777777" w:rsidR="00B1370A" w:rsidRDefault="00B1370A" w:rsidP="00A5663B">
      <w:pPr>
        <w:spacing w:after="0" w:line="240" w:lineRule="auto"/>
      </w:pPr>
      <w:r>
        <w:continuationSeparator/>
      </w:r>
    </w:p>
    <w:p w14:paraId="21A9226F" w14:textId="77777777" w:rsidR="00B1370A" w:rsidRDefault="00B13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B1370A"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CDF4" w14:textId="77777777" w:rsidR="00B1370A" w:rsidRDefault="00B1370A" w:rsidP="00A5663B">
      <w:pPr>
        <w:spacing w:after="0" w:line="240" w:lineRule="auto"/>
      </w:pPr>
      <w:bookmarkStart w:id="0" w:name="_Hlk484772647"/>
      <w:bookmarkEnd w:id="0"/>
      <w:r>
        <w:separator/>
      </w:r>
    </w:p>
    <w:p w14:paraId="6BD7DAC9" w14:textId="77777777" w:rsidR="00B1370A" w:rsidRDefault="00B1370A"/>
  </w:footnote>
  <w:footnote w:type="continuationSeparator" w:id="0">
    <w:p w14:paraId="0D24FC49" w14:textId="77777777" w:rsidR="00B1370A" w:rsidRDefault="00B1370A" w:rsidP="00A5663B">
      <w:pPr>
        <w:spacing w:after="0" w:line="240" w:lineRule="auto"/>
      </w:pPr>
      <w:r>
        <w:continuationSeparator/>
      </w:r>
    </w:p>
    <w:p w14:paraId="5EEF2D39" w14:textId="77777777" w:rsidR="00B1370A" w:rsidRDefault="00B137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70454BA"/>
    <w:multiLevelType w:val="hybridMultilevel"/>
    <w:tmpl w:val="633C68F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80A75"/>
    <w:rsid w:val="0008214A"/>
    <w:rsid w:val="000864B5"/>
    <w:rsid w:val="00091240"/>
    <w:rsid w:val="00094AB8"/>
    <w:rsid w:val="000A5463"/>
    <w:rsid w:val="000C0865"/>
    <w:rsid w:val="000C099E"/>
    <w:rsid w:val="000C14DF"/>
    <w:rsid w:val="000C602B"/>
    <w:rsid w:val="000D34E2"/>
    <w:rsid w:val="000D3D70"/>
    <w:rsid w:val="000E2BB8"/>
    <w:rsid w:val="000E30A0"/>
    <w:rsid w:val="000E44E8"/>
    <w:rsid w:val="000F237D"/>
    <w:rsid w:val="000F4280"/>
    <w:rsid w:val="00104FD0"/>
    <w:rsid w:val="001213C4"/>
    <w:rsid w:val="0016039E"/>
    <w:rsid w:val="00161A35"/>
    <w:rsid w:val="00162CAE"/>
    <w:rsid w:val="001A62AD"/>
    <w:rsid w:val="001A67BA"/>
    <w:rsid w:val="001B3428"/>
    <w:rsid w:val="001B7832"/>
    <w:rsid w:val="001E177F"/>
    <w:rsid w:val="001E439E"/>
    <w:rsid w:val="001F1161"/>
    <w:rsid w:val="002058AF"/>
    <w:rsid w:val="002251AF"/>
    <w:rsid w:val="00236A27"/>
    <w:rsid w:val="00255DD0"/>
    <w:rsid w:val="002570E4"/>
    <w:rsid w:val="00264E1B"/>
    <w:rsid w:val="0026597B"/>
    <w:rsid w:val="0027672E"/>
    <w:rsid w:val="002B43D6"/>
    <w:rsid w:val="002C4134"/>
    <w:rsid w:val="002D0AB7"/>
    <w:rsid w:val="002D1046"/>
    <w:rsid w:val="002F4127"/>
    <w:rsid w:val="00301E00"/>
    <w:rsid w:val="003071D9"/>
    <w:rsid w:val="00322A0B"/>
    <w:rsid w:val="00326F43"/>
    <w:rsid w:val="003336F9"/>
    <w:rsid w:val="003364CB"/>
    <w:rsid w:val="00337205"/>
    <w:rsid w:val="0034662F"/>
    <w:rsid w:val="00361404"/>
    <w:rsid w:val="00371AFA"/>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42AA7"/>
    <w:rsid w:val="00644E40"/>
    <w:rsid w:val="00647299"/>
    <w:rsid w:val="00651CD5"/>
    <w:rsid w:val="00655019"/>
    <w:rsid w:val="0066741D"/>
    <w:rsid w:val="006A785A"/>
    <w:rsid w:val="006D0554"/>
    <w:rsid w:val="006E692F"/>
    <w:rsid w:val="006E6B93"/>
    <w:rsid w:val="006F050F"/>
    <w:rsid w:val="006F68D0"/>
    <w:rsid w:val="0072145A"/>
    <w:rsid w:val="00752538"/>
    <w:rsid w:val="00754C30"/>
    <w:rsid w:val="00763FCD"/>
    <w:rsid w:val="00767D09"/>
    <w:rsid w:val="0077016C"/>
    <w:rsid w:val="007A781F"/>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B3278"/>
    <w:rsid w:val="008B5B34"/>
    <w:rsid w:val="008D43B9"/>
    <w:rsid w:val="008F4A49"/>
    <w:rsid w:val="00936BAC"/>
    <w:rsid w:val="009503E0"/>
    <w:rsid w:val="00953909"/>
    <w:rsid w:val="00972E62"/>
    <w:rsid w:val="00980425"/>
    <w:rsid w:val="00995C38"/>
    <w:rsid w:val="009A4192"/>
    <w:rsid w:val="009B3183"/>
    <w:rsid w:val="009C06F7"/>
    <w:rsid w:val="009C4D45"/>
    <w:rsid w:val="009E6773"/>
    <w:rsid w:val="00A04D49"/>
    <w:rsid w:val="00A0512E"/>
    <w:rsid w:val="00A05FCF"/>
    <w:rsid w:val="00A24A4D"/>
    <w:rsid w:val="00A32253"/>
    <w:rsid w:val="00A35350"/>
    <w:rsid w:val="00A5663B"/>
    <w:rsid w:val="00A66F36"/>
    <w:rsid w:val="00A8235C"/>
    <w:rsid w:val="00A862B1"/>
    <w:rsid w:val="00A90B3F"/>
    <w:rsid w:val="00AB2576"/>
    <w:rsid w:val="00AC0D27"/>
    <w:rsid w:val="00AC766E"/>
    <w:rsid w:val="00AD13AB"/>
    <w:rsid w:val="00AF66C4"/>
    <w:rsid w:val="00AF7DE7"/>
    <w:rsid w:val="00B01AB1"/>
    <w:rsid w:val="00B1370A"/>
    <w:rsid w:val="00B14597"/>
    <w:rsid w:val="00B1560D"/>
    <w:rsid w:val="00B24CE3"/>
    <w:rsid w:val="00B24F28"/>
    <w:rsid w:val="00B25CDE"/>
    <w:rsid w:val="00B30846"/>
    <w:rsid w:val="00B343FA"/>
    <w:rsid w:val="00B4479D"/>
    <w:rsid w:val="00B621B5"/>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4303F"/>
    <w:rsid w:val="00D43376"/>
    <w:rsid w:val="00D4455A"/>
    <w:rsid w:val="00D7519B"/>
    <w:rsid w:val="00DA5411"/>
    <w:rsid w:val="00DB0E18"/>
    <w:rsid w:val="00DB2FC8"/>
    <w:rsid w:val="00DC4FCC"/>
    <w:rsid w:val="00DC64B0"/>
    <w:rsid w:val="00DD1D03"/>
    <w:rsid w:val="00DD7797"/>
    <w:rsid w:val="00DE3DAF"/>
    <w:rsid w:val="00DE62F3"/>
    <w:rsid w:val="00DE7A6C"/>
    <w:rsid w:val="00DF27F7"/>
    <w:rsid w:val="00DF3FFE"/>
    <w:rsid w:val="00E018A8"/>
    <w:rsid w:val="00E16B7C"/>
    <w:rsid w:val="00E206BA"/>
    <w:rsid w:val="00E22772"/>
    <w:rsid w:val="00E357D4"/>
    <w:rsid w:val="00E40395"/>
    <w:rsid w:val="00E429AD"/>
    <w:rsid w:val="00E55813"/>
    <w:rsid w:val="00E63208"/>
    <w:rsid w:val="00E70687"/>
    <w:rsid w:val="00E71701"/>
    <w:rsid w:val="00E72589"/>
    <w:rsid w:val="00E776F1"/>
    <w:rsid w:val="00E922F5"/>
    <w:rsid w:val="00EE0F94"/>
    <w:rsid w:val="00EE6171"/>
    <w:rsid w:val="00EE65BD"/>
    <w:rsid w:val="00EF66B1"/>
    <w:rsid w:val="00F02B8E"/>
    <w:rsid w:val="00F071B9"/>
    <w:rsid w:val="00F21A91"/>
    <w:rsid w:val="00F21B29"/>
    <w:rsid w:val="00F239E9"/>
    <w:rsid w:val="00F42CC8"/>
    <w:rsid w:val="00F64D51"/>
    <w:rsid w:val="00F727F0"/>
    <w:rsid w:val="00F736BA"/>
    <w:rsid w:val="00F80939"/>
    <w:rsid w:val="00F84821"/>
    <w:rsid w:val="00F97D08"/>
    <w:rsid w:val="00FA015E"/>
    <w:rsid w:val="00FA55E7"/>
    <w:rsid w:val="00FA7579"/>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DF3FFE"/>
    <w:rPr>
      <w:color w:val="0000FF" w:themeColor="hyperlink"/>
      <w:u w:val="single"/>
    </w:rPr>
  </w:style>
  <w:style w:type="character" w:styleId="af8">
    <w:name w:val="Unresolved Mention"/>
    <w:basedOn w:val="a1"/>
    <w:uiPriority w:val="99"/>
    <w:semiHidden/>
    <w:unhideWhenUsed/>
    <w:rsid w:val="00DF3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df-feph.org/publications/toolkit-inclusion-of-refugees-with-disabilit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f-feph.org/inclusive-emergency-response/"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f-feph.org/protection-and-safety-of-persons-with-disabilities-in-ukrain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teragencystandingcommittee.org/iasc-task-team-inclusion-persons-disabilities-humanitarian-action/documents/iasc-guideline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D409A"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D409A"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D409A"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D409A"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D409A"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8D409A"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D409A"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8D409A"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D409A"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D409A"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D409A"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D409A"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D409A"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D409A"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543018"/>
    <w:rsid w:val="008D409A"/>
    <w:rsid w:val="008F21FC"/>
    <w:rsid w:val="00997E2F"/>
    <w:rsid w:val="00E526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32</TotalTime>
  <Pages>3</Pages>
  <Words>585</Words>
  <Characters>3160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4</cp:revision>
  <cp:lastPrinted>2017-05-26T15:11:00Z</cp:lastPrinted>
  <dcterms:created xsi:type="dcterms:W3CDTF">2022-03-03T08:49:00Z</dcterms:created>
  <dcterms:modified xsi:type="dcterms:W3CDTF">2022-03-03T12:52:00Z</dcterms:modified>
  <cp:contentStatus/>
  <dc:language>Ελληνικά</dc:language>
  <cp:version>am-20180624</cp:version>
</cp:coreProperties>
</file>