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741052D"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9A24F8">
            <w:rPr>
              <w:rStyle w:val="Char6"/>
            </w:rPr>
            <w:t xml:space="preserve">Χριστίνα Σαμαρά </w:t>
          </w:r>
        </w:sdtContent>
      </w:sdt>
    </w:p>
    <w:sdt>
      <w:sdtPr>
        <w:id w:val="-481314470"/>
        <w:placeholder>
          <w:docPart w:val="5A56E7D5A52A45849ED4CB48CDD86502"/>
        </w:placeholder>
        <w:text/>
      </w:sdtPr>
      <w:sdtEndPr/>
      <w:sdtContent>
        <w:p w14:paraId="589D33FD" w14:textId="16D5A4FD" w:rsidR="00CC62E9" w:rsidRPr="00AB2576" w:rsidRDefault="009A24F8" w:rsidP="00CD3CE2">
          <w:pPr>
            <w:pStyle w:val="ac"/>
          </w:pPr>
          <w:r>
            <w:t>ΕΞΑΙΡΕΤΙΚΑ ΕΠΕΙΓΟΝ</w:t>
          </w:r>
        </w:p>
      </w:sdtContent>
    </w:sdt>
    <w:p w14:paraId="21E06487" w14:textId="51CDD199" w:rsidR="00A5663B" w:rsidRPr="00A5663B" w:rsidRDefault="00F20BEF"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04-13T00:00:00Z">
                    <w:dateFormat w:val="dd.MM.yyyy"/>
                    <w:lid w:val="el-GR"/>
                    <w:storeMappedDataAs w:val="dateTime"/>
                    <w:calendar w:val="gregorian"/>
                  </w:date>
                </w:sdtPr>
                <w:sdtEndPr>
                  <w:rPr>
                    <w:rStyle w:val="a1"/>
                  </w:rPr>
                </w:sdtEndPr>
                <w:sdtContent>
                  <w:r w:rsidR="006350CB">
                    <w:rPr>
                      <w:rStyle w:val="Char6"/>
                    </w:rPr>
                    <w:t>13.04.2022</w:t>
                  </w:r>
                </w:sdtContent>
              </w:sdt>
            </w:sdtContent>
          </w:sdt>
        </w:sdtContent>
      </w:sdt>
    </w:p>
    <w:p w14:paraId="387D4CEF" w14:textId="13097EF4" w:rsidR="00A5663B" w:rsidRPr="009C030C" w:rsidRDefault="00F20BEF" w:rsidP="00DA5411">
      <w:pPr>
        <w:tabs>
          <w:tab w:val="left" w:pos="2552"/>
        </w:tabs>
        <w:ind w:left="1134"/>
        <w:jc w:val="left"/>
        <w:rPr>
          <w:b/>
          <w:lang w:val="en-US"/>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r w:rsidR="009C030C">
        <w:rPr>
          <w:b/>
          <w:lang w:val="en-US"/>
        </w:rPr>
        <w:t>580</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4FF36421"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9A24F8" w:rsidRPr="009A24F8">
                        <w:t>κ. Δ. Μιχαηλίδου, Υφυπουργό Εργασίας &amp; Κοινωνικών Υποθέσεων</w:t>
                      </w:r>
                    </w:sdtContent>
                  </w:sdt>
                </w:p>
              </w:sdtContent>
            </w:sdt>
          </w:sdtContent>
        </w:sdt>
      </w:sdtContent>
    </w:sdt>
    <w:p w14:paraId="26A5FC62" w14:textId="044474D2"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3DC19FEC" w:rsidR="002D0AB7" w:rsidRPr="00C0166C" w:rsidRDefault="00F20BEF"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6350CB">
                    <w:t xml:space="preserve">Άμεση κατάργηση της παράλογης και άδικης </w:t>
                  </w:r>
                  <w:r w:rsidR="006350CB" w:rsidRPr="006350CB">
                    <w:t>διακοπή</w:t>
                  </w:r>
                  <w:r w:rsidR="006350CB">
                    <w:t>ς</w:t>
                  </w:r>
                  <w:r w:rsidR="006350CB" w:rsidRPr="006350CB">
                    <w:t xml:space="preserve"> του</w:t>
                  </w:r>
                  <w:r w:rsidR="006350CB">
                    <w:t xml:space="preserve"> προ</w:t>
                  </w:r>
                  <w:r w:rsidR="006350CB" w:rsidRPr="006350CB">
                    <w:t>νοιακού αναπηρικού επιδόματος των τέκνων με βαριά αναπηρία όταν λάβουν τη σύνταξη του αποθανόντος γονέα</w:t>
                  </w:r>
                </w:sdtContent>
              </w:sdt>
              <w:r w:rsidR="002D0AB7">
                <w:rPr>
                  <w:rStyle w:val="ab"/>
                </w:rPr>
                <w:t>»</w:t>
              </w:r>
            </w:p>
            <w:p w14:paraId="5577ECB4" w14:textId="77777777" w:rsidR="002D0AB7" w:rsidRDefault="00F20BEF"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rPr>
          </w:sdtEndPr>
          <w:sdtContent>
            <w:p w14:paraId="1C2E49CF" w14:textId="10DB1AC9" w:rsidR="009A24F8" w:rsidRPr="009A24F8" w:rsidRDefault="009A24F8" w:rsidP="009A24F8">
              <w:pPr>
                <w:rPr>
                  <w:b/>
                  <w:bCs/>
                </w:rPr>
              </w:pPr>
              <w:r w:rsidRPr="009A24F8">
                <w:rPr>
                  <w:b/>
                  <w:bCs/>
                </w:rPr>
                <w:t xml:space="preserve">Κυρία Υφυπουργέ, </w:t>
              </w:r>
            </w:p>
            <w:p w14:paraId="36D23D3A" w14:textId="77777777" w:rsidR="009A24F8" w:rsidRDefault="009A24F8" w:rsidP="009A24F8">
              <w:r>
                <w:t xml:space="preserve">Όπως γνωρίζετε, 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3A334782" w14:textId="0DA259D2" w:rsidR="00272121" w:rsidRDefault="009457A3" w:rsidP="009457A3">
              <w:r w:rsidRPr="00EC74AB">
                <w:rPr>
                  <w:b/>
                  <w:bCs/>
                  <w:color w:val="auto"/>
                </w:rPr>
                <w:t xml:space="preserve">Με </w:t>
              </w:r>
              <w:r w:rsidR="008650CF">
                <w:rPr>
                  <w:b/>
                  <w:bCs/>
                  <w:color w:val="auto"/>
                </w:rPr>
                <w:t xml:space="preserve">την υπ’ αριθ. πρωτ. 1680/10.12.2021 </w:t>
              </w:r>
              <w:r w:rsidR="00272121">
                <w:rPr>
                  <w:b/>
                  <w:bCs/>
                  <w:color w:val="auto"/>
                </w:rPr>
                <w:t xml:space="preserve">επιστολή μας, </w:t>
              </w:r>
              <w:r w:rsidR="008650CF">
                <w:rPr>
                  <w:b/>
                  <w:bCs/>
                  <w:color w:val="auto"/>
                </w:rPr>
                <w:t>είχαμε θέσει</w:t>
              </w:r>
              <w:r w:rsidRPr="00EC74AB">
                <w:rPr>
                  <w:b/>
                  <w:bCs/>
                  <w:color w:val="auto"/>
                </w:rPr>
                <w:t xml:space="preserve"> υπόψη σας </w:t>
              </w:r>
              <w:r w:rsidR="008650CF">
                <w:rPr>
                  <w:b/>
                  <w:bCs/>
                  <w:color w:val="auto"/>
                </w:rPr>
                <w:t>το</w:t>
              </w:r>
              <w:r w:rsidRPr="00EC74AB">
                <w:rPr>
                  <w:b/>
                  <w:bCs/>
                  <w:color w:val="auto"/>
                </w:rPr>
                <w:t xml:space="preserve"> σοβαρό ζήτημα </w:t>
              </w:r>
              <w:r w:rsidR="008650CF">
                <w:rPr>
                  <w:b/>
                  <w:bCs/>
                  <w:color w:val="auto"/>
                </w:rPr>
                <w:t>της</w:t>
              </w:r>
              <w:r w:rsidRPr="00EC74AB">
                <w:rPr>
                  <w:b/>
                  <w:bCs/>
                  <w:color w:val="auto"/>
                </w:rPr>
                <w:t xml:space="preserve"> </w:t>
              </w:r>
              <w:r w:rsidR="006350CB">
                <w:rPr>
                  <w:b/>
                  <w:bCs/>
                  <w:color w:val="auto"/>
                </w:rPr>
                <w:t xml:space="preserve">άδικης και παράλογης </w:t>
              </w:r>
              <w:r w:rsidRPr="00EC74AB">
                <w:rPr>
                  <w:b/>
                  <w:bCs/>
                  <w:color w:val="auto"/>
                </w:rPr>
                <w:t>διακοπή</w:t>
              </w:r>
              <w:r w:rsidR="008650CF">
                <w:rPr>
                  <w:b/>
                  <w:bCs/>
                  <w:color w:val="auto"/>
                </w:rPr>
                <w:t>ς</w:t>
              </w:r>
              <w:r w:rsidRPr="00EC74AB">
                <w:rPr>
                  <w:b/>
                  <w:bCs/>
                  <w:color w:val="auto"/>
                </w:rPr>
                <w:t xml:space="preserve"> του προνοιακού επιδόματος των </w:t>
              </w:r>
              <w:r w:rsidR="00945EA3" w:rsidRPr="00EC74AB">
                <w:rPr>
                  <w:b/>
                  <w:bCs/>
                  <w:color w:val="auto"/>
                </w:rPr>
                <w:t>τέκ</w:t>
              </w:r>
              <w:r w:rsidR="004513A5" w:rsidRPr="00EC74AB">
                <w:rPr>
                  <w:b/>
                  <w:bCs/>
                  <w:color w:val="auto"/>
                </w:rPr>
                <w:t>ν</w:t>
              </w:r>
              <w:r w:rsidR="00945EA3" w:rsidRPr="00EC74AB">
                <w:rPr>
                  <w:b/>
                  <w:bCs/>
                  <w:color w:val="auto"/>
                </w:rPr>
                <w:t>ων</w:t>
              </w:r>
              <w:r w:rsidR="004513A5" w:rsidRPr="00EC74AB">
                <w:rPr>
                  <w:b/>
                  <w:bCs/>
                  <w:color w:val="auto"/>
                </w:rPr>
                <w:t xml:space="preserve"> με βαριά αναπηρία</w:t>
              </w:r>
              <w:r w:rsidRPr="00EC74AB">
                <w:rPr>
                  <w:b/>
                  <w:bCs/>
                  <w:color w:val="auto"/>
                </w:rPr>
                <w:t xml:space="preserve">, όταν τους χορηγηθεί </w:t>
              </w:r>
              <w:r w:rsidR="00EC74AB" w:rsidRPr="00EC74AB">
                <w:rPr>
                  <w:b/>
                  <w:bCs/>
                  <w:color w:val="auto"/>
                </w:rPr>
                <w:t>η</w:t>
              </w:r>
              <w:r w:rsidR="004513A5" w:rsidRPr="00EC74AB">
                <w:rPr>
                  <w:b/>
                  <w:bCs/>
                  <w:color w:val="auto"/>
                </w:rPr>
                <w:t xml:space="preserve"> σύνταξη των </w:t>
              </w:r>
              <w:r w:rsidR="008650CF" w:rsidRPr="00EC74AB">
                <w:rPr>
                  <w:b/>
                  <w:bCs/>
                  <w:color w:val="auto"/>
                </w:rPr>
                <w:t>θαν</w:t>
              </w:r>
              <w:r w:rsidR="006660BC">
                <w:rPr>
                  <w:b/>
                  <w:bCs/>
                  <w:color w:val="auto"/>
                </w:rPr>
                <w:t>ό</w:t>
              </w:r>
              <w:r w:rsidR="008650CF" w:rsidRPr="00EC74AB">
                <w:rPr>
                  <w:b/>
                  <w:bCs/>
                  <w:color w:val="auto"/>
                </w:rPr>
                <w:t>ντων</w:t>
              </w:r>
              <w:r w:rsidR="004513A5" w:rsidRPr="00EC74AB">
                <w:rPr>
                  <w:b/>
                  <w:bCs/>
                  <w:color w:val="auto"/>
                </w:rPr>
                <w:t xml:space="preserve"> γονέων τους που δικαιούνται. </w:t>
              </w:r>
              <w:r w:rsidRPr="00EC74AB">
                <w:rPr>
                  <w:b/>
                  <w:bCs/>
                  <w:color w:val="auto"/>
                </w:rPr>
                <w:t xml:space="preserve"> </w:t>
              </w:r>
            </w:p>
            <w:p w14:paraId="06513D01" w14:textId="068B924E" w:rsidR="00272121" w:rsidRDefault="00272121" w:rsidP="00224378">
              <w:r w:rsidRPr="00272121">
                <w:t xml:space="preserve">Έχουμε λάβει πλήθος διαμαρτυριών από γονείς παιδιών με αναπηρία, </w:t>
              </w:r>
              <w:r w:rsidR="00B94552">
                <w:t xml:space="preserve">στους οποίους </w:t>
              </w:r>
              <w:r w:rsidR="00F01978">
                <w:t xml:space="preserve">όχι μόνο </w:t>
              </w:r>
              <w:r w:rsidR="00B94552">
                <w:t>διακόπτεται το προνοιακό επίδομα που λάμβαναν, επειδή η σύνταξη του θ</w:t>
              </w:r>
              <w:r w:rsidR="00B94552" w:rsidRPr="00B94552">
                <w:t>ανόντος γονέα</w:t>
              </w:r>
              <w:r w:rsidR="00B94552">
                <w:t xml:space="preserve"> τους, </w:t>
              </w:r>
              <w:r w:rsidR="00F01978">
                <w:t>είναι μεγαλύτερη</w:t>
              </w:r>
              <w:r w:rsidR="00B94552">
                <w:t xml:space="preserve"> από 360 ευρώ</w:t>
              </w:r>
              <w:r w:rsidR="00157551">
                <w:t xml:space="preserve">, </w:t>
              </w:r>
              <w:r w:rsidR="00F01978">
                <w:t xml:space="preserve">(ακόμα και για </w:t>
              </w:r>
              <w:r w:rsidR="00FA72AA">
                <w:t xml:space="preserve">ποσό </w:t>
              </w:r>
              <w:r w:rsidR="0013343A">
                <w:t>μικρότερο του ενός ευρώ</w:t>
              </w:r>
              <w:r w:rsidR="00F01978">
                <w:t xml:space="preserve">), αλλά </w:t>
              </w:r>
              <w:r w:rsidR="00B94552" w:rsidRPr="00B94552">
                <w:t>υποχρεού</w:t>
              </w:r>
              <w:r w:rsidR="00F01978">
                <w:t>ν</w:t>
              </w:r>
              <w:r w:rsidR="00B94552" w:rsidRPr="00B94552">
                <w:t>ται επίσης να επιστρέψ</w:t>
              </w:r>
              <w:r w:rsidR="00F01978">
                <w:t>ουν</w:t>
              </w:r>
              <w:r w:rsidR="00B94552" w:rsidRPr="00B94552">
                <w:t xml:space="preserve"> αναδρομικά  </w:t>
              </w:r>
              <w:r w:rsidR="005F2B30">
                <w:t>το ποσό των επιδομάτων που</w:t>
              </w:r>
              <w:r w:rsidR="00B94552" w:rsidRPr="00B94552">
                <w:t xml:space="preserve">  έλαβ</w:t>
              </w:r>
              <w:r w:rsidR="00F01978">
                <w:t>αν</w:t>
              </w:r>
              <w:r w:rsidR="00B94552" w:rsidRPr="00B94552">
                <w:t xml:space="preserve"> από την ημέρα συνταξιοδότησης </w:t>
              </w:r>
              <w:r w:rsidR="00F01978">
                <w:t>ταυτόχρονα</w:t>
              </w:r>
              <w:r w:rsidR="00B94552" w:rsidRPr="00B94552">
                <w:t xml:space="preserve"> με την σύνταξη.</w:t>
              </w:r>
            </w:p>
            <w:p w14:paraId="24F5CCC3" w14:textId="30CED0CE" w:rsidR="00D14071" w:rsidRDefault="005F2B30" w:rsidP="00A51DD1">
              <w:r w:rsidRPr="005F2B30">
                <w:t xml:space="preserve">Όπως </w:t>
              </w:r>
              <w:r w:rsidR="0013343A">
                <w:t>είναι εμφανές</w:t>
              </w:r>
              <w:r w:rsidRPr="005F2B30">
                <w:t xml:space="preserve">, για μια μηδαμινή διαφορά της τάξης των  0, </w:t>
              </w:r>
              <w:r w:rsidR="00B90071">
                <w:t>50</w:t>
              </w:r>
              <w:r w:rsidRPr="005F2B30">
                <w:t xml:space="preserve"> ευρώ</w:t>
              </w:r>
              <w:r w:rsidR="0013343A">
                <w:t>,</w:t>
              </w:r>
              <w:r w:rsidRPr="005F2B30">
                <w:t xml:space="preserve"> </w:t>
              </w:r>
              <w:r>
                <w:t>άτομ</w:t>
              </w:r>
              <w:r w:rsidR="0013343A">
                <w:t>α</w:t>
              </w:r>
              <w:r>
                <w:t xml:space="preserve"> με βαριά αναπηρία και</w:t>
              </w:r>
              <w:r w:rsidRPr="005F2B30">
                <w:t xml:space="preserve"> πλήρη ανικανότητα βιοπορισμού και χωρίς </w:t>
              </w:r>
              <w:r w:rsidR="0013343A">
                <w:t>άλλα</w:t>
              </w:r>
              <w:r w:rsidRPr="005F2B30">
                <w:t xml:space="preserve"> εισοδήματα, καταδικάζ</w:t>
              </w:r>
              <w:r w:rsidR="0013343A">
                <w:t>ον</w:t>
              </w:r>
              <w:r w:rsidRPr="005F2B30">
                <w:t>ται  σε πλήρη οικονομική ένδεια</w:t>
              </w:r>
              <w:r w:rsidR="0013343A">
                <w:t xml:space="preserve">. </w:t>
              </w:r>
              <w:r w:rsidRPr="005F2B30">
                <w:t xml:space="preserve"> </w:t>
              </w:r>
            </w:p>
            <w:p w14:paraId="546F2A7F" w14:textId="055A06E3" w:rsidR="002F5CA0" w:rsidRDefault="00FE61F0" w:rsidP="002F5CA0">
              <w:r>
                <w:t>Η προσωρινή λύση που δόθηκε σύμφωνα με την</w:t>
              </w:r>
              <w:r w:rsidR="002F5CA0">
                <w:t xml:space="preserve"> ανακοίνωση</w:t>
              </w:r>
              <w:r>
                <w:t xml:space="preserve"> που εκδόθηκε </w:t>
              </w:r>
              <w:r w:rsidR="00AA6EC4">
                <w:t>χθές</w:t>
              </w:r>
              <w:r>
                <w:t xml:space="preserve"> από το </w:t>
              </w:r>
              <w:r w:rsidRPr="00FE61F0">
                <w:t>Υπουργείο</w:t>
              </w:r>
              <w:r>
                <w:t xml:space="preserve"> με την οποία </w:t>
              </w:r>
              <w:r w:rsidRPr="00FE61F0">
                <w:t>«</w:t>
              </w:r>
              <w:r w:rsidRPr="002049CD">
                <w:rPr>
                  <w:i/>
                  <w:iCs/>
                </w:rPr>
                <w:t xml:space="preserve">παγώνουν οι συνέπειες αυτών των ελέγχων, προκειμένου να </w:t>
              </w:r>
              <w:r w:rsidRPr="002049CD">
                <w:rPr>
                  <w:i/>
                  <w:iCs/>
                </w:rPr>
                <w:lastRenderedPageBreak/>
                <w:t>αντιμετωπιστεί το ζήτημα σφαιρικά και με πνεύμα δικαιοσύνης</w:t>
              </w:r>
              <w:r w:rsidR="002049CD">
                <w:rPr>
                  <w:i/>
                  <w:iCs/>
                </w:rPr>
                <w:t>»</w:t>
              </w:r>
              <w:r>
                <w:t xml:space="preserve">, αποτελεί προσωρινή λύση και δεν επιλύει σε καμία περίπτωση το εν λόγω ζήτημα. </w:t>
              </w:r>
            </w:p>
            <w:p w14:paraId="10B00116" w14:textId="2D3C2DD6" w:rsidR="00D14071" w:rsidRPr="00FE61F0" w:rsidRDefault="00D14071" w:rsidP="00D14071">
              <w:r w:rsidRPr="00D14071">
                <w:rPr>
                  <w:b/>
                  <w:bCs/>
                </w:rPr>
                <w:t>Έχουμε τονίσει ξανά</w:t>
              </w:r>
              <w:r>
                <w:rPr>
                  <w:b/>
                  <w:bCs/>
                </w:rPr>
                <w:t xml:space="preserve"> </w:t>
              </w:r>
              <w:r w:rsidR="006660BC">
                <w:rPr>
                  <w:b/>
                  <w:bCs/>
                </w:rPr>
                <w:t>ότι το</w:t>
              </w:r>
              <w:r w:rsidR="00731F33" w:rsidRPr="00D14071">
                <w:rPr>
                  <w:b/>
                  <w:bCs/>
                  <w:color w:val="auto"/>
                </w:rPr>
                <w:t xml:space="preserve"> οξύμωρο </w:t>
              </w:r>
              <w:r>
                <w:rPr>
                  <w:b/>
                  <w:bCs/>
                  <w:color w:val="auto"/>
                </w:rPr>
                <w:t>της υπόθεσης</w:t>
              </w:r>
              <w:r w:rsidR="006660BC">
                <w:rPr>
                  <w:b/>
                  <w:bCs/>
                  <w:color w:val="auto"/>
                </w:rPr>
                <w:t xml:space="preserve"> είναι</w:t>
              </w:r>
              <w:r>
                <w:rPr>
                  <w:b/>
                  <w:bCs/>
                  <w:color w:val="auto"/>
                </w:rPr>
                <w:t xml:space="preserve"> ότι </w:t>
              </w:r>
              <w:r w:rsidR="00414D6C" w:rsidRPr="00D14071">
                <w:rPr>
                  <w:b/>
                  <w:bCs/>
                  <w:color w:val="auto"/>
                </w:rPr>
                <w:t xml:space="preserve">το επίδομα </w:t>
              </w:r>
              <w:r w:rsidR="0014796A">
                <w:rPr>
                  <w:b/>
                  <w:bCs/>
                  <w:color w:val="auto"/>
                </w:rPr>
                <w:t>παύει να καταβάλλεται</w:t>
              </w:r>
              <w:r w:rsidR="00731F33" w:rsidRPr="00D14071">
                <w:rPr>
                  <w:b/>
                  <w:bCs/>
                  <w:color w:val="auto"/>
                </w:rPr>
                <w:t xml:space="preserve"> τη στι</w:t>
              </w:r>
              <w:r w:rsidR="00691562" w:rsidRPr="00D14071">
                <w:rPr>
                  <w:b/>
                  <w:bCs/>
                  <w:color w:val="auto"/>
                </w:rPr>
                <w:t xml:space="preserve">γμή που </w:t>
              </w:r>
              <w:r w:rsidR="00731F33" w:rsidRPr="00D14071">
                <w:rPr>
                  <w:b/>
                  <w:bCs/>
                  <w:color w:val="auto"/>
                </w:rPr>
                <w:t>οι</w:t>
              </w:r>
              <w:r w:rsidR="00731F33" w:rsidRPr="00414D6C">
                <w:rPr>
                  <w:b/>
                  <w:bCs/>
                  <w:color w:val="auto"/>
                </w:rPr>
                <w:t xml:space="preserve"> ανάγκες του </w:t>
              </w:r>
              <w:r w:rsidR="003E4E75" w:rsidRPr="00414D6C">
                <w:rPr>
                  <w:b/>
                  <w:bCs/>
                  <w:color w:val="auto"/>
                </w:rPr>
                <w:t>ατ</w:t>
              </w:r>
              <w:r w:rsidR="00731F33" w:rsidRPr="00414D6C">
                <w:rPr>
                  <w:b/>
                  <w:bCs/>
                  <w:color w:val="auto"/>
                </w:rPr>
                <w:t xml:space="preserve">όμου με βαριά αναπηρία </w:t>
              </w:r>
              <w:r w:rsidR="00691562" w:rsidRPr="00414D6C">
                <w:rPr>
                  <w:b/>
                  <w:bCs/>
                  <w:color w:val="auto"/>
                </w:rPr>
                <w:t>αυξάνονται</w:t>
              </w:r>
              <w:r w:rsidR="00F77BF1" w:rsidRPr="00414D6C">
                <w:rPr>
                  <w:b/>
                  <w:bCs/>
                  <w:color w:val="auto"/>
                </w:rPr>
                <w:t xml:space="preserve"> έτ</w:t>
              </w:r>
              <w:r w:rsidR="0014796A">
                <w:rPr>
                  <w:b/>
                  <w:bCs/>
                  <w:color w:val="auto"/>
                </w:rPr>
                <w:t>ι</w:t>
              </w:r>
              <w:r w:rsidR="00F77BF1" w:rsidRPr="00414D6C">
                <w:rPr>
                  <w:b/>
                  <w:bCs/>
                  <w:color w:val="auto"/>
                </w:rPr>
                <w:t xml:space="preserve"> περαιτέρω</w:t>
              </w:r>
              <w:r w:rsidR="00691562" w:rsidRPr="00414D6C">
                <w:rPr>
                  <w:b/>
                  <w:bCs/>
                  <w:color w:val="auto"/>
                </w:rPr>
                <w:t xml:space="preserve">, λόγω </w:t>
              </w:r>
              <w:r w:rsidR="00F77BF1" w:rsidRPr="00414D6C">
                <w:rPr>
                  <w:b/>
                  <w:bCs/>
                  <w:color w:val="auto"/>
                </w:rPr>
                <w:t xml:space="preserve">και </w:t>
              </w:r>
              <w:r w:rsidR="00691562" w:rsidRPr="00414D6C">
                <w:rPr>
                  <w:b/>
                  <w:bCs/>
                  <w:color w:val="auto"/>
                </w:rPr>
                <w:t xml:space="preserve">της απώλειας </w:t>
              </w:r>
              <w:r w:rsidR="00F77BF1" w:rsidRPr="00414D6C">
                <w:rPr>
                  <w:b/>
                  <w:bCs/>
                  <w:color w:val="auto"/>
                </w:rPr>
                <w:t xml:space="preserve">του </w:t>
              </w:r>
              <w:r w:rsidR="00691562" w:rsidRPr="00414D6C">
                <w:rPr>
                  <w:b/>
                  <w:bCs/>
                  <w:color w:val="auto"/>
                </w:rPr>
                <w:t>γονέα</w:t>
              </w:r>
              <w:r w:rsidR="00F77BF1" w:rsidRPr="00414D6C">
                <w:rPr>
                  <w:b/>
                  <w:bCs/>
                  <w:color w:val="auto"/>
                </w:rPr>
                <w:t xml:space="preserve"> τους, γεγονός που καθιστά παράλογη</w:t>
              </w:r>
              <w:r w:rsidR="002049CD">
                <w:rPr>
                  <w:b/>
                  <w:bCs/>
                  <w:color w:val="auto"/>
                </w:rPr>
                <w:t xml:space="preserve"> και </w:t>
              </w:r>
              <w:r w:rsidR="00F77BF1" w:rsidRPr="00414D6C">
                <w:rPr>
                  <w:b/>
                  <w:bCs/>
                  <w:color w:val="auto"/>
                </w:rPr>
                <w:t>άδικη</w:t>
              </w:r>
              <w:r w:rsidR="002049CD">
                <w:rPr>
                  <w:b/>
                  <w:bCs/>
                  <w:color w:val="auto"/>
                </w:rPr>
                <w:t xml:space="preserve"> </w:t>
              </w:r>
              <w:r w:rsidR="00F77BF1" w:rsidRPr="00414D6C">
                <w:rPr>
                  <w:b/>
                  <w:bCs/>
                  <w:color w:val="auto"/>
                </w:rPr>
                <w:t xml:space="preserve">αυτή την πρόβλεψη, η οποία, επιπρόσθετα, δεν συνάδει ούτε με την πολυπόθητη αποϊδρυματοποίηση, κυρίως όμως, </w:t>
              </w:r>
              <w:r w:rsidR="00AE3D11" w:rsidRPr="00414D6C">
                <w:rPr>
                  <w:b/>
                  <w:bCs/>
                  <w:color w:val="auto"/>
                </w:rPr>
                <w:t>έρχεται σε αντίθεση</w:t>
              </w:r>
              <w:r w:rsidR="00F77BF1" w:rsidRPr="00414D6C">
                <w:rPr>
                  <w:b/>
                  <w:bCs/>
                  <w:color w:val="auto"/>
                </w:rPr>
                <w:t xml:space="preserve"> με τ</w:t>
              </w:r>
              <w:r w:rsidR="00AE3D11" w:rsidRPr="00414D6C">
                <w:rPr>
                  <w:b/>
                  <w:bCs/>
                  <w:color w:val="auto"/>
                </w:rPr>
                <w:t>ο άρθρο 10 «Δικαίωμα στη Ζωή» και το άρθρο 28 «Ανεκτό Βιοτικό Επίπεδο και Κοινωνική Προστασία» της Διεθνούς Σύμβασης του ΟΗΕ για τα Δικαιώματα των Ατόμων με Αναπηρίες (Ν.4074/2012)</w:t>
              </w:r>
              <w:r w:rsidR="002049CD">
                <w:rPr>
                  <w:b/>
                  <w:bCs/>
                  <w:color w:val="auto"/>
                </w:rPr>
                <w:t>.</w:t>
              </w:r>
            </w:p>
            <w:p w14:paraId="4109F864" w14:textId="5BD1CFCF" w:rsidR="00512014" w:rsidRDefault="002049CD" w:rsidP="00D14071">
              <w:pPr>
                <w:rPr>
                  <w:b/>
                  <w:bCs/>
                  <w:color w:val="auto"/>
                </w:rPr>
              </w:pPr>
              <w:r>
                <w:rPr>
                  <w:b/>
                  <w:bCs/>
                  <w:color w:val="auto"/>
                </w:rPr>
                <w:t>Τονίζουμε για ακόμη μια φορά, ότι η</w:t>
              </w:r>
              <w:r w:rsidR="00512014" w:rsidRPr="00512014">
                <w:rPr>
                  <w:b/>
                  <w:bCs/>
                  <w:color w:val="auto"/>
                </w:rPr>
                <w:t xml:space="preserve"> διακοπή του εν λόγω επιδόματος, το οποίο  δίνεται για την κάλυψη του πρόσθετου κόστους των αναγκών που προκύπτουν από την αναπηρία, δημιουργεί πολύ σοβαρά προβλήματα στην αξιοπρεπή διαβίωση των ατόμων με αναπηρία και των οικογενειών τους, εάν λάβουμε υπόψη την έλλειψη κρατικών υποστηρικτικών δομών και προγραμμάτων στήριξής τους εντός της κοινότητας.</w:t>
              </w:r>
            </w:p>
            <w:p w14:paraId="0C442943" w14:textId="72CF3A1B" w:rsidR="00512014" w:rsidRPr="006660BC" w:rsidRDefault="006660BC" w:rsidP="00D14071">
              <w:pPr>
                <w:rPr>
                  <w:color w:val="auto"/>
                </w:rPr>
              </w:pPr>
              <w:r w:rsidRPr="006660BC">
                <w:rPr>
                  <w:color w:val="auto"/>
                </w:rPr>
                <w:t xml:space="preserve">Επιπρόσθετα, </w:t>
              </w:r>
              <w:r w:rsidR="007D57B9" w:rsidRPr="006660BC">
                <w:rPr>
                  <w:color w:val="auto"/>
                </w:rPr>
                <w:t>τίθεται</w:t>
              </w:r>
              <w:r w:rsidRPr="006660BC">
                <w:rPr>
                  <w:color w:val="auto"/>
                </w:rPr>
                <w:t xml:space="preserve"> και</w:t>
              </w:r>
              <w:r w:rsidR="007D57B9" w:rsidRPr="006660BC">
                <w:rPr>
                  <w:color w:val="auto"/>
                </w:rPr>
                <w:t xml:space="preserve"> θέμα άνισης μεταχείρισης, αφού άτομο με αναπηρία με σύνταξη </w:t>
              </w:r>
              <w:r w:rsidR="002049CD">
                <w:rPr>
                  <w:color w:val="auto"/>
                </w:rPr>
                <w:t xml:space="preserve">έως </w:t>
              </w:r>
              <w:r w:rsidR="007D57B9" w:rsidRPr="006660BC">
                <w:rPr>
                  <w:color w:val="auto"/>
                </w:rPr>
                <w:t>360 ευρώ λαμβάνει ταυτόχρονα με τη σύνταξη και το επίδομα, ενώ άτομο με αναπηρία με σύνταξη 360,01 ευρώ λαμβάνει μόνο τη σύνταξη</w:t>
              </w:r>
              <w:r w:rsidR="003E556F">
                <w:rPr>
                  <w:color w:val="auto"/>
                </w:rPr>
                <w:t xml:space="preserve">. </w:t>
              </w:r>
            </w:p>
            <w:p w14:paraId="759EAA47" w14:textId="14BD9308" w:rsidR="00D14071" w:rsidRPr="00B90071" w:rsidRDefault="00D14071" w:rsidP="00D14071">
              <w:pPr>
                <w:rPr>
                  <w:b/>
                  <w:bCs/>
                  <w:color w:val="auto"/>
                </w:rPr>
              </w:pPr>
              <w:r w:rsidRPr="00B90071">
                <w:rPr>
                  <w:b/>
                  <w:bCs/>
                  <w:color w:val="auto"/>
                </w:rPr>
                <w:t xml:space="preserve">Κυρία Υφυπουργέ, </w:t>
              </w:r>
            </w:p>
            <w:p w14:paraId="22DAC4B8" w14:textId="76B864F0" w:rsidR="003E556F" w:rsidRDefault="00D14071" w:rsidP="00D14071">
              <w:pPr>
                <w:rPr>
                  <w:rFonts w:cs="Arial"/>
                  <w:b/>
                  <w:bCs/>
                  <w:color w:val="auto"/>
                </w:rPr>
              </w:pPr>
              <w:r>
                <w:rPr>
                  <w:color w:val="auto"/>
                </w:rPr>
                <w:t>Λαμβάνοντας υπόψη ότι τ</w:t>
              </w:r>
              <w:r w:rsidRPr="00D14071">
                <w:rPr>
                  <w:rFonts w:cs="Arial"/>
                  <w:color w:val="auto"/>
                </w:rPr>
                <w:t xml:space="preserve">ο ποσό των 360 ευρώ δεν </w:t>
              </w:r>
              <w:r w:rsidR="0014796A">
                <w:rPr>
                  <w:rFonts w:cs="Arial"/>
                  <w:color w:val="auto"/>
                </w:rPr>
                <w:t>επαρκεί</w:t>
              </w:r>
              <w:r w:rsidRPr="00D14071">
                <w:rPr>
                  <w:rFonts w:cs="Arial"/>
                  <w:color w:val="auto"/>
                </w:rPr>
                <w:t xml:space="preserve"> για την επιβίωση ενός ατόμου με </w:t>
              </w:r>
              <w:r>
                <w:rPr>
                  <w:rFonts w:cs="Arial"/>
                  <w:color w:val="auto"/>
                </w:rPr>
                <w:t xml:space="preserve">βαριά αναπηρία, </w:t>
              </w:r>
              <w:r w:rsidR="00B90071" w:rsidRPr="00B90071">
                <w:rPr>
                  <w:rFonts w:cs="Arial"/>
                  <w:b/>
                  <w:bCs/>
                  <w:color w:val="auto"/>
                </w:rPr>
                <w:t xml:space="preserve">ζητάμε την </w:t>
              </w:r>
              <w:r w:rsidR="009764A4">
                <w:rPr>
                  <w:rFonts w:cs="Arial"/>
                  <w:b/>
                  <w:bCs/>
                  <w:color w:val="auto"/>
                </w:rPr>
                <w:t>άμεση παρέμβασή σας</w:t>
              </w:r>
              <w:r w:rsidR="003E556F" w:rsidRPr="003E556F">
                <w:t xml:space="preserve"> </w:t>
              </w:r>
              <w:r w:rsidR="003E556F" w:rsidRPr="003E556F">
                <w:rPr>
                  <w:rFonts w:cs="Arial"/>
                  <w:b/>
                  <w:bCs/>
                  <w:color w:val="auto"/>
                </w:rPr>
                <w:t>για την</w:t>
              </w:r>
              <w:r w:rsidR="00FE61F0">
                <w:rPr>
                  <w:rFonts w:cs="Arial"/>
                  <w:b/>
                  <w:bCs/>
                  <w:color w:val="auto"/>
                </w:rPr>
                <w:t xml:space="preserve"> οριστική </w:t>
              </w:r>
              <w:r w:rsidR="003E556F" w:rsidRPr="003E556F">
                <w:rPr>
                  <w:rFonts w:cs="Arial"/>
                  <w:b/>
                  <w:bCs/>
                  <w:color w:val="auto"/>
                </w:rPr>
                <w:t xml:space="preserve"> άρση αυτής της παράλογης</w:t>
              </w:r>
              <w:r w:rsidR="00FE61F0">
                <w:rPr>
                  <w:rFonts w:cs="Arial"/>
                  <w:b/>
                  <w:bCs/>
                  <w:color w:val="auto"/>
                </w:rPr>
                <w:t xml:space="preserve"> και</w:t>
              </w:r>
              <w:r w:rsidR="003E556F" w:rsidRPr="003E556F">
                <w:rPr>
                  <w:rFonts w:cs="Arial"/>
                  <w:b/>
                  <w:bCs/>
                  <w:color w:val="auto"/>
                </w:rPr>
                <w:t xml:space="preserve"> άδικης πρόβλεψης για τα άτομα με αναπηρία που λαμβάνουν το προνοιακό επίδομα της βαριάς αναπηρίας.</w:t>
              </w:r>
              <w:r w:rsidR="009764A4">
                <w:rPr>
                  <w:rFonts w:cs="Arial"/>
                  <w:b/>
                  <w:bCs/>
                  <w:color w:val="auto"/>
                </w:rPr>
                <w:t xml:space="preserve"> </w:t>
              </w:r>
            </w:p>
            <w:p w14:paraId="6EC66430" w14:textId="12F52369" w:rsidR="002D3418" w:rsidRPr="006660BC" w:rsidRDefault="003E556F" w:rsidP="003E556F">
              <w:pPr>
                <w:rPr>
                  <w:rFonts w:cs="Arial"/>
                  <w:color w:val="auto"/>
                </w:rPr>
              </w:pPr>
              <w:r>
                <w:rPr>
                  <w:rFonts w:cs="Arial"/>
                  <w:b/>
                  <w:bCs/>
                  <w:color w:val="auto"/>
                </w:rPr>
                <w:t xml:space="preserve">Κρίνουμε απαραίτητη </w:t>
              </w:r>
              <w:r w:rsidR="006660BC" w:rsidRPr="006660BC">
                <w:rPr>
                  <w:rFonts w:cs="Arial"/>
                  <w:b/>
                  <w:bCs/>
                  <w:color w:val="auto"/>
                </w:rPr>
                <w:t>τη</w:t>
              </w:r>
              <w:r w:rsidR="006660BC">
                <w:rPr>
                  <w:rFonts w:cs="Arial"/>
                  <w:b/>
                  <w:bCs/>
                  <w:color w:val="auto"/>
                </w:rPr>
                <w:t>ν</w:t>
              </w:r>
              <w:r w:rsidR="006660BC" w:rsidRPr="006660BC">
                <w:rPr>
                  <w:rFonts w:cs="Arial"/>
                  <w:b/>
                  <w:bCs/>
                  <w:color w:val="auto"/>
                </w:rPr>
                <w:t xml:space="preserve"> </w:t>
              </w:r>
              <w:r>
                <w:rPr>
                  <w:rFonts w:cs="Arial"/>
                  <w:b/>
                  <w:bCs/>
                  <w:color w:val="auto"/>
                </w:rPr>
                <w:t xml:space="preserve">άμεση </w:t>
              </w:r>
              <w:r w:rsidR="006660BC" w:rsidRPr="006660BC">
                <w:rPr>
                  <w:rFonts w:cs="Arial"/>
                  <w:b/>
                  <w:bCs/>
                  <w:color w:val="auto"/>
                </w:rPr>
                <w:t>ψήφιση διάταξης για την πλήρη αποσύνδεση της αναπηρικής σύνταξης θανόντος γονέα που δικαιούται τέκνο με αναπηρία</w:t>
              </w:r>
              <w:r w:rsidR="002049CD">
                <w:rPr>
                  <w:rFonts w:cs="Arial"/>
                  <w:b/>
                  <w:bCs/>
                  <w:color w:val="auto"/>
                </w:rPr>
                <w:t>,</w:t>
              </w:r>
              <w:r w:rsidR="006660BC" w:rsidRPr="006660BC">
                <w:rPr>
                  <w:rFonts w:cs="Arial"/>
                  <w:b/>
                  <w:bCs/>
                  <w:color w:val="auto"/>
                </w:rPr>
                <w:t xml:space="preserve"> από τ</w:t>
              </w:r>
              <w:r w:rsidR="00D72403">
                <w:rPr>
                  <w:rFonts w:cs="Arial"/>
                  <w:b/>
                  <w:bCs/>
                  <w:color w:val="auto"/>
                </w:rPr>
                <w:t xml:space="preserve">ο </w:t>
              </w:r>
              <w:r w:rsidR="006660BC" w:rsidRPr="006660BC">
                <w:rPr>
                  <w:rFonts w:cs="Arial"/>
                  <w:b/>
                  <w:bCs/>
                  <w:color w:val="auto"/>
                </w:rPr>
                <w:t>προνοιακ</w:t>
              </w:r>
              <w:r w:rsidR="00D72403">
                <w:rPr>
                  <w:rFonts w:cs="Arial"/>
                  <w:b/>
                  <w:bCs/>
                  <w:color w:val="auto"/>
                </w:rPr>
                <w:t>ό</w:t>
              </w:r>
              <w:r w:rsidR="006660BC" w:rsidRPr="006660BC">
                <w:rPr>
                  <w:rFonts w:cs="Arial"/>
                  <w:b/>
                  <w:bCs/>
                  <w:color w:val="auto"/>
                </w:rPr>
                <w:t xml:space="preserve"> επ</w:t>
              </w:r>
              <w:r w:rsidR="00D72403">
                <w:rPr>
                  <w:rFonts w:cs="Arial"/>
                  <w:b/>
                  <w:bCs/>
                  <w:color w:val="auto"/>
                </w:rPr>
                <w:t>ί</w:t>
              </w:r>
              <w:r w:rsidR="006660BC" w:rsidRPr="006660BC">
                <w:rPr>
                  <w:rFonts w:cs="Arial"/>
                  <w:b/>
                  <w:bCs/>
                  <w:color w:val="auto"/>
                </w:rPr>
                <w:t>δ</w:t>
              </w:r>
              <w:r w:rsidR="00D72403">
                <w:rPr>
                  <w:rFonts w:cs="Arial"/>
                  <w:b/>
                  <w:bCs/>
                  <w:color w:val="auto"/>
                </w:rPr>
                <w:t>ομα</w:t>
              </w:r>
              <w:r w:rsidR="006660BC" w:rsidRPr="006660BC">
                <w:rPr>
                  <w:rFonts w:cs="Arial"/>
                  <w:b/>
                  <w:bCs/>
                  <w:color w:val="auto"/>
                </w:rPr>
                <w:t xml:space="preserve"> του ΟΠΕΚΑ</w:t>
              </w:r>
              <w:r>
                <w:rPr>
                  <w:rFonts w:cs="Arial"/>
                  <w:b/>
                  <w:bCs/>
                  <w:color w:val="auto"/>
                </w:rPr>
                <w:t xml:space="preserve">. </w:t>
              </w:r>
              <w:r w:rsidR="006660BC">
                <w:rPr>
                  <w:rFonts w:cs="Arial"/>
                  <w:b/>
                  <w:bCs/>
                  <w:color w:val="auto"/>
                </w:rPr>
                <w:t xml:space="preserve"> </w:t>
              </w:r>
            </w:p>
            <w:p w14:paraId="74C091A0" w14:textId="0EADFFBD" w:rsidR="00091240" w:rsidRDefault="00355AB6" w:rsidP="009A24F8">
              <w:r>
                <w:t xml:space="preserve">Ζητάμε τον άμεσο ορισμό συνάντησης μαζί σας προκειμένου να βρεθεί λύση σε αυτό το καίριας σημασίας ζήτημα. </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F20BEF"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F20BEF"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9A24F8" w:rsidRDefault="00F20BEF"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9A24F8">
        <w:rPr>
          <w:b/>
        </w:rPr>
        <w:t xml:space="preserve"> </w:t>
      </w:r>
    </w:p>
    <w:p w14:paraId="4CE97723" w14:textId="77777777" w:rsidR="000F237D" w:rsidRPr="00337205" w:rsidRDefault="00F20BEF"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sdt>
          <w:sdtPr>
            <w:rPr>
              <w:rStyle w:val="BulletsChar"/>
            </w:rPr>
            <w:alias w:val="Πίνακας αποδεκτών"/>
            <w:tag w:val="Πίνακας αποδεκτών"/>
            <w:id w:val="2120099400"/>
            <w:placeholder>
              <w:docPart w:val="016F41FB994A419985C97BB65ACBE9F0"/>
            </w:placeholder>
          </w:sdtPr>
          <w:sdtEndPr>
            <w:rPr>
              <w:rStyle w:val="BulletsChar"/>
            </w:rPr>
          </w:sdtEndPr>
          <w:sdtContent>
            <w:p w14:paraId="5577AA61" w14:textId="2BA60637" w:rsidR="0065180E" w:rsidRDefault="0065180E" w:rsidP="000F2060">
              <w:pPr>
                <w:pStyle w:val="Bullets0"/>
                <w:rPr>
                  <w:rStyle w:val="BulletsChar"/>
                </w:rPr>
              </w:pPr>
              <w:r>
                <w:rPr>
                  <w:rStyle w:val="BulletsChar"/>
                </w:rPr>
                <w:t xml:space="preserve">Γραφείο Πρωθυπουργού της χώρας </w:t>
              </w:r>
            </w:p>
            <w:p w14:paraId="3BBFB7F8" w14:textId="489D4BF4" w:rsidR="000F2060" w:rsidRPr="000F2060" w:rsidRDefault="000F2060" w:rsidP="000F2060">
              <w:pPr>
                <w:pStyle w:val="Bullets0"/>
                <w:rPr>
                  <w:rStyle w:val="BulletsChar"/>
                </w:rPr>
              </w:pPr>
              <w:r w:rsidRPr="000F2060">
                <w:rPr>
                  <w:rStyle w:val="BulletsChar"/>
                </w:rPr>
                <w:t xml:space="preserve">Γραφείο Υπουργού Επικρατείας, κ. Γ. Γεραπετρίτη </w:t>
              </w:r>
            </w:p>
            <w:p w14:paraId="4501847A" w14:textId="77777777" w:rsidR="000F2060" w:rsidRPr="000F2060" w:rsidRDefault="000F2060" w:rsidP="000F2060">
              <w:pPr>
                <w:pStyle w:val="Bullets0"/>
                <w:rPr>
                  <w:rStyle w:val="BulletsChar"/>
                </w:rPr>
              </w:pPr>
              <w:r w:rsidRPr="000F2060">
                <w:rPr>
                  <w:rStyle w:val="BulletsChar"/>
                </w:rPr>
                <w:t>Γραφείο Υφυπουργού παρά τω Πρωθυπουργώ, κ. Άκη Σκέρτσου</w:t>
              </w:r>
            </w:p>
            <w:p w14:paraId="66441EED" w14:textId="45857B97" w:rsidR="000F2060" w:rsidRDefault="000F2060" w:rsidP="000F2060">
              <w:pPr>
                <w:pStyle w:val="Bullets0"/>
                <w:rPr>
                  <w:rStyle w:val="BulletsChar"/>
                </w:rPr>
              </w:pPr>
              <w:r w:rsidRPr="000F2060">
                <w:rPr>
                  <w:rStyle w:val="BulletsChar"/>
                </w:rPr>
                <w:t>Γραφείο Υπουργού Εργασίας και Κοινωνικών Υποθέσεων, κ. Κ. Χατζηδάκη</w:t>
              </w:r>
            </w:p>
            <w:p w14:paraId="2CE3353C" w14:textId="0A24AF9C" w:rsidR="007052EB" w:rsidRPr="000F2060" w:rsidRDefault="007052EB" w:rsidP="000F2060">
              <w:pPr>
                <w:pStyle w:val="Bullets0"/>
                <w:rPr>
                  <w:rStyle w:val="BulletsChar"/>
                </w:rPr>
              </w:pPr>
              <w:r>
                <w:rPr>
                  <w:rStyle w:val="BulletsChar"/>
                </w:rPr>
                <w:t>Γραφείο Υφυπουργού Κοινωνικών Ασφαλίσεων, κ. Π. Τσακλόγλου</w:t>
              </w:r>
            </w:p>
            <w:p w14:paraId="5E63456F" w14:textId="6C3E762C" w:rsidR="000F2060" w:rsidRDefault="000F2060" w:rsidP="000F2060">
              <w:pPr>
                <w:pStyle w:val="Bullets0"/>
                <w:rPr>
                  <w:rStyle w:val="BulletsChar"/>
                </w:rPr>
              </w:pPr>
              <w:r w:rsidRPr="000F2060">
                <w:rPr>
                  <w:rStyle w:val="BulletsChar"/>
                </w:rPr>
                <w:t>Γραφείο Γ.Γ. Κοιν. Αλληλεγγύης και Καταπολέμησης της Φτώχειας, κ. Γ. Σταμάτη</w:t>
              </w:r>
            </w:p>
            <w:p w14:paraId="334859F1" w14:textId="6494805F" w:rsidR="008C0404" w:rsidRDefault="008C0404" w:rsidP="000F2060">
              <w:pPr>
                <w:pStyle w:val="Bullets0"/>
                <w:rPr>
                  <w:rStyle w:val="BulletsChar"/>
                  <w:color w:val="auto"/>
                </w:rPr>
              </w:pPr>
              <w:r w:rsidRPr="00414D6C">
                <w:rPr>
                  <w:rStyle w:val="BulletsChar"/>
                  <w:color w:val="auto"/>
                </w:rPr>
                <w:t>Γραφείο Διοικήτριας ΟΠΕΚΑ, κα Ξ. Παπασταύρου</w:t>
              </w:r>
            </w:p>
            <w:p w14:paraId="300DA689" w14:textId="6A527DD6" w:rsidR="003E556F" w:rsidRPr="00414D6C" w:rsidRDefault="003E556F" w:rsidP="000F2060">
              <w:pPr>
                <w:pStyle w:val="Bullets0"/>
                <w:rPr>
                  <w:rStyle w:val="BulletsChar"/>
                  <w:color w:val="auto"/>
                </w:rPr>
              </w:pPr>
              <w:r>
                <w:rPr>
                  <w:rStyle w:val="BulletsChar"/>
                  <w:color w:val="auto"/>
                </w:rPr>
                <w:t xml:space="preserve">Ελληνικό Κοινοβούλιο </w:t>
              </w:r>
            </w:p>
            <w:p w14:paraId="634655BF" w14:textId="021EA221" w:rsidR="002D0AB7" w:rsidRPr="000E2BB8" w:rsidRDefault="006B3D1E" w:rsidP="0065180E">
              <w:pPr>
                <w:pStyle w:val="Bullets0"/>
              </w:pPr>
              <w:r>
                <w:rPr>
                  <w:rStyle w:val="BulletsChar"/>
                  <w:lang w:val="en-US"/>
                </w:rPr>
                <w:t>O</w:t>
              </w:r>
              <w:proofErr w:type="spellStart"/>
              <w:r w:rsidR="000F2060" w:rsidRPr="000F2060">
                <w:rPr>
                  <w:rStyle w:val="BulletsChar"/>
                </w:rPr>
                <w:t>ργανώσεις</w:t>
              </w:r>
              <w:proofErr w:type="spellEnd"/>
              <w:r w:rsidR="000F2060" w:rsidRPr="000F2060">
                <w:rPr>
                  <w:rStyle w:val="BulletsChar"/>
                </w:rPr>
                <w:t xml:space="preserve"> Μέλη Ε</w:t>
              </w:r>
              <w:r w:rsidR="0065180E">
                <w:rPr>
                  <w:rStyle w:val="BulletsChar"/>
                </w:rPr>
                <w:t>.</w:t>
              </w:r>
              <w:r w:rsidR="000F2060" w:rsidRPr="000F2060">
                <w:rPr>
                  <w:rStyle w:val="BulletsChar"/>
                </w:rPr>
                <w:t>Σ</w:t>
              </w:r>
              <w:r w:rsidR="0065180E">
                <w:rPr>
                  <w:rStyle w:val="BulletsChar"/>
                </w:rPr>
                <w:t>.</w:t>
              </w:r>
              <w:r w:rsidR="000F2060" w:rsidRPr="000F2060">
                <w:rPr>
                  <w:rStyle w:val="BulletsChar"/>
                </w:rPr>
                <w:t>Α</w:t>
              </w:r>
              <w:r w:rsidR="0065180E">
                <w:rPr>
                  <w:rStyle w:val="BulletsChar"/>
                </w:rPr>
                <w:t>.</w:t>
              </w:r>
              <w:r w:rsidR="000F2060" w:rsidRPr="000F2060">
                <w:rPr>
                  <w:rStyle w:val="BulletsChar"/>
                </w:rPr>
                <w:t>μεΑ</w:t>
              </w:r>
              <w:r w:rsidR="0065180E">
                <w:rPr>
                  <w:rStyle w:val="BulletsChar"/>
                </w:rPr>
                <w:t>.</w:t>
              </w:r>
              <w:r w:rsidR="000F2060" w:rsidRPr="000F2060">
                <w:rPr>
                  <w:rStyle w:val="BulletsChar"/>
                </w:rPr>
                <w:t xml:space="preserve"> </w:t>
              </w:r>
            </w:p>
          </w:sdtContent>
        </w:sdt>
      </w:sdtContent>
    </w:sdt>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F20BEF"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4D99B" w14:textId="77777777" w:rsidR="00F20BEF" w:rsidRDefault="00F20BEF" w:rsidP="00A5663B">
      <w:pPr>
        <w:spacing w:after="0" w:line="240" w:lineRule="auto"/>
      </w:pPr>
      <w:r>
        <w:separator/>
      </w:r>
    </w:p>
    <w:p w14:paraId="603CE972" w14:textId="77777777" w:rsidR="00F20BEF" w:rsidRDefault="00F20BEF"/>
  </w:endnote>
  <w:endnote w:type="continuationSeparator" w:id="0">
    <w:p w14:paraId="483C5146" w14:textId="77777777" w:rsidR="00F20BEF" w:rsidRDefault="00F20BEF" w:rsidP="00A5663B">
      <w:pPr>
        <w:spacing w:after="0" w:line="240" w:lineRule="auto"/>
      </w:pPr>
      <w:r>
        <w:continuationSeparator/>
      </w:r>
    </w:p>
    <w:p w14:paraId="4D06BA27" w14:textId="77777777" w:rsidR="00F20BEF" w:rsidRDefault="00F20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F20BEF"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21245" w14:textId="77777777" w:rsidR="00F20BEF" w:rsidRDefault="00F20BEF" w:rsidP="00A5663B">
      <w:pPr>
        <w:spacing w:after="0" w:line="240" w:lineRule="auto"/>
      </w:pPr>
      <w:bookmarkStart w:id="0" w:name="_Hlk484772647"/>
      <w:bookmarkEnd w:id="0"/>
      <w:r>
        <w:separator/>
      </w:r>
    </w:p>
    <w:p w14:paraId="17C38C9A" w14:textId="77777777" w:rsidR="00F20BEF" w:rsidRDefault="00F20BEF"/>
  </w:footnote>
  <w:footnote w:type="continuationSeparator" w:id="0">
    <w:p w14:paraId="449BF49A" w14:textId="77777777" w:rsidR="00F20BEF" w:rsidRDefault="00F20BEF" w:rsidP="00A5663B">
      <w:pPr>
        <w:spacing w:after="0" w:line="240" w:lineRule="auto"/>
      </w:pPr>
      <w:r>
        <w:continuationSeparator/>
      </w:r>
    </w:p>
    <w:p w14:paraId="2E0384D3" w14:textId="77777777" w:rsidR="00F20BEF" w:rsidRDefault="00F20B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16C03"/>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301040020">
    <w:abstractNumId w:val="7"/>
  </w:num>
  <w:num w:numId="2" w16cid:durableId="1046372481">
    <w:abstractNumId w:val="7"/>
  </w:num>
  <w:num w:numId="3" w16cid:durableId="1645895182">
    <w:abstractNumId w:val="7"/>
  </w:num>
  <w:num w:numId="4" w16cid:durableId="289826143">
    <w:abstractNumId w:val="7"/>
  </w:num>
  <w:num w:numId="5" w16cid:durableId="150365056">
    <w:abstractNumId w:val="7"/>
  </w:num>
  <w:num w:numId="6" w16cid:durableId="1748385282">
    <w:abstractNumId w:val="7"/>
  </w:num>
  <w:num w:numId="7" w16cid:durableId="1613047965">
    <w:abstractNumId w:val="7"/>
  </w:num>
  <w:num w:numId="8" w16cid:durableId="1142969612">
    <w:abstractNumId w:val="7"/>
  </w:num>
  <w:num w:numId="9" w16cid:durableId="855919502">
    <w:abstractNumId w:val="7"/>
  </w:num>
  <w:num w:numId="10" w16cid:durableId="55514149">
    <w:abstractNumId w:val="6"/>
  </w:num>
  <w:num w:numId="11" w16cid:durableId="1097018584">
    <w:abstractNumId w:val="5"/>
  </w:num>
  <w:num w:numId="12" w16cid:durableId="1063868387">
    <w:abstractNumId w:val="4"/>
  </w:num>
  <w:num w:numId="13" w16cid:durableId="1428112959">
    <w:abstractNumId w:val="2"/>
  </w:num>
  <w:num w:numId="14" w16cid:durableId="661087261">
    <w:abstractNumId w:val="0"/>
  </w:num>
  <w:num w:numId="15" w16cid:durableId="1996646755">
    <w:abstractNumId w:val="3"/>
  </w:num>
  <w:num w:numId="16" w16cid:durableId="1597400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4C0E"/>
    <w:rsid w:val="00016434"/>
    <w:rsid w:val="000224C1"/>
    <w:rsid w:val="000319B3"/>
    <w:rsid w:val="0003631E"/>
    <w:rsid w:val="000372EE"/>
    <w:rsid w:val="00042CAA"/>
    <w:rsid w:val="00080A75"/>
    <w:rsid w:val="0008214A"/>
    <w:rsid w:val="000864B5"/>
    <w:rsid w:val="00091240"/>
    <w:rsid w:val="00092F6E"/>
    <w:rsid w:val="000A5463"/>
    <w:rsid w:val="000C0865"/>
    <w:rsid w:val="000C099E"/>
    <w:rsid w:val="000C14DF"/>
    <w:rsid w:val="000C3BA2"/>
    <w:rsid w:val="000C602B"/>
    <w:rsid w:val="000D34E2"/>
    <w:rsid w:val="000D3D70"/>
    <w:rsid w:val="000E2BB8"/>
    <w:rsid w:val="000E30A0"/>
    <w:rsid w:val="000E44E8"/>
    <w:rsid w:val="000F2060"/>
    <w:rsid w:val="000F237D"/>
    <w:rsid w:val="000F4280"/>
    <w:rsid w:val="00104FD0"/>
    <w:rsid w:val="001213C4"/>
    <w:rsid w:val="0013343A"/>
    <w:rsid w:val="001459B6"/>
    <w:rsid w:val="0014796A"/>
    <w:rsid w:val="00151727"/>
    <w:rsid w:val="001545C9"/>
    <w:rsid w:val="00157551"/>
    <w:rsid w:val="0016039E"/>
    <w:rsid w:val="00161A35"/>
    <w:rsid w:val="00162CAE"/>
    <w:rsid w:val="00172006"/>
    <w:rsid w:val="001A62AD"/>
    <w:rsid w:val="001A67BA"/>
    <w:rsid w:val="001B3428"/>
    <w:rsid w:val="001B7832"/>
    <w:rsid w:val="001E177F"/>
    <w:rsid w:val="001E439E"/>
    <w:rsid w:val="001F1161"/>
    <w:rsid w:val="002049CD"/>
    <w:rsid w:val="002058AF"/>
    <w:rsid w:val="00224378"/>
    <w:rsid w:val="002251AF"/>
    <w:rsid w:val="00231A60"/>
    <w:rsid w:val="00236A27"/>
    <w:rsid w:val="00255DD0"/>
    <w:rsid w:val="002570E4"/>
    <w:rsid w:val="00264E1B"/>
    <w:rsid w:val="0026597B"/>
    <w:rsid w:val="00272121"/>
    <w:rsid w:val="0027672E"/>
    <w:rsid w:val="002A5492"/>
    <w:rsid w:val="002B43D6"/>
    <w:rsid w:val="002C4134"/>
    <w:rsid w:val="002D0AB7"/>
    <w:rsid w:val="002D1046"/>
    <w:rsid w:val="002D3418"/>
    <w:rsid w:val="002F5CA0"/>
    <w:rsid w:val="00301E00"/>
    <w:rsid w:val="003071D9"/>
    <w:rsid w:val="00322A0B"/>
    <w:rsid w:val="00326F43"/>
    <w:rsid w:val="003336F9"/>
    <w:rsid w:val="003364CB"/>
    <w:rsid w:val="00337205"/>
    <w:rsid w:val="0034662F"/>
    <w:rsid w:val="00350772"/>
    <w:rsid w:val="00355AB6"/>
    <w:rsid w:val="00361404"/>
    <w:rsid w:val="00365CC8"/>
    <w:rsid w:val="00371AFA"/>
    <w:rsid w:val="003956F9"/>
    <w:rsid w:val="003B245B"/>
    <w:rsid w:val="003B3E78"/>
    <w:rsid w:val="003B6AC5"/>
    <w:rsid w:val="003D4D14"/>
    <w:rsid w:val="003D73D0"/>
    <w:rsid w:val="003E38C4"/>
    <w:rsid w:val="003E4E75"/>
    <w:rsid w:val="003E556F"/>
    <w:rsid w:val="003F789B"/>
    <w:rsid w:val="004018F3"/>
    <w:rsid w:val="004102B2"/>
    <w:rsid w:val="00412BB7"/>
    <w:rsid w:val="00413626"/>
    <w:rsid w:val="00414D6C"/>
    <w:rsid w:val="00415D99"/>
    <w:rsid w:val="00421FA4"/>
    <w:rsid w:val="00427C1E"/>
    <w:rsid w:val="004355A3"/>
    <w:rsid w:val="004443A9"/>
    <w:rsid w:val="004513A5"/>
    <w:rsid w:val="00453B5B"/>
    <w:rsid w:val="00472CFE"/>
    <w:rsid w:val="00483ACE"/>
    <w:rsid w:val="00486A3F"/>
    <w:rsid w:val="004A271E"/>
    <w:rsid w:val="004A2EF2"/>
    <w:rsid w:val="004A6201"/>
    <w:rsid w:val="004D0BE2"/>
    <w:rsid w:val="004D5A2F"/>
    <w:rsid w:val="00501973"/>
    <w:rsid w:val="005077D6"/>
    <w:rsid w:val="00512014"/>
    <w:rsid w:val="00517354"/>
    <w:rsid w:val="0052064A"/>
    <w:rsid w:val="00523EAA"/>
    <w:rsid w:val="00540ED2"/>
    <w:rsid w:val="00547D78"/>
    <w:rsid w:val="00557E8A"/>
    <w:rsid w:val="00573B0A"/>
    <w:rsid w:val="0058273F"/>
    <w:rsid w:val="00583700"/>
    <w:rsid w:val="0058397F"/>
    <w:rsid w:val="005925BA"/>
    <w:rsid w:val="005956CD"/>
    <w:rsid w:val="005A4542"/>
    <w:rsid w:val="005B00C5"/>
    <w:rsid w:val="005B661B"/>
    <w:rsid w:val="005C1573"/>
    <w:rsid w:val="005C5A0B"/>
    <w:rsid w:val="005D05EE"/>
    <w:rsid w:val="005D2B1C"/>
    <w:rsid w:val="005D30F3"/>
    <w:rsid w:val="005D44A7"/>
    <w:rsid w:val="005D59B1"/>
    <w:rsid w:val="005F2B30"/>
    <w:rsid w:val="005F5A54"/>
    <w:rsid w:val="00610A7E"/>
    <w:rsid w:val="00612214"/>
    <w:rsid w:val="00617AC0"/>
    <w:rsid w:val="006350CB"/>
    <w:rsid w:val="00642AA7"/>
    <w:rsid w:val="00647299"/>
    <w:rsid w:val="0065180E"/>
    <w:rsid w:val="00651CD5"/>
    <w:rsid w:val="00655019"/>
    <w:rsid w:val="006660BC"/>
    <w:rsid w:val="0066741D"/>
    <w:rsid w:val="00691562"/>
    <w:rsid w:val="006A4F49"/>
    <w:rsid w:val="006A785A"/>
    <w:rsid w:val="006B3D1E"/>
    <w:rsid w:val="006C5D8A"/>
    <w:rsid w:val="006D0554"/>
    <w:rsid w:val="006E692F"/>
    <w:rsid w:val="006E6B93"/>
    <w:rsid w:val="006F050F"/>
    <w:rsid w:val="006F68D0"/>
    <w:rsid w:val="007052EB"/>
    <w:rsid w:val="0072145A"/>
    <w:rsid w:val="00731F33"/>
    <w:rsid w:val="00752538"/>
    <w:rsid w:val="00754C30"/>
    <w:rsid w:val="00763FCD"/>
    <w:rsid w:val="00767D09"/>
    <w:rsid w:val="0077016C"/>
    <w:rsid w:val="0077070F"/>
    <w:rsid w:val="007A781F"/>
    <w:rsid w:val="007D57B9"/>
    <w:rsid w:val="007E66D9"/>
    <w:rsid w:val="007F77CE"/>
    <w:rsid w:val="0080787B"/>
    <w:rsid w:val="008104A7"/>
    <w:rsid w:val="00811A9B"/>
    <w:rsid w:val="0082394C"/>
    <w:rsid w:val="008321C9"/>
    <w:rsid w:val="0083359D"/>
    <w:rsid w:val="00840B27"/>
    <w:rsid w:val="00842387"/>
    <w:rsid w:val="00857467"/>
    <w:rsid w:val="008650CF"/>
    <w:rsid w:val="00876B17"/>
    <w:rsid w:val="00880266"/>
    <w:rsid w:val="00886205"/>
    <w:rsid w:val="00886348"/>
    <w:rsid w:val="00890E52"/>
    <w:rsid w:val="008960BB"/>
    <w:rsid w:val="008A26A3"/>
    <w:rsid w:val="008A421B"/>
    <w:rsid w:val="008B3278"/>
    <w:rsid w:val="008B5B34"/>
    <w:rsid w:val="008C0404"/>
    <w:rsid w:val="008D344C"/>
    <w:rsid w:val="008D43B9"/>
    <w:rsid w:val="008E6260"/>
    <w:rsid w:val="008F4A49"/>
    <w:rsid w:val="00930A24"/>
    <w:rsid w:val="00936BAC"/>
    <w:rsid w:val="009457A3"/>
    <w:rsid w:val="00945EA3"/>
    <w:rsid w:val="009503E0"/>
    <w:rsid w:val="00953909"/>
    <w:rsid w:val="00971255"/>
    <w:rsid w:val="00972E62"/>
    <w:rsid w:val="00973E1C"/>
    <w:rsid w:val="009764A4"/>
    <w:rsid w:val="00980425"/>
    <w:rsid w:val="00991687"/>
    <w:rsid w:val="00995C38"/>
    <w:rsid w:val="009A24F8"/>
    <w:rsid w:val="009A4192"/>
    <w:rsid w:val="009B3183"/>
    <w:rsid w:val="009C030C"/>
    <w:rsid w:val="009C06F7"/>
    <w:rsid w:val="009C4D45"/>
    <w:rsid w:val="009E6773"/>
    <w:rsid w:val="009F0528"/>
    <w:rsid w:val="00A04D49"/>
    <w:rsid w:val="00A0512E"/>
    <w:rsid w:val="00A05FCF"/>
    <w:rsid w:val="00A12C93"/>
    <w:rsid w:val="00A24A4D"/>
    <w:rsid w:val="00A32253"/>
    <w:rsid w:val="00A35350"/>
    <w:rsid w:val="00A51DD1"/>
    <w:rsid w:val="00A5239D"/>
    <w:rsid w:val="00A5663B"/>
    <w:rsid w:val="00A66F36"/>
    <w:rsid w:val="00A8235C"/>
    <w:rsid w:val="00A862B1"/>
    <w:rsid w:val="00A90B3F"/>
    <w:rsid w:val="00AA6EC4"/>
    <w:rsid w:val="00AB2576"/>
    <w:rsid w:val="00AC0D27"/>
    <w:rsid w:val="00AC766E"/>
    <w:rsid w:val="00AD13AB"/>
    <w:rsid w:val="00AE3D11"/>
    <w:rsid w:val="00AF66C4"/>
    <w:rsid w:val="00AF7DE7"/>
    <w:rsid w:val="00B01AB1"/>
    <w:rsid w:val="00B14597"/>
    <w:rsid w:val="00B24CE3"/>
    <w:rsid w:val="00B24F28"/>
    <w:rsid w:val="00B25CDE"/>
    <w:rsid w:val="00B30846"/>
    <w:rsid w:val="00B343FA"/>
    <w:rsid w:val="00B4479D"/>
    <w:rsid w:val="00B621B5"/>
    <w:rsid w:val="00B73A9A"/>
    <w:rsid w:val="00B90071"/>
    <w:rsid w:val="00B926D1"/>
    <w:rsid w:val="00B92A91"/>
    <w:rsid w:val="00B94552"/>
    <w:rsid w:val="00B977C3"/>
    <w:rsid w:val="00BD105C"/>
    <w:rsid w:val="00BD38D9"/>
    <w:rsid w:val="00BE04D8"/>
    <w:rsid w:val="00BE52FC"/>
    <w:rsid w:val="00BE6103"/>
    <w:rsid w:val="00BF7928"/>
    <w:rsid w:val="00C0166C"/>
    <w:rsid w:val="00C04B0C"/>
    <w:rsid w:val="00C13744"/>
    <w:rsid w:val="00C14B55"/>
    <w:rsid w:val="00C2350C"/>
    <w:rsid w:val="00C243A1"/>
    <w:rsid w:val="00C31308"/>
    <w:rsid w:val="00C32FBB"/>
    <w:rsid w:val="00C4571F"/>
    <w:rsid w:val="00C46534"/>
    <w:rsid w:val="00C55583"/>
    <w:rsid w:val="00C80445"/>
    <w:rsid w:val="00C82ED9"/>
    <w:rsid w:val="00C83F4F"/>
    <w:rsid w:val="00C864D7"/>
    <w:rsid w:val="00C90057"/>
    <w:rsid w:val="00CA1AE3"/>
    <w:rsid w:val="00CA3674"/>
    <w:rsid w:val="00CC22AC"/>
    <w:rsid w:val="00CC59F5"/>
    <w:rsid w:val="00CC62E9"/>
    <w:rsid w:val="00CD3CE2"/>
    <w:rsid w:val="00CD6D05"/>
    <w:rsid w:val="00CE0328"/>
    <w:rsid w:val="00CE366F"/>
    <w:rsid w:val="00CE5FF4"/>
    <w:rsid w:val="00CF0E8A"/>
    <w:rsid w:val="00D00AC1"/>
    <w:rsid w:val="00D01C51"/>
    <w:rsid w:val="00D0209E"/>
    <w:rsid w:val="00D0708A"/>
    <w:rsid w:val="00D11B9D"/>
    <w:rsid w:val="00D14071"/>
    <w:rsid w:val="00D14800"/>
    <w:rsid w:val="00D25975"/>
    <w:rsid w:val="00D3057A"/>
    <w:rsid w:val="00D324FE"/>
    <w:rsid w:val="00D4303F"/>
    <w:rsid w:val="00D43376"/>
    <w:rsid w:val="00D43F8B"/>
    <w:rsid w:val="00D4455A"/>
    <w:rsid w:val="00D45C6F"/>
    <w:rsid w:val="00D70503"/>
    <w:rsid w:val="00D72403"/>
    <w:rsid w:val="00D73BC9"/>
    <w:rsid w:val="00D74A96"/>
    <w:rsid w:val="00D7519B"/>
    <w:rsid w:val="00DA5411"/>
    <w:rsid w:val="00DB0E18"/>
    <w:rsid w:val="00DB2FC8"/>
    <w:rsid w:val="00DC4FCC"/>
    <w:rsid w:val="00DC64B0"/>
    <w:rsid w:val="00DD1D03"/>
    <w:rsid w:val="00DD7797"/>
    <w:rsid w:val="00DE3DAF"/>
    <w:rsid w:val="00DE62F3"/>
    <w:rsid w:val="00DF27F7"/>
    <w:rsid w:val="00DF4729"/>
    <w:rsid w:val="00E018A8"/>
    <w:rsid w:val="00E063DB"/>
    <w:rsid w:val="00E16B7C"/>
    <w:rsid w:val="00E171DA"/>
    <w:rsid w:val="00E206BA"/>
    <w:rsid w:val="00E22772"/>
    <w:rsid w:val="00E31418"/>
    <w:rsid w:val="00E357D4"/>
    <w:rsid w:val="00E40395"/>
    <w:rsid w:val="00E429AD"/>
    <w:rsid w:val="00E55813"/>
    <w:rsid w:val="00E63208"/>
    <w:rsid w:val="00E70687"/>
    <w:rsid w:val="00E71701"/>
    <w:rsid w:val="00E72589"/>
    <w:rsid w:val="00E776F1"/>
    <w:rsid w:val="00E922F5"/>
    <w:rsid w:val="00EC74AB"/>
    <w:rsid w:val="00ED0BAC"/>
    <w:rsid w:val="00EE0F94"/>
    <w:rsid w:val="00EE6171"/>
    <w:rsid w:val="00EE65BD"/>
    <w:rsid w:val="00EF66B1"/>
    <w:rsid w:val="00F01978"/>
    <w:rsid w:val="00F02B8E"/>
    <w:rsid w:val="00F071B9"/>
    <w:rsid w:val="00F20BEF"/>
    <w:rsid w:val="00F21A91"/>
    <w:rsid w:val="00F21B29"/>
    <w:rsid w:val="00F239E9"/>
    <w:rsid w:val="00F42CC8"/>
    <w:rsid w:val="00F64D51"/>
    <w:rsid w:val="00F736BA"/>
    <w:rsid w:val="00F77BF1"/>
    <w:rsid w:val="00F80939"/>
    <w:rsid w:val="00F84821"/>
    <w:rsid w:val="00F97D08"/>
    <w:rsid w:val="00FA015E"/>
    <w:rsid w:val="00FA55E7"/>
    <w:rsid w:val="00FA72AA"/>
    <w:rsid w:val="00FC61EC"/>
    <w:rsid w:val="00FC692B"/>
    <w:rsid w:val="00FE61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5F7402"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5F7402"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5F7402"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5F7402"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5F7402"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5F7402"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5F7402"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5F7402"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5F7402"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5F7402"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5F7402"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5F7402"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5F7402"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133F3"/>
    <w:rsid w:val="00047053"/>
    <w:rsid w:val="00141CC6"/>
    <w:rsid w:val="00207063"/>
    <w:rsid w:val="00345AEE"/>
    <w:rsid w:val="003901CC"/>
    <w:rsid w:val="003F0015"/>
    <w:rsid w:val="005F7402"/>
    <w:rsid w:val="007A5183"/>
    <w:rsid w:val="008B02D0"/>
    <w:rsid w:val="008F21FC"/>
    <w:rsid w:val="0099587E"/>
    <w:rsid w:val="009C2696"/>
    <w:rsid w:val="00AF20A3"/>
    <w:rsid w:val="00BF13C4"/>
    <w:rsid w:val="00CF6338"/>
    <w:rsid w:val="00F132F0"/>
    <w:rsid w:val="00F912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D05DD01-0A1D-490C-B2BA-B10D964D8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3</Pages>
  <Words>684</Words>
  <Characters>3694</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2022-04-11T05:23:00Z</cp:lastPrinted>
  <dcterms:created xsi:type="dcterms:W3CDTF">2022-04-13T06:02:00Z</dcterms:created>
  <dcterms:modified xsi:type="dcterms:W3CDTF">2022-04-13T06:02:00Z</dcterms:modified>
  <cp:contentStatus/>
  <dc:language>Ελληνικά</dc:language>
  <cp:version>am-20180624</cp:version>
</cp:coreProperties>
</file>