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093A3B7" w:rsidR="00A5663B" w:rsidRPr="00A5663B" w:rsidRDefault="00E6065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5-20T00:00:00Z">
                    <w:dateFormat w:val="dd.MM.yyyy"/>
                    <w:lid w:val="el-GR"/>
                    <w:storeMappedDataAs w:val="dateTime"/>
                    <w:calendar w:val="gregorian"/>
                  </w:date>
                </w:sdtPr>
                <w:sdtEndPr/>
                <w:sdtContent>
                  <w:r w:rsidR="007269BC">
                    <w:t>20</w:t>
                  </w:r>
                  <w:r w:rsidR="00A57999">
                    <w:t>.</w:t>
                  </w:r>
                  <w:r w:rsidR="007269BC">
                    <w:t>05</w:t>
                  </w:r>
                  <w:r w:rsidR="00A57999">
                    <w:t>.202</w:t>
                  </w:r>
                  <w:r w:rsidR="007269BC">
                    <w:t>2</w:t>
                  </w:r>
                </w:sdtContent>
              </w:sdt>
            </w:sdtContent>
          </w:sdt>
        </w:sdtContent>
      </w:sdt>
    </w:p>
    <w:p w14:paraId="41EA2CD5" w14:textId="69FD8C7E" w:rsidR="00A5663B" w:rsidRPr="00A5663B" w:rsidRDefault="00E6065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B7484">
            <w:t>748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E6065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CE2C181" w:rsidR="00177B45" w:rsidRPr="00614D55" w:rsidRDefault="00E6065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DD0075">
                <w:rPr>
                  <w:rStyle w:val="Char2"/>
                  <w:b/>
                  <w:u w:val="none"/>
                </w:rPr>
                <w:t xml:space="preserve">Σε απόγνωση </w:t>
              </w:r>
              <w:r w:rsidR="0006153F">
                <w:rPr>
                  <w:rStyle w:val="Char2"/>
                  <w:b/>
                  <w:u w:val="none"/>
                </w:rPr>
                <w:t>εκατοντάδες</w:t>
              </w:r>
              <w:r w:rsidR="00DD0075">
                <w:rPr>
                  <w:rStyle w:val="Char2"/>
                  <w:b/>
                  <w:u w:val="none"/>
                </w:rPr>
                <w:t xml:space="preserve"> χρονίως πάσχοντες</w:t>
              </w:r>
              <w:r w:rsidR="003B3597">
                <w:rPr>
                  <w:rStyle w:val="Char2"/>
                  <w:b/>
                  <w:u w:val="none"/>
                </w:rPr>
                <w:t xml:space="preserve"> ασθενείς</w:t>
              </w:r>
              <w:r w:rsidR="00DD0075">
                <w:rPr>
                  <w:rStyle w:val="Char2"/>
                  <w:b/>
                  <w:u w:val="none"/>
                </w:rPr>
                <w:t xml:space="preserve"> από την έλλειψη Γ΄ Σφαιρίνης – </w:t>
              </w:r>
              <w:r w:rsidR="003B3597">
                <w:rPr>
                  <w:rStyle w:val="Char2"/>
                  <w:b/>
                  <w:u w:val="none"/>
                </w:rPr>
                <w:t>Αόρατο</w:t>
              </w:r>
              <w:r w:rsidR="00DD0075">
                <w:rPr>
                  <w:rStyle w:val="Char2"/>
                  <w:b/>
                  <w:u w:val="none"/>
                </w:rPr>
                <w:t xml:space="preserve"> το Υπουργείο Υγείας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0983A4B3" w14:textId="77777777" w:rsidR="003B3597" w:rsidRDefault="003B3597" w:rsidP="00E403E7">
              <w:pPr>
                <w:rPr>
                  <w:i/>
                  <w:iCs/>
                </w:rPr>
              </w:pPr>
            </w:p>
            <w:p w14:paraId="606448E9" w14:textId="77777777" w:rsidR="00232A38" w:rsidRDefault="00232A38" w:rsidP="00E403E7"/>
            <w:p w14:paraId="1473B659" w14:textId="019F8956" w:rsidR="0006153F" w:rsidRPr="009C279A" w:rsidRDefault="00DD0075" w:rsidP="00E403E7">
              <w:r w:rsidRPr="009C279A">
                <w:t xml:space="preserve">Η Εθνική Συνομοσπονδία Ατόμων με Αναπηρία (Ε.Σ.Α.μεΑ.) </w:t>
              </w:r>
              <w:hyperlink r:id="rId10" w:history="1">
                <w:r w:rsidRPr="00232A38">
                  <w:rPr>
                    <w:rStyle w:val="-"/>
                  </w:rPr>
                  <w:t>με επιστολή της προς την ηγεσία του Υπουργείου Υγείας</w:t>
                </w:r>
              </w:hyperlink>
              <w:r w:rsidRPr="009C279A">
                <w:t xml:space="preserve">, ζητά την άμεση λύση του προβλήματος για τους χρονίως πάσχοντες </w:t>
              </w:r>
              <w:r w:rsidR="003B3597" w:rsidRPr="009C279A">
                <w:t xml:space="preserve">ασθενείς </w:t>
              </w:r>
              <w:r w:rsidRPr="009C279A">
                <w:t>που χρειάζονται για την επιβίωσή τους Γ΄ σφαιρίνη, η οποία βρίσκεται σε έλλειψη</w:t>
              </w:r>
              <w:r w:rsidR="0006153F" w:rsidRPr="009C279A">
                <w:t xml:space="preserve"> από τα φαρμακεία του ΕΟΠΥΥ εδώ και αρκετό καιρό ενώ και μέσω ΙΦΕΤ η προμήθειά της γίνεται με το σταγονόμετρο.</w:t>
              </w:r>
            </w:p>
            <w:p w14:paraId="19C0C493" w14:textId="7A917A35" w:rsidR="0006153F" w:rsidRPr="009C279A" w:rsidRDefault="0006153F" w:rsidP="0006153F">
              <w:r w:rsidRPr="009C279A">
                <w:t xml:space="preserve">Όπως αναφέρεται στην επιστολή, το πρόβλημα </w:t>
              </w:r>
              <w:r w:rsidRPr="009C279A">
                <w:t xml:space="preserve">εδράζεται στο ότι η αρμόδια Επιτροπή Διαπραγμάτευσης Φαρμάκου του Υπουργείου Υγείας, δεν έχει προχωρήσει στη σχετική διαπραγμάτευση εδώ και πάρα πολύ καιρό και οι εταιρείες που εισάγουν τη συγκεκριμένη φαρμακευτική ουσία δηλώνουν ότι υπάρχει έλλειψη (!), «έλλειψη» που οφείλεται στο μεγάλο </w:t>
              </w:r>
              <w:r w:rsidRPr="009C279A">
                <w:rPr>
                  <w:lang w:val="en-US"/>
                </w:rPr>
                <w:t>clawback</w:t>
              </w:r>
              <w:r w:rsidRPr="009C279A">
                <w:t xml:space="preserve"> και κάνει, προφανώς, «ασύμφορη» την προμήθεια και διάθεσή της στον ΕΟΠΥΥ…</w:t>
              </w:r>
            </w:p>
            <w:p w14:paraId="35EEBFA1" w14:textId="64257C8F" w:rsidR="00A57999" w:rsidRPr="009C279A" w:rsidRDefault="0006153F" w:rsidP="00E403E7">
              <w:r w:rsidRPr="009C279A">
                <w:t xml:space="preserve">Η </w:t>
              </w:r>
              <w:r w:rsidRPr="009C279A">
                <w:t>Ε.Σ.Α.μεΑ.</w:t>
              </w:r>
              <w:r w:rsidR="003B3597" w:rsidRPr="009C279A">
                <w:t>,</w:t>
              </w:r>
              <w:r w:rsidRPr="009C279A">
                <w:t xml:space="preserve"> άμεσα ανταποκρινόμενη </w:t>
              </w:r>
              <w:r w:rsidR="003B3597" w:rsidRPr="009C279A">
                <w:t>στις κραυγές αγωνίας των χρονίως πασχόντων ασθενών που κινδυνεύει η ζωή τους από την έλλειψη της Γ΄ σφαιρίνης ζητά από το υπουργείο Υγείας ν΄ αναλάβει τις ευθύνες του απέναντι τους και να προβεί άμεσα και χωρίς άλλη πλέον καθυστέρηση στην επίλυση του προβλήματος.</w:t>
              </w:r>
            </w:p>
            <w:p w14:paraId="59CA1508" w14:textId="77777777" w:rsidR="0006153F" w:rsidRPr="009C279A" w:rsidRDefault="0006153F" w:rsidP="00E403E7"/>
            <w:p w14:paraId="4EAE845B" w14:textId="6166102D" w:rsidR="0076008A" w:rsidRPr="00065190" w:rsidRDefault="008305AD" w:rsidP="006B74ED">
              <w:r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8A4C" w14:textId="77777777" w:rsidR="00E6065E" w:rsidRDefault="00E6065E" w:rsidP="00A5663B">
      <w:pPr>
        <w:spacing w:after="0" w:line="240" w:lineRule="auto"/>
      </w:pPr>
      <w:r>
        <w:separator/>
      </w:r>
    </w:p>
    <w:p w14:paraId="564134BD" w14:textId="77777777" w:rsidR="00E6065E" w:rsidRDefault="00E6065E"/>
  </w:endnote>
  <w:endnote w:type="continuationSeparator" w:id="0">
    <w:p w14:paraId="3FA5B67E" w14:textId="77777777" w:rsidR="00E6065E" w:rsidRDefault="00E6065E" w:rsidP="00A5663B">
      <w:pPr>
        <w:spacing w:after="0" w:line="240" w:lineRule="auto"/>
      </w:pPr>
      <w:r>
        <w:continuationSeparator/>
      </w:r>
    </w:p>
    <w:p w14:paraId="5356D591" w14:textId="77777777" w:rsidR="00E6065E" w:rsidRDefault="00E60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E6065E"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FEE2" w14:textId="77777777" w:rsidR="00E6065E" w:rsidRDefault="00E6065E" w:rsidP="00A5663B">
      <w:pPr>
        <w:spacing w:after="0" w:line="240" w:lineRule="auto"/>
      </w:pPr>
      <w:bookmarkStart w:id="0" w:name="_Hlk484772647"/>
      <w:bookmarkEnd w:id="0"/>
      <w:r>
        <w:separator/>
      </w:r>
    </w:p>
    <w:p w14:paraId="34872E0C" w14:textId="77777777" w:rsidR="00E6065E" w:rsidRDefault="00E6065E"/>
  </w:footnote>
  <w:footnote w:type="continuationSeparator" w:id="0">
    <w:p w14:paraId="75B449C5" w14:textId="77777777" w:rsidR="00E6065E" w:rsidRDefault="00E6065E" w:rsidP="00A5663B">
      <w:pPr>
        <w:spacing w:after="0" w:line="240" w:lineRule="auto"/>
      </w:pPr>
      <w:r>
        <w:continuationSeparator/>
      </w:r>
    </w:p>
    <w:p w14:paraId="207F0560" w14:textId="77777777" w:rsidR="00E6065E" w:rsidRDefault="00E60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55983367">
    <w:abstractNumId w:val="13"/>
  </w:num>
  <w:num w:numId="2" w16cid:durableId="196433096">
    <w:abstractNumId w:val="13"/>
  </w:num>
  <w:num w:numId="3" w16cid:durableId="1183671295">
    <w:abstractNumId w:val="13"/>
  </w:num>
  <w:num w:numId="4" w16cid:durableId="79837784">
    <w:abstractNumId w:val="13"/>
  </w:num>
  <w:num w:numId="5" w16cid:durableId="1825243791">
    <w:abstractNumId w:val="13"/>
  </w:num>
  <w:num w:numId="6" w16cid:durableId="203374835">
    <w:abstractNumId w:val="13"/>
  </w:num>
  <w:num w:numId="7" w16cid:durableId="11030091">
    <w:abstractNumId w:val="13"/>
  </w:num>
  <w:num w:numId="8" w16cid:durableId="1559822908">
    <w:abstractNumId w:val="13"/>
  </w:num>
  <w:num w:numId="9" w16cid:durableId="1177577565">
    <w:abstractNumId w:val="13"/>
  </w:num>
  <w:num w:numId="10" w16cid:durableId="702360742">
    <w:abstractNumId w:val="12"/>
  </w:num>
  <w:num w:numId="11" w16cid:durableId="2089189330">
    <w:abstractNumId w:val="11"/>
  </w:num>
  <w:num w:numId="12" w16cid:durableId="2104449859">
    <w:abstractNumId w:val="5"/>
  </w:num>
  <w:num w:numId="13" w16cid:durableId="1526745673">
    <w:abstractNumId w:val="2"/>
  </w:num>
  <w:num w:numId="14" w16cid:durableId="554006464">
    <w:abstractNumId w:val="0"/>
  </w:num>
  <w:num w:numId="15" w16cid:durableId="230041247">
    <w:abstractNumId w:val="3"/>
  </w:num>
  <w:num w:numId="16" w16cid:durableId="993414234">
    <w:abstractNumId w:val="8"/>
  </w:num>
  <w:num w:numId="17" w16cid:durableId="1962028808">
    <w:abstractNumId w:val="4"/>
  </w:num>
  <w:num w:numId="18" w16cid:durableId="44136731">
    <w:abstractNumId w:val="1"/>
  </w:num>
  <w:num w:numId="19" w16cid:durableId="67584156">
    <w:abstractNumId w:val="6"/>
  </w:num>
  <w:num w:numId="20" w16cid:durableId="1984192911">
    <w:abstractNumId w:val="10"/>
  </w:num>
  <w:num w:numId="21" w16cid:durableId="1136607914">
    <w:abstractNumId w:val="7"/>
  </w:num>
  <w:num w:numId="22" w16cid:durableId="14452265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153F"/>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2A38"/>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597"/>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269BC"/>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279A"/>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B748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0075"/>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065E"/>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5694-epitaktiki-anagki-promitheias-kai-diathesis-ga-sfairinis-gia-na-kratithoyn-sti-zoi-ekatontades-astheneis-sti-xor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B0DF6"/>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TotalTime>
  <Pages>1</Pages>
  <Words>331</Words>
  <Characters>1793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2022-05-20T10:30:00Z</dcterms:created>
  <dcterms:modified xsi:type="dcterms:W3CDTF">2022-05-20T10:45:00Z</dcterms:modified>
  <cp:contentStatus/>
  <dc:language>Ελληνικά</dc:language>
  <cp:version>am-20180624</cp:version>
</cp:coreProperties>
</file>