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623C1E0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10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5634A">
                    <w:t>10.10.2022</w:t>
                  </w:r>
                </w:sdtContent>
              </w:sdt>
            </w:sdtContent>
          </w:sdt>
        </w:sdtContent>
      </w:sdt>
    </w:p>
    <w:p w14:paraId="41EA2CD5" w14:textId="493C8674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DF2DB4">
            <w:rPr>
              <w:lang w:val="en-US"/>
            </w:rPr>
            <w:t>1459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83533FC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95634A">
                <w:rPr>
                  <w:rStyle w:val="Char2"/>
                  <w:b/>
                  <w:u w:val="none"/>
                </w:rPr>
                <w:t>Προτάσεις επί του νομοσχεδίου για την αναμόρφωση του Σωφρονιστικού Κώδικα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14DE2814" w14:textId="63A8FDF0" w:rsidR="0095634A" w:rsidRDefault="001703AC" w:rsidP="0095634A">
              <w:r>
                <w:t>Επιστολή</w:t>
              </w:r>
              <w:r w:rsidR="0095634A" w:rsidRPr="0095634A">
                <w:t xml:space="preserve"> </w:t>
              </w:r>
              <w:hyperlink r:id="rId10" w:history="1">
                <w:r w:rsidR="0095634A" w:rsidRPr="00253721">
                  <w:rPr>
                    <w:rStyle w:val="-"/>
                  </w:rPr>
                  <w:t xml:space="preserve">με τις προτάσεις της επί του νομοσχεδίου </w:t>
                </w:r>
                <w:r w:rsidR="0095634A" w:rsidRPr="00253721">
                  <w:rPr>
                    <w:rStyle w:val="-"/>
                  </w:rPr>
                  <w:t xml:space="preserve">«Αναμόρφωση και εκσυγχρονισμός του Σωφρονιστικού Κώδικα- </w:t>
                </w:r>
                <w:r w:rsidR="0095634A" w:rsidRPr="00253721">
                  <w:rPr>
                    <w:rStyle w:val="-"/>
                  </w:rPr>
                  <w:t>Τροποποιήσεις</w:t>
                </w:r>
                <w:r w:rsidR="0095634A" w:rsidRPr="00253721">
                  <w:rPr>
                    <w:rStyle w:val="-"/>
                  </w:rPr>
                  <w:t xml:space="preserve"> στον ν. 2776/1999»</w:t>
                </w:r>
              </w:hyperlink>
              <w:r w:rsidR="0095634A" w:rsidRPr="0095634A">
                <w:t xml:space="preserve"> </w:t>
              </w:r>
              <w:r w:rsidR="0095634A">
                <w:t xml:space="preserve">απέστειλε η ΕΣΑμεΑ στον υπουργό Προστασίας του Πολίτη κ. </w:t>
              </w:r>
              <w:r w:rsidR="0095634A" w:rsidRPr="0095634A">
                <w:t>Π. Θεοδωρικάκο</w:t>
              </w:r>
            </w:p>
            <w:p w14:paraId="03266A75" w14:textId="4891DD8E" w:rsidR="0095634A" w:rsidRPr="0095634A" w:rsidRDefault="0095634A" w:rsidP="0095634A">
              <w:pPr>
                <w:rPr>
                  <w:b/>
                  <w:bCs/>
                </w:rPr>
              </w:pPr>
              <w:r>
                <w:rPr>
                  <w:b/>
                  <w:bCs/>
                </w:rPr>
                <w:t>Η</w:t>
              </w:r>
              <w:r w:rsidRPr="0095634A">
                <w:rPr>
                  <w:b/>
                  <w:bCs/>
                </w:rPr>
                <w:t xml:space="preserve"> Ε.Σ.Α.μεΑ. προτείνει κατ’ άρθρο τις παρακάτω τροποποιήσεις συμπληρώσεις</w:t>
              </w:r>
              <w:r>
                <w:rPr>
                  <w:b/>
                  <w:bCs/>
                </w:rPr>
                <w:t>, οι οποίες αφορούν σε ζητήματα ορολογίας</w:t>
              </w:r>
              <w:r w:rsidRPr="0095634A">
                <w:rPr>
                  <w:b/>
                  <w:bCs/>
                </w:rPr>
                <w:t xml:space="preserve">: </w:t>
              </w:r>
            </w:p>
            <w:p w14:paraId="5C69A2B8" w14:textId="0115A19C" w:rsidR="0095634A" w:rsidRPr="0095634A" w:rsidRDefault="0095634A" w:rsidP="0095634A">
              <w:pPr>
                <w:rPr>
                  <w:b/>
                  <w:bCs/>
                </w:rPr>
              </w:pPr>
              <w:r w:rsidRPr="0095634A">
                <w:rPr>
                  <w:b/>
                  <w:bCs/>
                </w:rPr>
                <w:t xml:space="preserve">Άρθρο 5 </w:t>
              </w:r>
              <w:r w:rsidR="00253721">
                <w:rPr>
                  <w:b/>
                  <w:bCs/>
                </w:rPr>
                <w:t>«</w:t>
              </w:r>
              <w:r w:rsidRPr="0095634A">
                <w:rPr>
                  <w:b/>
                  <w:bCs/>
                </w:rPr>
                <w:t>Ισότητα στη μεταχείριση των κρατουμένων -Τροποποίηση άρθρου 3 ν. 2776/1999</w:t>
              </w:r>
              <w:r w:rsidR="00253721">
                <w:rPr>
                  <w:b/>
                  <w:bCs/>
                </w:rPr>
                <w:t>»</w:t>
              </w:r>
            </w:p>
            <w:p w14:paraId="5B945E35" w14:textId="135AFE29" w:rsidR="0095634A" w:rsidRPr="0095634A" w:rsidRDefault="0095634A" w:rsidP="0095634A">
              <w:r w:rsidRPr="0095634A">
                <w:t>Στην παράγραφο 2 προτείν</w:t>
              </w:r>
              <w:r w:rsidR="00253721">
                <w:t xml:space="preserve">εται η </w:t>
              </w:r>
              <w:r w:rsidRPr="0095634A">
                <w:t>ακόλουθη τροποποίηση (βλ. έντονη γραμματοσειρά): </w:t>
              </w:r>
            </w:p>
            <w:p w14:paraId="1F5E20F2" w14:textId="454D0B27" w:rsidR="0095634A" w:rsidRPr="0095634A" w:rsidRDefault="00253721" w:rsidP="0095634A">
              <w:pPr>
                <w:rPr>
                  <w:i/>
                  <w:iCs/>
                </w:rPr>
              </w:pPr>
              <w:r>
                <w:rPr>
                  <w:i/>
                  <w:iCs/>
                </w:rPr>
                <w:t>«</w:t>
              </w:r>
              <w:r w:rsidR="0095634A" w:rsidRPr="0095634A">
                <w:rPr>
                  <w:i/>
                  <w:iCs/>
                </w:rPr>
                <w:t xml:space="preserve">2. Ειδική μεταχείριση των κρατουμένων επιφυλάσσεται, όταν δικαιολογείται από τη νομική ή πραγματική κατάστασή τους, όπως υποδίκων και καταδίκων, εγγάμων και αγάμων, ανηλίκων και ενηλίκων, ατόμων με ειδικές ανάγκες </w:t>
              </w:r>
              <w:r w:rsidR="0095634A" w:rsidRPr="0095634A">
                <w:rPr>
                  <w:b/>
                  <w:bCs/>
                  <w:i/>
                  <w:iCs/>
                </w:rPr>
                <w:t>ατόμων με αναπηρία </w:t>
              </w:r>
              <w:r w:rsidR="0095634A" w:rsidRPr="0095634A">
                <w:rPr>
                  <w:i/>
                  <w:iCs/>
                </w:rPr>
                <w:t>ή για τις θρησκευτικές ή άλλες πεποιθήσεις, εφόσον γίνεται υπέρ του κρατουμένου και προς εξυπηρέτηση των ειδικών αναγκών</w:t>
              </w:r>
              <w:r w:rsidR="0095634A" w:rsidRPr="0095634A">
                <w:rPr>
                  <w:b/>
                  <w:bCs/>
                  <w:i/>
                  <w:iCs/>
                </w:rPr>
                <w:t> εξατομικευμένων αναγκών</w:t>
              </w:r>
              <w:r w:rsidR="0095634A" w:rsidRPr="0095634A">
                <w:rPr>
                  <w:i/>
                  <w:iCs/>
                </w:rPr>
                <w:t xml:space="preserve"> που απορρέουν από την κατάσταση στην οποία ευρίσκεται</w:t>
              </w:r>
              <w:r>
                <w:rPr>
                  <w:i/>
                  <w:iCs/>
                </w:rPr>
                <w:t>».</w:t>
              </w:r>
            </w:p>
            <w:p w14:paraId="437A966F" w14:textId="77777777" w:rsidR="0095634A" w:rsidRPr="0095634A" w:rsidRDefault="0095634A" w:rsidP="0095634A">
              <w:r w:rsidRPr="0095634A">
                <w:rPr>
                  <w:u w:val="single"/>
                </w:rPr>
                <w:t>Αιτιολόγηση</w:t>
              </w:r>
              <w:r w:rsidRPr="0095634A">
                <w:t>: Ο όρος άτομο με ειδικές ανάγκες ή κρατούμενος με ειδικές ανάγκες είναι ένας όρος ξεπερασμένος που προέρχεται από το ιατρικό μοντέλο και δεν συνάδει με τη δικαιωματική προσέγγιση της αναπηρίας.</w:t>
              </w:r>
            </w:p>
            <w:p w14:paraId="50E9F9B7" w14:textId="5A9D83DF" w:rsidR="0095634A" w:rsidRPr="0095634A" w:rsidRDefault="0095634A" w:rsidP="0095634A">
              <w:r w:rsidRPr="0095634A">
                <w:t xml:space="preserve">Επίσης, στο πλαίσιο της δικαιωματικής προσέγγισης ο όρος </w:t>
              </w:r>
              <w:r w:rsidR="00253721">
                <w:t>«</w:t>
              </w:r>
              <w:r w:rsidRPr="0095634A">
                <w:t>ειδικές ανάγκες</w:t>
              </w:r>
              <w:r w:rsidR="00253721">
                <w:t>»</w:t>
              </w:r>
              <w:r w:rsidRPr="0095634A">
                <w:t xml:space="preserve"> χρήζει αντικατάστασης με το </w:t>
              </w:r>
              <w:r w:rsidR="00253721">
                <w:t>«</w:t>
              </w:r>
              <w:r w:rsidRPr="0095634A">
                <w:t>εξατομικευμένες ανάγκες</w:t>
              </w:r>
              <w:r w:rsidR="00253721">
                <w:t>»</w:t>
              </w:r>
              <w:r w:rsidRPr="0095634A">
                <w:t xml:space="preserve">. </w:t>
              </w:r>
            </w:p>
            <w:p w14:paraId="7CEA7E81" w14:textId="0EA2100F" w:rsidR="0095634A" w:rsidRPr="0095634A" w:rsidRDefault="0095634A" w:rsidP="0095634A">
              <w:pPr>
                <w:rPr>
                  <w:b/>
                  <w:bCs/>
                </w:rPr>
              </w:pPr>
              <w:r w:rsidRPr="0095634A">
                <w:rPr>
                  <w:b/>
                  <w:bCs/>
                </w:rPr>
                <w:t xml:space="preserve">Άρθρο 12 </w:t>
              </w:r>
              <w:r w:rsidR="00253721">
                <w:rPr>
                  <w:b/>
                  <w:bCs/>
                </w:rPr>
                <w:t>«</w:t>
              </w:r>
              <w:r w:rsidRPr="0095634A">
                <w:rPr>
                  <w:b/>
                  <w:bCs/>
                </w:rPr>
                <w:t>Νεαροί κρατούμενοι</w:t>
              </w:r>
              <w:r w:rsidR="00253721">
                <w:rPr>
                  <w:b/>
                  <w:bCs/>
                </w:rPr>
                <w:t>»</w:t>
              </w:r>
            </w:p>
            <w:p w14:paraId="4B040D34" w14:textId="084F0462" w:rsidR="0095634A" w:rsidRPr="0095634A" w:rsidRDefault="0095634A" w:rsidP="0095634A">
              <w:r w:rsidRPr="0095634A">
                <w:t xml:space="preserve">Στην παράγραφο 4 </w:t>
              </w:r>
              <w:r w:rsidR="00253721">
                <w:t>προτείνεται η</w:t>
              </w:r>
              <w:r w:rsidRPr="0095634A">
                <w:t xml:space="preserve"> ακόλουθη τροποποίηση (βλ. έντονη γραμματοσειρά):</w:t>
              </w:r>
            </w:p>
            <w:p w14:paraId="19DB9431" w14:textId="79C2370F" w:rsidR="0095634A" w:rsidRPr="0095634A" w:rsidRDefault="00253721" w:rsidP="0095634A">
              <w:pPr>
                <w:rPr>
                  <w:i/>
                  <w:iCs/>
                </w:rPr>
              </w:pPr>
              <w:r>
                <w:rPr>
                  <w:i/>
                  <w:iCs/>
                </w:rPr>
                <w:t>«</w:t>
              </w:r>
              <w:r w:rsidR="0095634A" w:rsidRPr="0095634A">
                <w:rPr>
                  <w:i/>
                  <w:iCs/>
                </w:rPr>
                <w:t xml:space="preserve">Νεαροί κρατούμενοι με ειδικές ανάγκες </w:t>
              </w:r>
              <w:r w:rsidR="0095634A" w:rsidRPr="0095634A">
                <w:rPr>
                  <w:b/>
                  <w:bCs/>
                  <w:i/>
                  <w:iCs/>
                </w:rPr>
                <w:t>αναπηρία</w:t>
              </w:r>
              <w:r w:rsidR="0095634A" w:rsidRPr="0095634A">
                <w:rPr>
                  <w:i/>
                  <w:iCs/>
                </w:rPr>
                <w:t xml:space="preserve"> ή προβλήματα ψυχικής υγείας </w:t>
              </w:r>
              <w:r w:rsidR="0095634A" w:rsidRPr="0095634A">
                <w:rPr>
                  <w:b/>
                  <w:bCs/>
                  <w:i/>
                  <w:iCs/>
                </w:rPr>
                <w:t>ψυχικές παθήσεις</w:t>
              </w:r>
              <w:r w:rsidR="0095634A" w:rsidRPr="0095634A">
                <w:rPr>
                  <w:i/>
                  <w:iCs/>
                </w:rPr>
                <w:t xml:space="preserve"> υποβάλλονται στα αναγκαία θεραπευτικά προγράμματα, όπως προβλέπεται ειδικότερα στο άρθρο 30 του παρόντος</w:t>
              </w:r>
              <w:r>
                <w:rPr>
                  <w:i/>
                  <w:iCs/>
                </w:rPr>
                <w:t>»</w:t>
              </w:r>
              <w:r w:rsidR="0095634A" w:rsidRPr="0095634A">
                <w:rPr>
                  <w:i/>
                  <w:iCs/>
                </w:rPr>
                <w:t>.</w:t>
              </w:r>
            </w:p>
            <w:p w14:paraId="4494FB76" w14:textId="2127A72B" w:rsidR="0095634A" w:rsidRPr="0095634A" w:rsidRDefault="0095634A" w:rsidP="0095634A">
              <w:r w:rsidRPr="0095634A">
                <w:rPr>
                  <w:u w:val="single"/>
                </w:rPr>
                <w:t>Αιτιολόγηση:</w:t>
              </w:r>
              <w:r w:rsidRPr="0095634A">
                <w:t xml:space="preserve"> στο πλαίσιο της δικαιωματικής προσέγγισης χρήζει αντικατάστασης η έννοια </w:t>
              </w:r>
              <w:r w:rsidR="00253721">
                <w:t>«</w:t>
              </w:r>
              <w:r w:rsidRPr="0095634A">
                <w:t>ψυχιατρικά προβλήματα</w:t>
              </w:r>
              <w:r w:rsidR="00253721">
                <w:t>»</w:t>
              </w:r>
              <w:r w:rsidRPr="0095634A">
                <w:t xml:space="preserve"> με την έννοια των </w:t>
              </w:r>
              <w:r w:rsidR="00253721">
                <w:t>«</w:t>
              </w:r>
              <w:r w:rsidRPr="0095634A">
                <w:t>ψυχικών παθήσεων</w:t>
              </w:r>
              <w:r w:rsidR="00253721">
                <w:t>»</w:t>
              </w:r>
              <w:r w:rsidRPr="0095634A">
                <w:t>.</w:t>
              </w:r>
            </w:p>
            <w:p w14:paraId="1672C68D" w14:textId="10AAE5BD" w:rsidR="0095634A" w:rsidRPr="0095634A" w:rsidRDefault="0095634A" w:rsidP="0095634A">
              <w:pPr>
                <w:rPr>
                  <w:b/>
                  <w:bCs/>
                </w:rPr>
              </w:pPr>
              <w:r w:rsidRPr="0095634A">
                <w:rPr>
                  <w:b/>
                  <w:bCs/>
                </w:rPr>
                <w:t>Άρθρο 14 </w:t>
              </w:r>
              <w:r w:rsidR="00253721">
                <w:rPr>
                  <w:b/>
                  <w:bCs/>
                </w:rPr>
                <w:t>«</w:t>
              </w:r>
              <w:r w:rsidRPr="0095634A">
                <w:rPr>
                  <w:b/>
                  <w:bCs/>
                </w:rPr>
                <w:t>Γυναίκες κρατούμενες - Τροποποίηση άρθρου 13 ν. 2776/1999</w:t>
              </w:r>
              <w:r w:rsidR="00253721">
                <w:rPr>
                  <w:b/>
                  <w:bCs/>
                </w:rPr>
                <w:t>»</w:t>
              </w:r>
            </w:p>
            <w:p w14:paraId="1628F12E" w14:textId="77777777" w:rsidR="0095634A" w:rsidRPr="0095634A" w:rsidRDefault="0095634A" w:rsidP="0095634A">
              <w:r w:rsidRPr="0095634A">
                <w:t>Στην παράγραφο 4α προτείνουμε την ακόλουθη τροποποίηση (βλ. έντονη γραμματοσειρά): </w:t>
              </w:r>
            </w:p>
            <w:p w14:paraId="49D72878" w14:textId="526A2181" w:rsidR="0095634A" w:rsidRPr="0095634A" w:rsidRDefault="00253721" w:rsidP="0095634A">
              <w:pPr>
                <w:rPr>
                  <w:i/>
                  <w:iCs/>
                </w:rPr>
              </w:pPr>
              <w:r>
                <w:rPr>
                  <w:i/>
                  <w:iCs/>
                </w:rPr>
                <w:t>«</w:t>
              </w:r>
              <w:r w:rsidR="0095634A" w:rsidRPr="0095634A">
                <w:rPr>
                  <w:i/>
                  <w:iCs/>
                </w:rPr>
                <w:t xml:space="preserve">4. Με κοινή απόφαση των Υπουργών Προστασίας του Πολίτη και Υγείας ιδρύεται στο Σωφρονιστικό Κατάστημα Γυναικών Ελεώνα Θηβών: </w:t>
              </w:r>
            </w:p>
            <w:p w14:paraId="5E3869B8" w14:textId="7B30AD34" w:rsidR="0095634A" w:rsidRPr="0095634A" w:rsidRDefault="0095634A" w:rsidP="0095634A">
              <w:pPr>
                <w:rPr>
                  <w:i/>
                  <w:iCs/>
                </w:rPr>
              </w:pPr>
              <w:r w:rsidRPr="0095634A">
                <w:rPr>
                  <w:i/>
                  <w:iCs/>
                </w:rPr>
                <w:t xml:space="preserve">α) Ψυχιατρικό Τμήμα γυναικών κρατουμένων, χωρίς δυνατότητα επικοινωνίας με τα λοιπά Τμήματα του Καταστήματος, όπου εφαρμόζονται οι ίδιοι όροι ασφαλείας με τις λοιπές εγκαταστάσεις του </w:t>
              </w:r>
              <w:r w:rsidRPr="0095634A">
                <w:rPr>
                  <w:i/>
                  <w:iCs/>
                </w:rPr>
                <w:lastRenderedPageBreak/>
                <w:t>Καταστήματος. Στο Τμήμα αυτό εισάγονται κρατούμενες με ψυχιατρικά προβλήματα</w:t>
              </w:r>
              <w:r w:rsidRPr="0095634A">
                <w:rPr>
                  <w:b/>
                  <w:bCs/>
                  <w:i/>
                  <w:iCs/>
                </w:rPr>
                <w:t xml:space="preserve"> ψυχικές παθήσεις</w:t>
              </w:r>
              <w:r w:rsidRPr="0095634A">
                <w:rPr>
                  <w:i/>
                  <w:iCs/>
                </w:rPr>
                <w:t>, κατά την κρίση του θεράποντος ιατρού-ψυχιάτρου ή Διευθυντή Ψυχιατρικής Κλινικής του Εθνικού Συστήματος Υγείας (Ε.Σ.Υ.). Η δυναμικότητα, ο τρόπος λειτουργίας, η στελέχωση, καθώς και η σύνδεση με την ψυχιατρική μονάδα του Ε.Σ.Υ. καθορίζονται με τη  απόφαση του πρώτου εδαφίου</w:t>
              </w:r>
              <w:r w:rsidR="00253721">
                <w:rPr>
                  <w:i/>
                  <w:iCs/>
                </w:rPr>
                <w:t>».</w:t>
              </w:r>
            </w:p>
            <w:p w14:paraId="72FDB218" w14:textId="10DCB588" w:rsidR="0095634A" w:rsidRPr="0095634A" w:rsidRDefault="0095634A" w:rsidP="0095634A">
              <w:r w:rsidRPr="0095634A">
                <w:rPr>
                  <w:u w:val="single"/>
                </w:rPr>
                <w:t>Αιτιολόγηση</w:t>
              </w:r>
              <w:r w:rsidRPr="0095634A">
                <w:t xml:space="preserve">: στο πλαίσιο της δικαιωματικής προσέγγισης χρήζει αντικατάστασης η έννοια </w:t>
              </w:r>
              <w:r w:rsidR="00253721">
                <w:t>«</w:t>
              </w:r>
              <w:r w:rsidRPr="0095634A">
                <w:t>ψυχιατρικά προβλήματα</w:t>
              </w:r>
              <w:r w:rsidR="00253721">
                <w:t>»</w:t>
              </w:r>
              <w:r w:rsidRPr="0095634A">
                <w:t xml:space="preserve"> με την έννοια των </w:t>
              </w:r>
              <w:r w:rsidR="00253721">
                <w:t>«</w:t>
              </w:r>
              <w:r w:rsidRPr="0095634A">
                <w:t>ψυχικών παθήσεων</w:t>
              </w:r>
              <w:r w:rsidR="00253721">
                <w:t>»</w:t>
              </w:r>
              <w:r w:rsidRPr="0095634A">
                <w:t>.</w:t>
              </w:r>
            </w:p>
            <w:p w14:paraId="465A37D6" w14:textId="46E332EA" w:rsidR="0095634A" w:rsidRPr="0095634A" w:rsidRDefault="0095634A" w:rsidP="0095634A">
              <w:pPr>
                <w:rPr>
                  <w:b/>
                  <w:bCs/>
                </w:rPr>
              </w:pPr>
              <w:r w:rsidRPr="0095634A">
                <w:rPr>
                  <w:b/>
                  <w:bCs/>
                </w:rPr>
                <w:t xml:space="preserve">Άρθρο 31 </w:t>
              </w:r>
              <w:r w:rsidR="00253721">
                <w:rPr>
                  <w:b/>
                  <w:bCs/>
                </w:rPr>
                <w:t>«</w:t>
              </w:r>
              <w:r w:rsidRPr="0095634A">
                <w:rPr>
                  <w:b/>
                  <w:bCs/>
                </w:rPr>
                <w:t>Εισαγωγή ασθενών κρατουμένων σε θεραπευτικά Σωφρονιστικά Καταστήματα ή νοσηλευτικά ιδρύματα - Τροποποίηση άρθρου 30 ν. 2776/1999</w:t>
              </w:r>
              <w:r w:rsidR="00253721">
                <w:rPr>
                  <w:b/>
                  <w:bCs/>
                </w:rPr>
                <w:t>»</w:t>
              </w:r>
            </w:p>
            <w:p w14:paraId="0334716C" w14:textId="5DD36829" w:rsidR="0095634A" w:rsidRPr="0095634A" w:rsidRDefault="0095634A" w:rsidP="0095634A">
              <w:r w:rsidRPr="0095634A">
                <w:t xml:space="preserve">Στην παράγραφο 1 </w:t>
              </w:r>
              <w:r w:rsidR="00253721">
                <w:t>προτείνεται η</w:t>
              </w:r>
              <w:r w:rsidRPr="0095634A">
                <w:t xml:space="preserve"> ακόλουθη τροποποίηση (βλ. έντονη γραμματοσειρά): </w:t>
              </w:r>
            </w:p>
            <w:p w14:paraId="4EAE845B" w14:textId="27DD34A6" w:rsidR="0076008A" w:rsidRPr="00065190" w:rsidRDefault="00253721" w:rsidP="001703AC">
              <w:r>
                <w:rPr>
                  <w:i/>
                  <w:iCs/>
                </w:rPr>
                <w:t>«</w:t>
              </w:r>
              <w:r w:rsidR="0095634A" w:rsidRPr="0095634A">
                <w:rPr>
                  <w:i/>
                  <w:iCs/>
                </w:rPr>
                <w:t>1. Κρατούμενοι των Σωφρονιστικών Καταστημάτων, εκτός εκείνων του Συγκροτήματος Σωφρονιστικών Καταστημάτων Κορυδαλλού, που ασθενούν κατά τη διάρκεια της κράτησής τους, καθώς και εκείνοι που παρουσιάζουν έντονα προβλήματα ψυχικής υγείας </w:t>
              </w:r>
              <w:r w:rsidR="0095634A" w:rsidRPr="0095634A">
                <w:rPr>
                  <w:b/>
                  <w:bCs/>
                  <w:i/>
                  <w:iCs/>
                </w:rPr>
                <w:t>σοβαρές ψυχικές παθήσεις</w:t>
              </w:r>
              <w:r w:rsidR="0095634A" w:rsidRPr="0095634A">
                <w:rPr>
                  <w:i/>
                  <w:iCs/>
                </w:rPr>
                <w:t xml:space="preserve"> εισάγονται στο αναρρωτήριο του καταστήματος ή περιορίζονται σε ειδικό τμήμα</w:t>
              </w:r>
              <w:r>
                <w:rPr>
                  <w:i/>
                  <w:iCs/>
                </w:rPr>
                <w:t>»</w:t>
              </w:r>
              <w:r w:rsidR="0095634A" w:rsidRPr="0095634A">
                <w:rPr>
                  <w:i/>
                  <w:iCs/>
                </w:rPr>
                <w:t>.</w:t>
              </w:r>
              <w:r>
                <w:rPr>
                  <w:i/>
                  <w:iCs/>
                </w:rPr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4000" w14:textId="77777777" w:rsidR="001578AF" w:rsidRDefault="001578AF" w:rsidP="00A5663B">
      <w:pPr>
        <w:spacing w:after="0" w:line="240" w:lineRule="auto"/>
      </w:pPr>
      <w:r>
        <w:separator/>
      </w:r>
    </w:p>
    <w:p w14:paraId="4F670981" w14:textId="77777777" w:rsidR="001578AF" w:rsidRDefault="001578AF"/>
  </w:endnote>
  <w:endnote w:type="continuationSeparator" w:id="0">
    <w:p w14:paraId="5E4E6584" w14:textId="77777777" w:rsidR="001578AF" w:rsidRDefault="001578AF" w:rsidP="00A5663B">
      <w:pPr>
        <w:spacing w:after="0" w:line="240" w:lineRule="auto"/>
      </w:pPr>
      <w:r>
        <w:continuationSeparator/>
      </w:r>
    </w:p>
    <w:p w14:paraId="0099689A" w14:textId="77777777" w:rsidR="001578AF" w:rsidRDefault="00157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1BAC" w14:textId="77777777" w:rsidR="001578AF" w:rsidRDefault="001578A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479498F" w14:textId="77777777" w:rsidR="001578AF" w:rsidRDefault="001578AF"/>
  </w:footnote>
  <w:footnote w:type="continuationSeparator" w:id="0">
    <w:p w14:paraId="73A9C325" w14:textId="77777777" w:rsidR="001578AF" w:rsidRDefault="001578AF" w:rsidP="00A5663B">
      <w:pPr>
        <w:spacing w:after="0" w:line="240" w:lineRule="auto"/>
      </w:pPr>
      <w:r>
        <w:continuationSeparator/>
      </w:r>
    </w:p>
    <w:p w14:paraId="52B05A07" w14:textId="77777777" w:rsidR="001578AF" w:rsidRDefault="001578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4"/>
  </w:num>
  <w:num w:numId="2" w16cid:durableId="151409919">
    <w:abstractNumId w:val="14"/>
  </w:num>
  <w:num w:numId="3" w16cid:durableId="1900553032">
    <w:abstractNumId w:val="14"/>
  </w:num>
  <w:num w:numId="4" w16cid:durableId="1682196985">
    <w:abstractNumId w:val="14"/>
  </w:num>
  <w:num w:numId="5" w16cid:durableId="767387937">
    <w:abstractNumId w:val="14"/>
  </w:num>
  <w:num w:numId="6" w16cid:durableId="371854564">
    <w:abstractNumId w:val="14"/>
  </w:num>
  <w:num w:numId="7" w16cid:durableId="730346427">
    <w:abstractNumId w:val="14"/>
  </w:num>
  <w:num w:numId="8" w16cid:durableId="1141774985">
    <w:abstractNumId w:val="14"/>
  </w:num>
  <w:num w:numId="9" w16cid:durableId="751704888">
    <w:abstractNumId w:val="14"/>
  </w:num>
  <w:num w:numId="10" w16cid:durableId="2020809213">
    <w:abstractNumId w:val="13"/>
  </w:num>
  <w:num w:numId="11" w16cid:durableId="1530529485">
    <w:abstractNumId w:val="12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9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1"/>
  </w:num>
  <w:num w:numId="21" w16cid:durableId="1078670969">
    <w:abstractNumId w:val="8"/>
  </w:num>
  <w:num w:numId="22" w16cid:durableId="395324869">
    <w:abstractNumId w:val="10"/>
  </w:num>
  <w:num w:numId="23" w16cid:durableId="224948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578AF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3721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5634A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DF2DB4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&#951;%20&#917;.&#931;.&#913;.&#956;&#949;&#913;.%20&#960;&#961;&#959;&#964;&#949;&#943;&#957;&#949;&#953;%20&#954;&#945;&#964;&#8217;%20&#940;&#961;&#952;&#961;&#959;%20&#964;&#953;&#962;%20&#960;&#945;&#961;&#945;&#954;&#940;&#964;&#969;%20&#964;&#961;&#959;&#960;&#959;&#960;&#959;&#953;&#942;&#963;&#949;&#953;&#962;%20&#963;&#965;&#956;&#960;&#955;&#951;&#961;&#974;&#963;&#949;&#953;&#962;: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4E16D5"/>
    <w:rsid w:val="00512867"/>
    <w:rsid w:val="005332D1"/>
    <w:rsid w:val="00576590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9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2022-10-10T10:52:00Z</dcterms:created>
  <dcterms:modified xsi:type="dcterms:W3CDTF">2022-10-10T12:00:00Z</dcterms:modified>
  <cp:contentStatus/>
  <dc:language>Ελληνικά</dc:language>
  <cp:version>am-20180624</cp:version>
</cp:coreProperties>
</file>