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A2E8" w14:textId="77777777" w:rsidR="00C42AB9" w:rsidRDefault="008E5266">
      <w:pPr>
        <w:pStyle w:val="af6"/>
      </w:pPr>
      <w:r>
        <w:t xml:space="preserve">Πληροφορίες: </w:t>
      </w:r>
      <w:sdt>
        <w:sdtPr>
          <w:rPr>
            <w:rStyle w:val="Chara"/>
          </w:rPr>
          <w:id w:val="-335538029"/>
          <w:placeholder>
            <w:docPart w:val="5D9BFB90C21748AF8E4FF57AF84DBE6E"/>
          </w:placeholder>
          <w:text/>
        </w:sdtPr>
        <w:sdtEndPr>
          <w:rPr>
            <w:rStyle w:val="a1"/>
            <w:color w:val="0070C0"/>
          </w:rPr>
        </w:sdtEndPr>
        <w:sdtContent>
          <w:r>
            <w:rPr>
              <w:rStyle w:val="Chara"/>
            </w:rPr>
            <w:t xml:space="preserve"> Φανή Προβή, Αντωνία Παυλή</w:t>
          </w:r>
        </w:sdtContent>
      </w:sdt>
    </w:p>
    <w:p w14:paraId="691F68C2" w14:textId="77777777" w:rsidR="00C42AB9" w:rsidRDefault="00C42AB9">
      <w:pPr>
        <w:pStyle w:val="af4"/>
      </w:pPr>
    </w:p>
    <w:p w14:paraId="7502C971" w14:textId="005F3EDD" w:rsidR="00C42AB9" w:rsidRDefault="00000000">
      <w:pPr>
        <w:tabs>
          <w:tab w:val="left" w:pos="2552"/>
        </w:tabs>
        <w:spacing w:before="480" w:after="0"/>
        <w:ind w:left="1134"/>
        <w:jc w:val="left"/>
        <w:rPr>
          <w:b/>
        </w:rPr>
      </w:pPr>
      <w:sdt>
        <w:sdtPr>
          <w:rPr>
            <w:b/>
            <w:color w:val="808080"/>
          </w:rPr>
          <w:id w:val="-1176563549"/>
          <w:lock w:val="contentLocked"/>
          <w:placeholder>
            <w:docPart w:val="56050D2DCFE14BC9AB8AA5FE3A5AB3AA"/>
          </w:placeholder>
          <w:group/>
        </w:sdtPr>
        <w:sdtContent>
          <w:r w:rsidR="008E5266">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e"/>
                  </w:rPr>
                  <w:alias w:val="Πόλη"/>
                  <w:tag w:val="Πόλη"/>
                  <w:id w:val="1019975433"/>
                  <w:lock w:val="sdtLocked"/>
                  <w:placeholder>
                    <w:docPart w:val="45DB8C9403F5441B9D5F971DEDEEDC2E"/>
                  </w:placeholder>
                  <w:text/>
                </w:sdtPr>
                <w:sdtContent>
                  <w:r w:rsidR="008E5266">
                    <w:rPr>
                      <w:rStyle w:val="ae"/>
                    </w:rPr>
                    <w:t>Αθήνα</w:t>
                  </w:r>
                </w:sdtContent>
              </w:sdt>
              <w:r w:rsidR="008E5266">
                <w:rPr>
                  <w:b/>
                </w:rPr>
                <w:t xml:space="preserve">: </w:t>
              </w:r>
              <w:r w:rsidR="008E5266">
                <w:rPr>
                  <w:b/>
                </w:rPr>
                <w:tab/>
              </w:r>
              <w:sdt>
                <w:sdtPr>
                  <w:rPr>
                    <w:rStyle w:val="Chara"/>
                  </w:rPr>
                  <w:alias w:val="Ημερομηνία Πρωτοκόλλου"/>
                  <w:tag w:val="Ημερομηνία Πρωτοκόλλου"/>
                  <w:id w:val="-147897076"/>
                  <w:lock w:val="sdtLocked"/>
                  <w:placeholder>
                    <w:docPart w:val="8F02A10E92E342C59401677CE948B813"/>
                  </w:placeholder>
                  <w:date w:fullDate="2022-11-28T00:00:00Z">
                    <w:dateFormat w:val="dd.MM.yyyy"/>
                    <w:lid w:val="el-GR"/>
                    <w:storeMappedDataAs w:val="dateTime"/>
                    <w:calendar w:val="gregorian"/>
                  </w:date>
                </w:sdtPr>
                <w:sdtEndPr>
                  <w:rPr>
                    <w:rStyle w:val="a1"/>
                  </w:rPr>
                </w:sdtEndPr>
                <w:sdtContent>
                  <w:r w:rsidR="009E0C8F">
                    <w:rPr>
                      <w:rStyle w:val="Chara"/>
                    </w:rPr>
                    <w:t>28.11.2022</w:t>
                  </w:r>
                </w:sdtContent>
              </w:sdt>
            </w:sdtContent>
          </w:sdt>
        </w:sdtContent>
      </w:sdt>
    </w:p>
    <w:p w14:paraId="06F6F4A2" w14:textId="6A8E0E18" w:rsidR="00C42AB9" w:rsidRDefault="00000000">
      <w:pPr>
        <w:tabs>
          <w:tab w:val="left" w:pos="2552"/>
        </w:tabs>
        <w:ind w:left="1134"/>
        <w:jc w:val="left"/>
        <w:rPr>
          <w:b/>
        </w:rPr>
      </w:pPr>
      <w:sdt>
        <w:sdtPr>
          <w:rPr>
            <w:b/>
          </w:rPr>
          <w:id w:val="1129432688"/>
          <w:lock w:val="contentLocked"/>
          <w:placeholder>
            <w:docPart w:val="56050D2DCFE14BC9AB8AA5FE3A5AB3AA"/>
          </w:placeholder>
          <w:group/>
        </w:sdtPr>
        <w:sdtContent>
          <w:r w:rsidR="008E5266">
            <w:rPr>
              <w:b/>
            </w:rPr>
            <w:t>Αρ. Πρωτ.:</w:t>
          </w:r>
        </w:sdtContent>
      </w:sdt>
      <w:r w:rsidR="008E5266">
        <w:rPr>
          <w:b/>
        </w:rPr>
        <w:t xml:space="preserve"> </w:t>
      </w:r>
      <w:r w:rsidR="008E5266">
        <w:rPr>
          <w:b/>
        </w:rPr>
        <w:tab/>
      </w:r>
      <w:sdt>
        <w:sdtPr>
          <w:rPr>
            <w:rStyle w:val="Chara"/>
          </w:rPr>
          <w:alias w:val="Αριθμός Πρωτοκόλλου"/>
          <w:tag w:val="Αρ. Πρωτ."/>
          <w:id w:val="-2001419544"/>
          <w:placeholder>
            <w:docPart w:val="EC4A10B065A84AE7AF2AB7ABBC89DB35"/>
          </w:placeholder>
          <w:text/>
        </w:sdtPr>
        <w:sdtEndPr>
          <w:rPr>
            <w:rStyle w:val="a1"/>
          </w:rPr>
        </w:sdtEndPr>
        <w:sdtContent>
          <w:r w:rsidR="00347C4A">
            <w:rPr>
              <w:rStyle w:val="Chara"/>
            </w:rPr>
            <w:t>1733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4B1392A3" w14:textId="77777777" w:rsidR="00C42AB9" w:rsidRDefault="00C42AB9">
              <w:pPr>
                <w:tabs>
                  <w:tab w:val="left" w:pos="2694"/>
                </w:tabs>
                <w:spacing w:before="480" w:after="0"/>
                <w:ind w:left="1701"/>
                <w:jc w:val="left"/>
                <w:rPr>
                  <w:b/>
                </w:rPr>
                <w:sectPr w:rsidR="00C42AB9">
                  <w:headerReference w:type="default" r:id="rId8"/>
                  <w:footerReference w:type="default" r:id="rId9"/>
                  <w:pgSz w:w="11906" w:h="16838"/>
                  <w:pgMar w:top="0" w:right="1797" w:bottom="1440" w:left="1797" w:header="284" w:footer="113" w:gutter="0"/>
                  <w:cols w:num="2" w:space="708"/>
                  <w:docGrid w:linePitch="360"/>
                </w:sectPr>
              </w:pPr>
            </w:p>
            <w:sdt>
              <w:sdtPr>
                <w:rPr>
                  <w:color w:val="808080"/>
                  <w:spacing w:val="-5"/>
                  <w:szCs w:val="23"/>
                </w:rPr>
                <w:id w:val="-1803226084"/>
                <w:lock w:val="contentLocked"/>
                <w:placeholder>
                  <w:docPart w:val="56050D2DCFE14BC9AB8AA5FE3A5AB3AA"/>
                </w:placeholder>
                <w:group/>
              </w:sdtPr>
              <w:sdtEndPr>
                <w:rPr>
                  <w:spacing w:val="5"/>
                  <w:szCs w:val="52"/>
                </w:rPr>
              </w:sdtEndPr>
              <w:sdtContent>
                <w:p w14:paraId="48ED625D" w14:textId="3644E2E0" w:rsidR="00C42AB9" w:rsidRDefault="008E5266">
                  <w:pPr>
                    <w:pStyle w:val="af1"/>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1491322578"/>
                          <w:placeholder>
                            <w:docPart w:val="F93FD34454D10B448B3E043A0666C3EA"/>
                          </w:placeholder>
                        </w:sdtPr>
                        <w:sdtEndPr>
                          <w:rPr>
                            <w:szCs w:val="23"/>
                          </w:rPr>
                        </w:sdtEndPr>
                        <w:sdtContent>
                          <w:sdt>
                            <w:sdtPr>
                              <w:alias w:val="Βασικός παραλήπτης της επιστολής"/>
                              <w:tag w:val="Βασικός παραλήπτης της επιστολής"/>
                              <w:id w:val="-1178503914"/>
                              <w:placeholder>
                                <w:docPart w:val="35C770DFD0C48145A1D7C5CFF1814A7A"/>
                              </w:placeholder>
                            </w:sdtPr>
                            <w:sdtEndPr>
                              <w:rPr>
                                <w:szCs w:val="23"/>
                              </w:rPr>
                            </w:sdtEndPr>
                            <w:sdtContent>
                              <w:r w:rsidR="008E4D9E" w:rsidRPr="008E4D9E">
                                <w:t xml:space="preserve">κ. Χ. </w:t>
                              </w:r>
                              <w:proofErr w:type="spellStart"/>
                              <w:r w:rsidR="008E4D9E" w:rsidRPr="008E4D9E">
                                <w:t>Μέτιο</w:t>
                              </w:r>
                              <w:proofErr w:type="spellEnd"/>
                              <w:r w:rsidR="00AE45FA">
                                <w:t xml:space="preserve">, </w:t>
                              </w:r>
                              <w:r w:rsidR="007400D8">
                                <w:t>Π</w:t>
                              </w:r>
                              <w:r w:rsidR="00AE45FA">
                                <w:t xml:space="preserve">εριφερειάρχη </w:t>
                              </w:r>
                              <w:r w:rsidR="008E4D9E">
                                <w:t>Ανατολικής</w:t>
                              </w:r>
                              <w:r w:rsidR="001D3EEF">
                                <w:t xml:space="preserve"> Μακεδονίας και Θράκης</w:t>
                              </w:r>
                              <w:r w:rsidR="00AE45FA">
                                <w:t xml:space="preserve"> </w:t>
                              </w:r>
                              <w:r w:rsidR="00C02CA7">
                                <w:t xml:space="preserve"> </w:t>
                              </w:r>
                            </w:sdtContent>
                          </w:sdt>
                        </w:sdtContent>
                      </w:sdt>
                    </w:sdtContent>
                  </w:sdt>
                </w:p>
              </w:sdtContent>
            </w:sdt>
          </w:sdtContent>
        </w:sdt>
      </w:sdtContent>
    </w:sdt>
    <w:p w14:paraId="55E359E2" w14:textId="47250B3E" w:rsidR="00C42AB9" w:rsidRDefault="008E5266" w:rsidP="00433203">
      <w:pPr>
        <w:spacing w:before="120"/>
        <w:ind w:left="992" w:hanging="992"/>
      </w:pPr>
      <w:r>
        <w:rPr>
          <w:rStyle w:val="ae"/>
        </w:rPr>
        <w:tab/>
      </w:r>
    </w:p>
    <w:p w14:paraId="0DFC139D" w14:textId="77777777" w:rsidR="00C42AB9" w:rsidRDefault="008E5266">
      <w:pPr>
        <w:tabs>
          <w:tab w:val="left" w:pos="993"/>
        </w:tabs>
        <w:spacing w:after="480"/>
        <w:ind w:left="992" w:hanging="992"/>
      </w:pPr>
      <w:r>
        <w:rPr>
          <w:rStyle w:val="ae"/>
        </w:rPr>
        <w:t>ΚΟΙΝ:</w:t>
      </w:r>
      <w:r>
        <w:rPr>
          <w:rStyle w:val="ae"/>
        </w:rPr>
        <w:tab/>
      </w:r>
      <w:sdt>
        <w:sdtPr>
          <w:rPr>
            <w:rStyle w:val="ae"/>
          </w:rPr>
          <w:alias w:val="Αποδέκτες κοινοποίησης"/>
          <w:tag w:val="Αποδέκτες κοινοποίησης"/>
          <w:id w:val="-1540428940"/>
          <w:placeholder>
            <w:docPart w:val="200E414CB9584371A50DA8B9A53DB1EF"/>
          </w:placeholder>
        </w:sdtPr>
        <w:sdtContent>
          <w:r w:rsidRPr="008B6E98">
            <w:rPr>
              <w:rStyle w:val="ae"/>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 w:val="24"/>
          <w:szCs w:val="24"/>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1A891FB7" w14:textId="1AC321E6" w:rsidR="00C42AB9" w:rsidRDefault="00000000">
              <w:pPr>
                <w:pStyle w:val="af1"/>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8E5266">
                    <w:rPr>
                      <w:spacing w:val="-5"/>
                      <w:szCs w:val="23"/>
                    </w:rPr>
                    <w:t>ΘΕΜΑ</w:t>
                  </w:r>
                  <w:r w:rsidR="008E5266">
                    <w:rPr>
                      <w:szCs w:val="23"/>
                    </w:rPr>
                    <w:t>:</w:t>
                  </w:r>
                </w:sdtContent>
              </w:sdt>
              <w:r w:rsidR="008E5266">
                <w:rPr>
                  <w:szCs w:val="23"/>
                </w:rPr>
                <w:tab/>
                <w:t>«</w:t>
              </w:r>
              <w:sdt>
                <w:sdtPr>
                  <w:rPr>
                    <w:rFonts w:asciiTheme="majorHAnsi" w:hAnsiTheme="majorHAnsi"/>
                  </w:r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6" w:name="_Hlk56153282"/>
                  <w:sdt>
                    <w:sdtPr>
                      <w:rPr>
                        <w:rFonts w:asciiTheme="majorHAnsi" w:hAnsiTheme="majorHAnsi"/>
                      </w:rPr>
                      <w:alias w:val="Θέμα της επιστολής"/>
                      <w:tag w:val="Θέμα της επιστολής"/>
                      <w:id w:val="513503360"/>
                      <w:placeholder>
                        <w:docPart w:val="E3078A5961E6DF4991AC871DF9CBDCC0"/>
                      </w:placeholder>
                    </w:sdtPr>
                    <w:sdtEndPr>
                      <w:rPr>
                        <w:szCs w:val="23"/>
                      </w:rPr>
                    </w:sdtEndPr>
                    <w:sdtContent>
                      <w:r w:rsidR="00616588" w:rsidRPr="00F67FC4">
                        <w:rPr>
                          <w:rFonts w:asciiTheme="majorHAnsi" w:hAnsiTheme="majorHAnsi"/>
                        </w:rPr>
                        <w:t xml:space="preserve">Επιστολή ενημέρωσης του Παρατηρητηρίου Θεμάτων Αναπηρίας της ΕΣΑμεΑ σχετικά με το Παραδοτέο </w:t>
                      </w:r>
                      <w:r w:rsidR="00F67FC4" w:rsidRPr="00F67FC4">
                        <w:rPr>
                          <w:rFonts w:asciiTheme="majorHAnsi" w:hAnsiTheme="majorHAnsi"/>
                        </w:rPr>
                        <w:t>“</w:t>
                      </w:r>
                      <w:r w:rsidR="00616588" w:rsidRPr="00F67FC4">
                        <w:rPr>
                          <w:rFonts w:asciiTheme="majorHAnsi" w:hAnsiTheme="majorHAnsi"/>
                        </w:rPr>
                        <w:t xml:space="preserve">Υλοποιώντας τη Σύμβαση των ΗΕ για τα  Δικαιώματα των Ατόμων με Αναπηρίες στην Περιφέρεια </w:t>
                      </w:r>
                      <w:r w:rsidR="001D3EEF">
                        <w:rPr>
                          <w:rFonts w:asciiTheme="majorHAnsi" w:hAnsiTheme="majorHAnsi"/>
                        </w:rPr>
                        <w:t>Ανατολικής Μακεδονίας και Θράκης</w:t>
                      </w:r>
                      <w:r w:rsidR="00F67FC4" w:rsidRPr="00F67FC4">
                        <w:rPr>
                          <w:rFonts w:asciiTheme="majorHAnsi" w:hAnsiTheme="majorHAnsi"/>
                        </w:rPr>
                        <w:t>”</w:t>
                      </w:r>
                      <w:r w:rsidR="00616588" w:rsidRPr="00F67FC4">
                        <w:rPr>
                          <w:rFonts w:asciiTheme="majorHAnsi" w:hAnsiTheme="majorHAnsi"/>
                        </w:rPr>
                        <w:t>, στο πλαίσιο του Πακέτου Εργασίας 9 (</w:t>
                      </w:r>
                      <w:proofErr w:type="spellStart"/>
                      <w:r w:rsidR="00616588" w:rsidRPr="00F67FC4">
                        <w:rPr>
                          <w:rFonts w:asciiTheme="majorHAnsi" w:hAnsiTheme="majorHAnsi"/>
                        </w:rPr>
                        <w:t>Υπο</w:t>
                      </w:r>
                      <w:proofErr w:type="spellEnd"/>
                      <w:r w:rsidR="00616588" w:rsidRPr="00F67FC4">
                        <w:rPr>
                          <w:rFonts w:asciiTheme="majorHAnsi" w:hAnsiTheme="majorHAnsi"/>
                        </w:rPr>
                        <w:t>-έργο 1 της Πράξης</w:t>
                      </w:r>
                      <w:r w:rsidR="00F67FC4" w:rsidRPr="00F67FC4">
                        <w:rPr>
                          <w:rFonts w:asciiTheme="majorHAnsi" w:hAnsiTheme="majorHAnsi"/>
                        </w:rPr>
                        <w:t>)</w:t>
                      </w:r>
                    </w:sdtContent>
                  </w:sdt>
                  <w:bookmarkEnd w:id="6"/>
                </w:sdtContent>
              </w:sdt>
              <w:r w:rsidR="008E5266">
                <w:rPr>
                  <w:rStyle w:val="ae"/>
                </w:rPr>
                <w:t>»</w:t>
              </w:r>
            </w:p>
            <w:p w14:paraId="1992735E" w14:textId="77777777" w:rsidR="00C42AB9" w:rsidRDefault="00000000">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sz w:val="24"/>
              <w:szCs w:val="24"/>
            </w:rPr>
          </w:sdtEndPr>
          <w:sdtContent>
            <w:sdt>
              <w:sdtPr>
                <w:alias w:val="Σώμα της επιστολής"/>
                <w:tag w:val="Σώμα της επιστολής"/>
                <w:id w:val="-2020914083"/>
                <w:placeholder>
                  <w:docPart w:val="AB731EED4AF9EB4C9A7E401DD97FDE76"/>
                </w:placeholder>
              </w:sdtPr>
              <w:sdtEndPr>
                <w:rPr>
                  <w:rFonts w:asciiTheme="majorHAnsi" w:hAnsiTheme="majorHAnsi"/>
                  <w:sz w:val="24"/>
                  <w:szCs w:val="24"/>
                </w:rPr>
              </w:sdtEndPr>
              <w:sdtContent>
                <w:p w14:paraId="4A75F1F8" w14:textId="79AF754A" w:rsidR="00AE45FA" w:rsidRPr="003D6911" w:rsidRDefault="00843C79" w:rsidP="008B6E98">
                  <w:pPr>
                    <w:spacing w:after="0"/>
                    <w:ind w:left="57"/>
                    <w:rPr>
                      <w:rFonts w:asciiTheme="majorHAnsi" w:hAnsiTheme="majorHAnsi"/>
                      <w:b/>
                      <w:bCs/>
                      <w:i/>
                      <w:iCs/>
                      <w:color w:val="222222"/>
                      <w:spacing w:val="-4"/>
                      <w:sz w:val="24"/>
                      <w:szCs w:val="24"/>
                      <w:shd w:val="clear" w:color="auto" w:fill="FFFFFF"/>
                      <w:lang w:eastAsia="en-GB"/>
                    </w:rPr>
                  </w:pPr>
                  <w:r w:rsidRPr="003D6911">
                    <w:rPr>
                      <w:rFonts w:asciiTheme="majorHAnsi" w:hAnsiTheme="majorHAnsi"/>
                      <w:b/>
                      <w:bCs/>
                      <w:i/>
                      <w:iCs/>
                      <w:color w:val="222222"/>
                      <w:spacing w:val="-4"/>
                      <w:sz w:val="24"/>
                      <w:szCs w:val="24"/>
                      <w:shd w:val="clear" w:color="auto" w:fill="FFFFFF"/>
                      <w:lang w:eastAsia="en-GB"/>
                    </w:rPr>
                    <w:t>Α</w:t>
                  </w:r>
                  <w:r w:rsidR="003D6911">
                    <w:rPr>
                      <w:rFonts w:asciiTheme="majorHAnsi" w:hAnsiTheme="majorHAnsi"/>
                      <w:b/>
                      <w:bCs/>
                      <w:i/>
                      <w:iCs/>
                      <w:color w:val="222222"/>
                      <w:spacing w:val="-4"/>
                      <w:sz w:val="24"/>
                      <w:szCs w:val="24"/>
                      <w:shd w:val="clear" w:color="auto" w:fill="FFFFFF"/>
                      <w:lang w:eastAsia="en-GB"/>
                    </w:rPr>
                    <w:t>ξιότιμε</w:t>
                  </w:r>
                  <w:r w:rsidR="00AE45FA" w:rsidRPr="003D6911">
                    <w:rPr>
                      <w:rFonts w:asciiTheme="majorHAnsi" w:hAnsiTheme="majorHAnsi"/>
                      <w:b/>
                      <w:bCs/>
                      <w:i/>
                      <w:iCs/>
                      <w:color w:val="222222"/>
                      <w:spacing w:val="-4"/>
                      <w:sz w:val="24"/>
                      <w:szCs w:val="24"/>
                      <w:shd w:val="clear" w:color="auto" w:fill="FFFFFF"/>
                      <w:lang w:eastAsia="en-GB"/>
                    </w:rPr>
                    <w:t xml:space="preserve"> κύριε </w:t>
                  </w:r>
                  <w:r w:rsidR="002B6132" w:rsidRPr="003D6911">
                    <w:rPr>
                      <w:rFonts w:asciiTheme="majorHAnsi" w:hAnsiTheme="majorHAnsi"/>
                      <w:b/>
                      <w:bCs/>
                      <w:i/>
                      <w:iCs/>
                      <w:color w:val="222222"/>
                      <w:spacing w:val="-4"/>
                      <w:sz w:val="24"/>
                      <w:szCs w:val="24"/>
                      <w:shd w:val="clear" w:color="auto" w:fill="FFFFFF"/>
                      <w:lang w:eastAsia="en-GB"/>
                    </w:rPr>
                    <w:t>Περιφερειάρχη</w:t>
                  </w:r>
                  <w:r w:rsidR="007400D8" w:rsidRPr="003D6911">
                    <w:rPr>
                      <w:rFonts w:asciiTheme="majorHAnsi" w:hAnsiTheme="majorHAnsi"/>
                      <w:b/>
                      <w:bCs/>
                      <w:i/>
                      <w:iCs/>
                      <w:color w:val="222222"/>
                      <w:spacing w:val="-4"/>
                      <w:sz w:val="24"/>
                      <w:szCs w:val="24"/>
                      <w:shd w:val="clear" w:color="auto" w:fill="FFFFFF"/>
                      <w:lang w:eastAsia="en-GB"/>
                    </w:rPr>
                    <w:t>,</w:t>
                  </w:r>
                </w:p>
                <w:p w14:paraId="11902ECB" w14:textId="77777777" w:rsidR="00C42AB9" w:rsidRPr="003D6911" w:rsidRDefault="00C42AB9" w:rsidP="00C17C9A">
                  <w:pPr>
                    <w:spacing w:after="0"/>
                    <w:ind w:left="57"/>
                    <w:rPr>
                      <w:rFonts w:asciiTheme="majorHAnsi" w:hAnsiTheme="majorHAnsi"/>
                      <w:b/>
                      <w:bCs/>
                      <w:i/>
                      <w:iCs/>
                      <w:color w:val="222222"/>
                      <w:spacing w:val="-4"/>
                      <w:sz w:val="24"/>
                      <w:szCs w:val="24"/>
                      <w:shd w:val="clear" w:color="auto" w:fill="FFFFFF"/>
                      <w:lang w:eastAsia="en-GB"/>
                    </w:rPr>
                  </w:pPr>
                </w:p>
                <w:p w14:paraId="253F7DA2" w14:textId="78C539E1" w:rsidR="008B6E98" w:rsidRPr="00AE45FA" w:rsidRDefault="008E5266" w:rsidP="00540911">
                  <w:pPr>
                    <w:spacing w:after="0"/>
                    <w:ind w:left="57"/>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και επίσημα αναγνωρισμένο δια του ν. 2430/</w:t>
                  </w:r>
                  <w:r w:rsidR="004E3025">
                    <w:rPr>
                      <w:rFonts w:asciiTheme="majorHAnsi" w:hAnsiTheme="majorHAnsi"/>
                      <w:color w:val="222222"/>
                      <w:spacing w:val="-4"/>
                      <w:sz w:val="24"/>
                      <w:szCs w:val="24"/>
                      <w:shd w:val="clear" w:color="auto" w:fill="FFFFFF"/>
                      <w:lang w:eastAsia="en-GB"/>
                    </w:rPr>
                    <w:t>19</w:t>
                  </w:r>
                  <w:r w:rsidRPr="00AE45FA">
                    <w:rPr>
                      <w:rFonts w:asciiTheme="majorHAnsi" w:hAnsiTheme="majorHAnsi"/>
                      <w:color w:val="222222"/>
                      <w:spacing w:val="-4"/>
                      <w:sz w:val="24"/>
                      <w:szCs w:val="24"/>
                      <w:shd w:val="clear" w:color="auto" w:fill="FFFFFF"/>
                      <w:lang w:eastAsia="en-GB"/>
                    </w:rPr>
                    <w:t>96 (ΦΕΚ 156Α/10.7.</w:t>
                  </w:r>
                  <w:r w:rsidR="004E3025">
                    <w:rPr>
                      <w:rFonts w:asciiTheme="majorHAnsi" w:hAnsiTheme="majorHAnsi"/>
                      <w:color w:val="222222"/>
                      <w:spacing w:val="-4"/>
                      <w:sz w:val="24"/>
                      <w:szCs w:val="24"/>
                      <w:shd w:val="clear" w:color="auto" w:fill="FFFFFF"/>
                      <w:lang w:eastAsia="en-GB"/>
                    </w:rPr>
                    <w:t>19</w:t>
                  </w:r>
                  <w:r w:rsidRPr="00AE45FA">
                    <w:rPr>
                      <w:rFonts w:asciiTheme="majorHAnsi" w:hAnsiTheme="majorHAnsi"/>
                      <w:color w:val="222222"/>
                      <w:spacing w:val="-4"/>
                      <w:sz w:val="24"/>
                      <w:szCs w:val="24"/>
                      <w:shd w:val="clear" w:color="auto" w:fill="FFFFFF"/>
                      <w:lang w:eastAsia="en-GB"/>
                    </w:rPr>
                    <w:t>96) Κοινωνικό Εταίρο της ελληνικής Πολιτείας σε ζητήματα αναπηρίας-  στο πλαίσιο του Επιχειρησιακού Προγράμματος «Ανάπτυξη Ανθρωπίνου Δυναμικού, Εκπαίδευση και Δια Βίου Μάθηση 2014-2020»,  υλοποιεί το Έργο «Παρατηρητήριο Θεμάτων Αναπηρίας»</w:t>
                  </w:r>
                  <w:r w:rsidR="00184724">
                    <w:rPr>
                      <w:rFonts w:asciiTheme="majorHAnsi" w:hAnsiTheme="majorHAnsi"/>
                      <w:color w:val="222222"/>
                      <w:spacing w:val="-4"/>
                      <w:sz w:val="24"/>
                      <w:szCs w:val="24"/>
                      <w:shd w:val="clear" w:color="auto" w:fill="FFFFFF"/>
                      <w:lang w:eastAsia="en-GB"/>
                    </w:rPr>
                    <w:t>,</w:t>
                  </w:r>
                  <w:r w:rsidRPr="00AE45FA">
                    <w:rPr>
                      <w:rStyle w:val="ab"/>
                      <w:rFonts w:asciiTheme="majorHAnsi" w:hAnsiTheme="majorHAnsi"/>
                      <w:color w:val="222222"/>
                      <w:spacing w:val="-4"/>
                      <w:sz w:val="24"/>
                      <w:szCs w:val="24"/>
                      <w:shd w:val="clear" w:color="auto" w:fill="FFFFFF"/>
                      <w:lang w:eastAsia="en-GB"/>
                    </w:rPr>
                    <w:footnoteReference w:id="1"/>
                  </w:r>
                  <w:r w:rsidRPr="00AE45FA">
                    <w:rPr>
                      <w:rFonts w:asciiTheme="majorHAnsi" w:hAnsiTheme="majorHAnsi"/>
                      <w:color w:val="222222"/>
                      <w:spacing w:val="-4"/>
                      <w:sz w:val="24"/>
                      <w:szCs w:val="24"/>
                      <w:shd w:val="clear" w:color="auto" w:fill="FFFFFF"/>
                      <w:lang w:eastAsia="en-GB"/>
                    </w:rPr>
                    <w:t xml:space="preserve"> το οποίο συγχρηματοδοτείται από το Ευρωπαϊκό Κοινωνικό Ταμείο και την Ελλάδα.</w:t>
                  </w:r>
                </w:p>
                <w:p w14:paraId="10B124F2" w14:textId="414A65BF" w:rsidR="00C42AB9" w:rsidRPr="004E3025" w:rsidRDefault="008E5266" w:rsidP="004E3025">
                  <w:pPr>
                    <w:spacing w:after="0"/>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w:t>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t xml:space="preserve">Μέσω της επιστημονικής και ερευνητικής δραστηριότητας που αναπτύσσει το </w:t>
                  </w:r>
                  <w:r w:rsidRPr="00AE45FA">
                    <w:rPr>
                      <w:rFonts w:asciiTheme="majorHAnsi" w:hAnsiTheme="majorHAnsi"/>
                      <w:color w:val="222222"/>
                      <w:spacing w:val="-4"/>
                      <w:sz w:val="24"/>
                      <w:szCs w:val="24"/>
                      <w:shd w:val="clear" w:color="auto" w:fill="FFFFFF"/>
                      <w:lang w:eastAsia="en-GB"/>
                    </w:rPr>
                    <w:lastRenderedPageBreak/>
                    <w:t>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w:t>
                  </w:r>
                  <w:r w:rsidRPr="00AE45FA">
                    <w:rPr>
                      <w:rStyle w:val="ab"/>
                      <w:rFonts w:asciiTheme="majorHAnsi" w:hAnsiTheme="majorHAnsi"/>
                      <w:color w:val="222222"/>
                      <w:spacing w:val="-4"/>
                      <w:sz w:val="24"/>
                      <w:szCs w:val="24"/>
                      <w:shd w:val="clear" w:color="auto" w:fill="FFFFFF"/>
                      <w:lang w:eastAsia="en-GB"/>
                    </w:rPr>
                    <w:footnoteReference w:id="2"/>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t>και ταυτόχρονα αποτελεί μια κοιτίδα παραγωγής σύγχρονων θέσεων και  προτάσεων εφαρμοσμένης πολιτικής για την αναπηρία.</w:t>
                  </w:r>
                </w:p>
                <w:p w14:paraId="7D02080C" w14:textId="5E2E37B6" w:rsidR="00127E63" w:rsidRPr="00AE45FA"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Στο πλαίσιο των απαιτήσεων της Σύμβασης, τον Σεπτέμβριο του 2019 η Επιτροπή προέβη σε εποικοδομητικό διάλογο με την αντιπροσωπία του ελληνικού κράτους ώστε να εξεταστεί </w:t>
                  </w:r>
                  <w:r w:rsidR="00C20B68" w:rsidRPr="00AE45FA">
                    <w:rPr>
                      <w:rFonts w:asciiTheme="majorHAnsi" w:hAnsiTheme="majorHAnsi" w:cstheme="majorHAnsi"/>
                      <w:color w:val="222222"/>
                      <w:sz w:val="24"/>
                      <w:szCs w:val="24"/>
                      <w:shd w:val="clear" w:color="auto" w:fill="FFFFFF"/>
                    </w:rPr>
                    <w:t xml:space="preserve">ο βαθμός συμμόρφωσης του ελληνικού κράτους </w:t>
                  </w:r>
                  <w:r w:rsidRPr="00AE45FA">
                    <w:rPr>
                      <w:rFonts w:asciiTheme="majorHAnsi" w:hAnsiTheme="majorHAnsi" w:cstheme="majorHAnsi"/>
                      <w:color w:val="222222"/>
                      <w:sz w:val="24"/>
                      <w:szCs w:val="24"/>
                      <w:shd w:val="clear" w:color="auto" w:fill="FFFFFF"/>
                    </w:rPr>
                    <w:t xml:space="preserve">με τις διατάξεις της Σύμβασης. Απόρροια αυτού του εποικοδομητικού διαλόγου ήταν η δημοσίευση των Τελικών Παρατηρήσεων και Συστάσεων  της Επιτροπής προς την Ελλάδα, στις οποίες </w:t>
                  </w:r>
                  <w:r w:rsidR="00C20B68" w:rsidRPr="00AE45FA">
                    <w:rPr>
                      <w:rFonts w:asciiTheme="majorHAnsi" w:hAnsiTheme="majorHAnsi" w:cstheme="majorHAnsi"/>
                      <w:color w:val="222222"/>
                      <w:sz w:val="24"/>
                      <w:szCs w:val="24"/>
                      <w:shd w:val="clear" w:color="auto" w:fill="FFFFFF"/>
                    </w:rPr>
                    <w:t>επισημάνθηκαν</w:t>
                  </w:r>
                  <w:r w:rsidRPr="00AE45FA">
                    <w:rPr>
                      <w:rFonts w:asciiTheme="majorHAnsi" w:hAnsiTheme="majorHAnsi" w:cstheme="majorHAnsi"/>
                      <w:color w:val="222222"/>
                      <w:sz w:val="24"/>
                      <w:szCs w:val="24"/>
                      <w:shd w:val="clear" w:color="auto" w:fill="FFFFFF"/>
                    </w:rPr>
                    <w:t xml:space="preserve"> τα σημεία εκείνα όπου το ελληνικό κράτος όφειλε να εργαστεί περαιτέρω, στο πλαίσιο τήρησης των δεσμεύσεων, ύστερα από τη κύρωση της Σύμβασης. Η δημοσίευση των Τελικών Παρατηρήσεων,  σε συνδυασμό με τους διαρκείς αγώνες του αναπηρικού κινήματος, οδήγησαν το 2020 στην υιοθέτηση του πρώτου Εθνικού Σχεδίου Δράσης για τα Δι</w:t>
                  </w:r>
                  <w:r w:rsidR="00C20B68" w:rsidRPr="00AE45FA">
                    <w:rPr>
                      <w:rFonts w:asciiTheme="majorHAnsi" w:hAnsiTheme="majorHAnsi" w:cstheme="majorHAnsi"/>
                      <w:color w:val="222222"/>
                      <w:sz w:val="24"/>
                      <w:szCs w:val="24"/>
                      <w:shd w:val="clear" w:color="auto" w:fill="FFFFFF"/>
                    </w:rPr>
                    <w:t>καιώματα των Ατόμων με Αναπηρία</w:t>
                  </w:r>
                  <w:r w:rsidRPr="00AE45FA">
                    <w:rPr>
                      <w:rFonts w:asciiTheme="majorHAnsi" w:hAnsiTheme="majorHAnsi" w:cstheme="majorHAnsi"/>
                      <w:color w:val="222222"/>
                      <w:sz w:val="24"/>
                      <w:szCs w:val="24"/>
                      <w:shd w:val="clear" w:color="auto" w:fill="FFFFFF"/>
                    </w:rPr>
                    <w:t xml:space="preserve">, που παρά τις όποιες αδυναμίες του,  αναμφισβήτητα θέτει πλέον τα ζητήματα της αναπηρίας στη βάση μιας ολιστικής εθνικής προσέγγισης. </w:t>
                  </w:r>
                </w:p>
                <w:p w14:paraId="423933D1" w14:textId="2E1C2D77" w:rsidR="00127E63" w:rsidRPr="00AE45FA"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Το Παρατηρητήριο Θεμάτων Αναπηρίας, λαμβάνοντας υπόψη τον κρίσιμο ρόλο της τομεακής και περιφερειακής διάστασης των πολιτικών υλοποίησης της Σύμβασης, σχεδίασε και υλοποιεί τη </w:t>
                  </w:r>
                  <w:r w:rsidRPr="00B72855">
                    <w:rPr>
                      <w:rFonts w:asciiTheme="majorHAnsi" w:hAnsiTheme="majorHAnsi" w:cstheme="majorHAnsi"/>
                      <w:b/>
                      <w:bCs/>
                      <w:color w:val="auto"/>
                      <w:sz w:val="24"/>
                      <w:szCs w:val="24"/>
                      <w:shd w:val="clear" w:color="auto" w:fill="FFFFFF"/>
                    </w:rPr>
                    <w:t>δράση</w:t>
                  </w:r>
                  <w:r w:rsidRPr="00B72855">
                    <w:rPr>
                      <w:rFonts w:asciiTheme="majorHAnsi" w:hAnsiTheme="majorHAnsi" w:cstheme="majorHAnsi"/>
                      <w:color w:val="auto"/>
                      <w:sz w:val="24"/>
                      <w:szCs w:val="24"/>
                      <w:shd w:val="clear" w:color="auto" w:fill="FFFFFF"/>
                    </w:rPr>
                    <w:t xml:space="preserve"> </w:t>
                  </w:r>
                  <w:r w:rsidRPr="00B72855">
                    <w:rPr>
                      <w:rFonts w:asciiTheme="majorHAnsi" w:hAnsiTheme="majorHAnsi" w:cstheme="majorHAnsi"/>
                      <w:b/>
                      <w:bCs/>
                      <w:color w:val="auto"/>
                      <w:sz w:val="24"/>
                      <w:szCs w:val="24"/>
                    </w:rPr>
                    <w:t>ΠΕ9</w:t>
                  </w:r>
                  <w:r w:rsidRPr="00AE45FA">
                    <w:rPr>
                      <w:rFonts w:asciiTheme="majorHAnsi" w:hAnsiTheme="majorHAnsi" w:cstheme="majorHAnsi"/>
                      <w:color w:val="222222"/>
                      <w:sz w:val="24"/>
                      <w:szCs w:val="24"/>
                      <w:shd w:val="clear" w:color="auto" w:fill="FFFFFF"/>
                    </w:rPr>
                    <w:t xml:space="preserve">, με αντικείμενο την «Παροχή υποστήριξης στα επιμέρους σημεία αναφοράς (Υπουργεία και Περιφέρειες) για την ορθή εφαρμογή των απαιτήσεων της Σύμβασης και των Τελικών Παρατηρήσεων της Επιτροπής σε Κεντρικό και Περιφερειακό Επίπεδο». </w:t>
                  </w:r>
                </w:p>
                <w:p w14:paraId="4D648F2E" w14:textId="4361291B" w:rsidR="00127E63" w:rsidRPr="00AE45FA"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Αξιοποιώντας την τεχνογνωσία και την πολυετή εμπειρία που η ΕΣΑμεΑ και το «Παρατηρητήριο» κατέχουν στα ζητήματα των πολιτικών για την αναπηρία, σ</w:t>
                  </w:r>
                  <w:r w:rsidR="008E5266" w:rsidRPr="00AE45FA">
                    <w:rPr>
                      <w:rFonts w:asciiTheme="majorHAnsi" w:hAnsiTheme="majorHAnsi" w:cstheme="majorHAnsi"/>
                      <w:color w:val="222222"/>
                      <w:sz w:val="24"/>
                      <w:szCs w:val="24"/>
                      <w:shd w:val="clear" w:color="auto" w:fill="FFFFFF"/>
                    </w:rPr>
                    <w:t xml:space="preserve">κοπός της δράσης είναι να συνδράμει την πολιτεία στην ορθή και αποτελεσματική εφαρμογή της  Σύμβασης στη χώρα σε εθνικό και περιφερειακό επίπεδο μέσω της εξειδίκευσης της δικαιωματικής προσέγγισης της αναπηρίας, στα πεδία αρμοδιοτήτων των κεντρικών και επιμέρους σημείων αναφοράς. </w:t>
                  </w:r>
                </w:p>
                <w:p w14:paraId="1131A999" w14:textId="0A08FABC" w:rsidR="00127E63" w:rsidRPr="00AE45FA"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Στο επίπεδο των Περιφερειών, β</w:t>
                  </w:r>
                  <w:r w:rsidR="008E5266" w:rsidRPr="00AE45FA">
                    <w:rPr>
                      <w:rFonts w:asciiTheme="majorHAnsi" w:hAnsiTheme="majorHAnsi" w:cstheme="majorHAnsi"/>
                      <w:color w:val="222222"/>
                      <w:sz w:val="24"/>
                      <w:szCs w:val="24"/>
                      <w:shd w:val="clear" w:color="auto" w:fill="FFFFFF"/>
                    </w:rPr>
                    <w:t>ασική εκροή της δράσης αποτελεί το κείμενο</w:t>
                  </w:r>
                  <w:r w:rsidR="00843C79" w:rsidRPr="00AE45FA">
                    <w:rPr>
                      <w:rFonts w:asciiTheme="majorHAnsi" w:hAnsiTheme="majorHAnsi" w:cstheme="majorHAnsi"/>
                      <w:color w:val="222222"/>
                      <w:sz w:val="24"/>
                      <w:szCs w:val="24"/>
                      <w:shd w:val="clear" w:color="auto" w:fill="FFFFFF"/>
                    </w:rPr>
                    <w:t xml:space="preserve"> που σας προωθούμε συνημμένο</w:t>
                  </w:r>
                  <w:r w:rsidR="008E5266" w:rsidRPr="00AE45FA">
                    <w:rPr>
                      <w:rFonts w:asciiTheme="majorHAnsi" w:hAnsiTheme="majorHAnsi" w:cstheme="majorHAnsi"/>
                      <w:color w:val="222222"/>
                      <w:sz w:val="24"/>
                      <w:szCs w:val="24"/>
                      <w:shd w:val="clear" w:color="auto" w:fill="FFFFFF"/>
                    </w:rPr>
                    <w:t xml:space="preserve">, </w:t>
                  </w:r>
                  <w:r w:rsidR="00843C79" w:rsidRPr="00AE45FA">
                    <w:rPr>
                      <w:rFonts w:asciiTheme="majorHAnsi" w:hAnsiTheme="majorHAnsi" w:cstheme="majorHAnsi"/>
                      <w:color w:val="222222"/>
                      <w:sz w:val="24"/>
                      <w:szCs w:val="24"/>
                      <w:shd w:val="clear" w:color="auto" w:fill="FFFFFF"/>
                    </w:rPr>
                    <w:t xml:space="preserve">το οποίο </w:t>
                  </w:r>
                  <w:r w:rsidR="00C20B68" w:rsidRPr="00AE45FA">
                    <w:rPr>
                      <w:rFonts w:asciiTheme="majorHAnsi" w:hAnsiTheme="majorHAnsi" w:cstheme="majorHAnsi"/>
                      <w:color w:val="222222"/>
                      <w:sz w:val="24"/>
                      <w:szCs w:val="24"/>
                      <w:shd w:val="clear" w:color="auto" w:fill="FFFFFF"/>
                    </w:rPr>
                    <w:t xml:space="preserve">αποτελεί </w:t>
                  </w:r>
                  <w:r w:rsidR="008E5266" w:rsidRPr="00AE45FA">
                    <w:rPr>
                      <w:rFonts w:asciiTheme="majorHAnsi" w:hAnsiTheme="majorHAnsi" w:cstheme="majorHAnsi"/>
                      <w:color w:val="222222"/>
                      <w:sz w:val="24"/>
                      <w:szCs w:val="24"/>
                      <w:shd w:val="clear" w:color="auto" w:fill="FFFFFF"/>
                    </w:rPr>
                    <w:t xml:space="preserve">έναν περιεκτικό Οδικό Χάρτη με συστάσεις, οδηγίες και κατευθύνσεις για την ορθή ενσωμάτωση και εφαρμογή </w:t>
                  </w:r>
                  <w:r w:rsidR="008E5266" w:rsidRPr="00AE45FA">
                    <w:rPr>
                      <w:rFonts w:asciiTheme="majorHAnsi" w:hAnsiTheme="majorHAnsi" w:cstheme="majorHAnsi"/>
                      <w:color w:val="222222"/>
                      <w:sz w:val="24"/>
                      <w:szCs w:val="24"/>
                      <w:shd w:val="clear" w:color="auto" w:fill="FFFFFF"/>
                    </w:rPr>
                    <w:lastRenderedPageBreak/>
                    <w:t>των Τελικών Παρατηρήσεων της Επιτροπής</w:t>
                  </w:r>
                  <w:r w:rsidR="008E5266" w:rsidRPr="00AE45FA">
                    <w:rPr>
                      <w:rFonts w:asciiTheme="majorHAnsi" w:hAnsiTheme="majorHAnsi" w:cstheme="majorHAnsi"/>
                      <w:sz w:val="24"/>
                      <w:szCs w:val="24"/>
                      <w:shd w:val="clear" w:color="auto" w:fill="FFFFFF"/>
                      <w:vertAlign w:val="superscript"/>
                    </w:rPr>
                    <w:footnoteReference w:id="3"/>
                  </w:r>
                  <w:r w:rsidR="008E5266" w:rsidRPr="00AE45FA">
                    <w:rPr>
                      <w:rFonts w:asciiTheme="majorHAnsi" w:hAnsiTheme="majorHAnsi" w:cstheme="majorHAnsi"/>
                      <w:color w:val="222222"/>
                      <w:sz w:val="24"/>
                      <w:szCs w:val="24"/>
                      <w:shd w:val="clear" w:color="auto" w:fill="FFFFFF"/>
                    </w:rPr>
                    <w:t xml:space="preserve"> και των απαιτήσεων της Σύμβασης, στο πεδίο των αρμοδιοτήτων της </w:t>
                  </w:r>
                  <w:r w:rsidR="00843C79" w:rsidRPr="00AE45FA">
                    <w:rPr>
                      <w:rFonts w:asciiTheme="majorHAnsi" w:hAnsiTheme="majorHAnsi" w:cstheme="majorHAnsi"/>
                      <w:color w:val="222222"/>
                      <w:sz w:val="24"/>
                      <w:szCs w:val="24"/>
                      <w:shd w:val="clear" w:color="auto" w:fill="FFFFFF"/>
                    </w:rPr>
                    <w:t xml:space="preserve">Περιφέρειας, </w:t>
                  </w:r>
                  <w:r w:rsidRPr="00AE45FA">
                    <w:rPr>
                      <w:rFonts w:asciiTheme="majorHAnsi" w:hAnsiTheme="majorHAnsi" w:cstheme="majorHAnsi"/>
                      <w:color w:val="222222"/>
                      <w:sz w:val="24"/>
                      <w:szCs w:val="24"/>
                      <w:shd w:val="clear" w:color="auto" w:fill="FFFFFF"/>
                    </w:rPr>
                    <w:t>μέσω της παροχής τεχνογνωσίας και πληροφόρησης για την ανάπτυξη περιφερειακών σχεδίων δράσης για τα Δικαιώματα των Ατόμων με Αναπηρία κατά αντιστοιχία του Ε</w:t>
                  </w:r>
                  <w:r w:rsidR="00C20B68" w:rsidRPr="00AE45FA">
                    <w:rPr>
                      <w:rFonts w:asciiTheme="majorHAnsi" w:hAnsiTheme="majorHAnsi" w:cstheme="majorHAnsi"/>
                      <w:color w:val="222222"/>
                      <w:sz w:val="24"/>
                      <w:szCs w:val="24"/>
                      <w:shd w:val="clear" w:color="auto" w:fill="FFFFFF"/>
                    </w:rPr>
                    <w:t>θνικού Σχεδίου</w:t>
                  </w:r>
                  <w:r w:rsidR="00843C79" w:rsidRPr="00AE45FA">
                    <w:rPr>
                      <w:rFonts w:asciiTheme="majorHAnsi" w:hAnsiTheme="majorHAnsi" w:cstheme="majorHAnsi"/>
                      <w:color w:val="222222"/>
                      <w:sz w:val="24"/>
                      <w:szCs w:val="24"/>
                      <w:shd w:val="clear" w:color="auto" w:fill="FFFFFF"/>
                    </w:rPr>
                    <w:t>.</w:t>
                  </w:r>
                </w:p>
                <w:p w14:paraId="02C7186E" w14:textId="1C641525" w:rsidR="00C42AB9" w:rsidRDefault="008E5266"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Η </w:t>
                  </w:r>
                  <w:r w:rsidRPr="00AE45FA">
                    <w:rPr>
                      <w:rFonts w:asciiTheme="majorHAnsi" w:hAnsiTheme="majorHAnsi" w:cstheme="majorHAnsi"/>
                      <w:color w:val="222222"/>
                      <w:sz w:val="24"/>
                      <w:szCs w:val="24"/>
                      <w:shd w:val="clear" w:color="auto" w:fill="FFFFFF"/>
                    </w:rPr>
                    <w:t>μεθοδολογική</w:t>
                  </w:r>
                  <w:r w:rsidRPr="00AE45FA">
                    <w:rPr>
                      <w:rFonts w:asciiTheme="majorHAnsi" w:hAnsiTheme="majorHAnsi" w:cstheme="majorHAnsi"/>
                      <w:sz w:val="24"/>
                      <w:szCs w:val="24"/>
                    </w:rPr>
                    <w:t xml:space="preserve"> προσέγγιση για την εκπόνηση του  «Οδικού Χάρτη», συνοψίζεται ως </w:t>
                  </w:r>
                  <w:r w:rsidRPr="00B72855">
                    <w:rPr>
                      <w:rFonts w:asciiTheme="majorHAnsi" w:hAnsiTheme="majorHAnsi" w:cstheme="majorHAnsi"/>
                      <w:b/>
                      <w:bCs/>
                      <w:color w:val="auto"/>
                      <w:sz w:val="24"/>
                      <w:szCs w:val="24"/>
                    </w:rPr>
                    <w:t>«</w:t>
                  </w:r>
                  <w:r w:rsidR="004A7AF8" w:rsidRPr="00B72855">
                    <w:rPr>
                      <w:rFonts w:asciiTheme="majorHAnsi" w:hAnsiTheme="majorHAnsi" w:cstheme="majorHAnsi"/>
                      <w:b/>
                      <w:bCs/>
                      <w:color w:val="auto"/>
                      <w:sz w:val="24"/>
                      <w:szCs w:val="24"/>
                    </w:rPr>
                    <w:t>συμπερίληψη</w:t>
                  </w:r>
                  <w:r w:rsidRPr="00B72855">
                    <w:rPr>
                      <w:rFonts w:asciiTheme="majorHAnsi" w:hAnsiTheme="majorHAnsi" w:cstheme="majorHAnsi"/>
                      <w:b/>
                      <w:bCs/>
                      <w:color w:val="auto"/>
                      <w:sz w:val="24"/>
                      <w:szCs w:val="24"/>
                    </w:rPr>
                    <w:t xml:space="preserve"> της διάστασης της αναπηρίας» (disability mainstreaming)</w:t>
                  </w:r>
                  <w:r w:rsidRPr="00AE45FA">
                    <w:rPr>
                      <w:rFonts w:asciiTheme="majorHAnsi" w:hAnsiTheme="majorHAnsi" w:cstheme="majorHAnsi"/>
                      <w:sz w:val="24"/>
                      <w:szCs w:val="24"/>
                    </w:rPr>
                    <w:t>.</w:t>
                  </w:r>
                  <w:r w:rsidRPr="00AE45FA">
                    <w:rPr>
                      <w:rStyle w:val="ab"/>
                      <w:rFonts w:asciiTheme="majorHAnsi" w:hAnsiTheme="majorHAnsi" w:cstheme="majorHAnsi"/>
                      <w:sz w:val="24"/>
                      <w:szCs w:val="24"/>
                    </w:rPr>
                    <w:footnoteReference w:id="4"/>
                  </w:r>
                  <w:r w:rsidRPr="00AE45FA">
                    <w:rPr>
                      <w:rFonts w:asciiTheme="majorHAnsi" w:hAnsiTheme="majorHAnsi" w:cstheme="majorHAnsi"/>
                      <w:sz w:val="24"/>
                      <w:szCs w:val="24"/>
                    </w:rPr>
                    <w:t xml:space="preserve"> Πρόκειται για μια ολοκληρωμένη προσέγγιση βάσει της οποίας: τα </w:t>
                  </w:r>
                  <w:r w:rsidRPr="00184724">
                    <w:rPr>
                      <w:rFonts w:asciiTheme="majorHAnsi" w:hAnsiTheme="majorHAnsi" w:cstheme="majorHAnsi"/>
                      <w:b/>
                      <w:bCs/>
                      <w:sz w:val="24"/>
                      <w:szCs w:val="24"/>
                    </w:rPr>
                    <w:t>δικαιώματα</w:t>
                  </w:r>
                  <w:r w:rsidRPr="00AE45FA">
                    <w:rPr>
                      <w:rFonts w:asciiTheme="majorHAnsi" w:hAnsiTheme="majorHAnsi" w:cstheme="majorHAnsi"/>
                      <w:sz w:val="24"/>
                      <w:szCs w:val="24"/>
                    </w:rPr>
                    <w:t xml:space="preserve">, </w:t>
                  </w:r>
                  <w:r w:rsidRPr="00B72855">
                    <w:rPr>
                      <w:rFonts w:asciiTheme="majorHAnsi" w:hAnsiTheme="majorHAnsi" w:cstheme="majorHAnsi"/>
                      <w:color w:val="auto"/>
                      <w:sz w:val="24"/>
                      <w:szCs w:val="24"/>
                    </w:rPr>
                    <w:t xml:space="preserve">οι </w:t>
                  </w:r>
                  <w:r w:rsidRPr="00B72855">
                    <w:rPr>
                      <w:rFonts w:asciiTheme="majorHAnsi" w:hAnsiTheme="majorHAnsi" w:cstheme="majorHAnsi"/>
                      <w:b/>
                      <w:bCs/>
                      <w:color w:val="auto"/>
                      <w:sz w:val="24"/>
                      <w:szCs w:val="24"/>
                    </w:rPr>
                    <w:t>ανάγκες και οι εμπειρίες των ατόμων με αναπηρία συμπεριλαμβάνονται</w:t>
                  </w:r>
                  <w:r w:rsidRPr="00AE45FA">
                    <w:rPr>
                      <w:rFonts w:asciiTheme="majorHAnsi" w:hAnsiTheme="majorHAnsi" w:cstheme="majorHAnsi"/>
                      <w:b/>
                      <w:bCs/>
                      <w:sz w:val="24"/>
                      <w:szCs w:val="24"/>
                    </w:rPr>
                    <w:t>,</w:t>
                  </w:r>
                  <w:r w:rsidRPr="00AE45FA">
                    <w:rPr>
                      <w:rFonts w:asciiTheme="majorHAnsi" w:hAnsiTheme="majorHAnsi" w:cstheme="majorHAnsi"/>
                      <w:sz w:val="24"/>
                      <w:szCs w:val="24"/>
                    </w:rPr>
                    <w:t xml:space="preserve"> ως αναπόσπαστο κομμάτι, στον </w:t>
                  </w:r>
                  <w:r w:rsidRPr="00B72855">
                    <w:rPr>
                      <w:rFonts w:asciiTheme="majorHAnsi" w:hAnsiTheme="majorHAnsi" w:cstheme="majorHAnsi"/>
                      <w:b/>
                      <w:bCs/>
                      <w:color w:val="auto"/>
                      <w:sz w:val="24"/>
                      <w:szCs w:val="24"/>
                    </w:rPr>
                    <w:t>σχεδιασμό</w:t>
                  </w:r>
                  <w:r w:rsidRPr="00AE45FA">
                    <w:rPr>
                      <w:rFonts w:asciiTheme="majorHAnsi" w:hAnsiTheme="majorHAnsi" w:cstheme="majorHAnsi"/>
                      <w:sz w:val="24"/>
                      <w:szCs w:val="24"/>
                    </w:rPr>
                    <w:t xml:space="preserve">, την </w:t>
                  </w:r>
                  <w:r w:rsidRPr="00B72855">
                    <w:rPr>
                      <w:rFonts w:asciiTheme="majorHAnsi" w:hAnsiTheme="majorHAnsi" w:cstheme="majorHAnsi"/>
                      <w:b/>
                      <w:bCs/>
                      <w:color w:val="auto"/>
                      <w:sz w:val="24"/>
                      <w:szCs w:val="24"/>
                    </w:rPr>
                    <w:t>εφαρμογή</w:t>
                  </w:r>
                  <w:r w:rsidRPr="00AE45FA">
                    <w:rPr>
                      <w:rFonts w:asciiTheme="majorHAnsi" w:hAnsiTheme="majorHAnsi" w:cstheme="majorHAnsi"/>
                      <w:sz w:val="24"/>
                      <w:szCs w:val="24"/>
                    </w:rPr>
                    <w:t xml:space="preserve">, την </w:t>
                  </w:r>
                  <w:r w:rsidRPr="00B72855">
                    <w:rPr>
                      <w:rFonts w:asciiTheme="majorHAnsi" w:hAnsiTheme="majorHAnsi" w:cstheme="majorHAnsi"/>
                      <w:b/>
                      <w:bCs/>
                      <w:color w:val="auto"/>
                      <w:sz w:val="24"/>
                      <w:szCs w:val="24"/>
                    </w:rPr>
                    <w:t>παρακολούθηση</w:t>
                  </w:r>
                  <w:r w:rsidRPr="00B72855">
                    <w:rPr>
                      <w:rFonts w:asciiTheme="majorHAnsi" w:hAnsiTheme="majorHAnsi" w:cstheme="majorHAnsi"/>
                      <w:color w:val="auto"/>
                      <w:sz w:val="24"/>
                      <w:szCs w:val="24"/>
                    </w:rPr>
                    <w:t xml:space="preserve"> και </w:t>
                  </w:r>
                  <w:r w:rsidRPr="00B72855">
                    <w:rPr>
                      <w:rFonts w:asciiTheme="majorHAnsi" w:hAnsiTheme="majorHAnsi" w:cstheme="majorHAnsi"/>
                      <w:b/>
                      <w:bCs/>
                      <w:color w:val="auto"/>
                      <w:sz w:val="24"/>
                      <w:szCs w:val="24"/>
                    </w:rPr>
                    <w:t>αξιολόγηση πολιτικών και προγραμμάτων</w:t>
                  </w:r>
                  <w:r w:rsidRPr="00AE45FA">
                    <w:rPr>
                      <w:rFonts w:asciiTheme="majorHAnsi" w:hAnsiTheme="majorHAnsi" w:cstheme="majorHAnsi"/>
                      <w:sz w:val="24"/>
                      <w:szCs w:val="24"/>
                    </w:rPr>
                    <w:t xml:space="preserve"> (σε </w:t>
                  </w:r>
                  <w:r w:rsidRPr="00B72855">
                    <w:rPr>
                      <w:rFonts w:asciiTheme="majorHAnsi" w:hAnsiTheme="majorHAnsi" w:cstheme="majorHAnsi"/>
                      <w:b/>
                      <w:bCs/>
                      <w:color w:val="auto"/>
                      <w:sz w:val="24"/>
                      <w:szCs w:val="24"/>
                    </w:rPr>
                    <w:t>όλους</w:t>
                  </w:r>
                  <w:r w:rsidRPr="00B72855">
                    <w:rPr>
                      <w:rFonts w:asciiTheme="majorHAnsi" w:hAnsiTheme="majorHAnsi" w:cstheme="majorHAnsi"/>
                      <w:color w:val="auto"/>
                      <w:sz w:val="24"/>
                      <w:szCs w:val="24"/>
                    </w:rPr>
                    <w:t xml:space="preserve"> τους </w:t>
                  </w:r>
                  <w:r w:rsidRPr="00B72855">
                    <w:rPr>
                      <w:rFonts w:asciiTheme="majorHAnsi" w:hAnsiTheme="majorHAnsi" w:cstheme="majorHAnsi"/>
                      <w:b/>
                      <w:bCs/>
                      <w:color w:val="auto"/>
                      <w:sz w:val="24"/>
                      <w:szCs w:val="24"/>
                    </w:rPr>
                    <w:t>πολιτικούς, οικονομικούς και κοινωνικούς τομείς</w:t>
                  </w:r>
                  <w:r w:rsidRPr="00AE45FA">
                    <w:rPr>
                      <w:rFonts w:asciiTheme="majorHAnsi" w:hAnsiTheme="majorHAnsi" w:cstheme="majorHAnsi"/>
                      <w:sz w:val="24"/>
                      <w:szCs w:val="24"/>
                    </w:rPr>
                    <w:t xml:space="preserve">),  έτσι που τα άτομα με αναπηρία να ωφελούνται εξίσου, και να </w:t>
                  </w:r>
                  <w:r w:rsidRPr="00B72855">
                    <w:rPr>
                      <w:rFonts w:asciiTheme="majorHAnsi" w:hAnsiTheme="majorHAnsi" w:cstheme="majorHAnsi"/>
                      <w:b/>
                      <w:bCs/>
                      <w:color w:val="auto"/>
                      <w:sz w:val="24"/>
                      <w:szCs w:val="24"/>
                    </w:rPr>
                    <w:t>επιτυγχάνεται η ισότιμη συμμετοχή</w:t>
                  </w:r>
                  <w:r w:rsidRPr="00B72855">
                    <w:rPr>
                      <w:rFonts w:asciiTheme="majorHAnsi" w:hAnsiTheme="majorHAnsi" w:cstheme="majorHAnsi"/>
                      <w:color w:val="auto"/>
                      <w:sz w:val="24"/>
                      <w:szCs w:val="24"/>
                    </w:rPr>
                    <w:t xml:space="preserve"> </w:t>
                  </w:r>
                  <w:r w:rsidRPr="00AE45FA">
                    <w:rPr>
                      <w:rFonts w:asciiTheme="majorHAnsi" w:hAnsiTheme="majorHAnsi" w:cstheme="majorHAnsi"/>
                      <w:sz w:val="24"/>
                      <w:szCs w:val="24"/>
                    </w:rPr>
                    <w:t xml:space="preserve">τους στην κοινωνία. </w:t>
                  </w:r>
                </w:p>
                <w:p w14:paraId="2B00F7C6" w14:textId="0A6D2BF6" w:rsidR="00C42AB9" w:rsidRPr="00AE45FA" w:rsidRDefault="008E5266" w:rsidP="004E3025">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Η γενική αυτή προσέγγιση εξειδικεύεται σε τρεις </w:t>
                  </w:r>
                  <w:proofErr w:type="spellStart"/>
                  <w:r w:rsidRPr="00AE45FA">
                    <w:rPr>
                      <w:rFonts w:asciiTheme="majorHAnsi" w:hAnsiTheme="majorHAnsi" w:cstheme="majorHAnsi"/>
                      <w:color w:val="222222"/>
                      <w:sz w:val="24"/>
                      <w:szCs w:val="24"/>
                      <w:shd w:val="clear" w:color="auto" w:fill="FFFFFF"/>
                    </w:rPr>
                    <w:t>αλληλ</w:t>
                  </w:r>
                  <w:r w:rsidR="004E3025">
                    <w:rPr>
                      <w:rFonts w:asciiTheme="majorHAnsi" w:hAnsiTheme="majorHAnsi" w:cstheme="majorHAnsi"/>
                      <w:color w:val="222222"/>
                      <w:sz w:val="24"/>
                      <w:szCs w:val="24"/>
                      <w:shd w:val="clear" w:color="auto" w:fill="FFFFFF"/>
                    </w:rPr>
                    <w:t>ο</w:t>
                  </w:r>
                  <w:r w:rsidRPr="00AE45FA">
                    <w:rPr>
                      <w:rFonts w:asciiTheme="majorHAnsi" w:hAnsiTheme="majorHAnsi" w:cstheme="majorHAnsi"/>
                      <w:color w:val="222222"/>
                      <w:sz w:val="24"/>
                      <w:szCs w:val="24"/>
                      <w:shd w:val="clear" w:color="auto" w:fill="FFFFFF"/>
                    </w:rPr>
                    <w:t>ξαρτώμενες</w:t>
                  </w:r>
                  <w:proofErr w:type="spellEnd"/>
                  <w:r w:rsidRPr="00AE45FA">
                    <w:rPr>
                      <w:rFonts w:asciiTheme="majorHAnsi" w:hAnsiTheme="majorHAnsi" w:cstheme="majorHAnsi"/>
                      <w:color w:val="222222"/>
                      <w:sz w:val="24"/>
                      <w:szCs w:val="24"/>
                      <w:shd w:val="clear" w:color="auto" w:fill="FFFFFF"/>
                    </w:rPr>
                    <w:t xml:space="preserve"> κατευθύνσεις. </w:t>
                  </w:r>
                </w:p>
                <w:p w14:paraId="5F2E292B" w14:textId="0D8E92DE" w:rsidR="00C42AB9" w:rsidRPr="00AE45FA" w:rsidRDefault="004A7AF8" w:rsidP="00C17C9A">
                  <w:pPr>
                    <w:pStyle w:val="af2"/>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t>Συμπερίληψη</w:t>
                  </w:r>
                  <w:r w:rsidR="008E5266" w:rsidRPr="00AE45FA">
                    <w:rPr>
                      <w:rFonts w:asciiTheme="majorHAnsi" w:hAnsiTheme="majorHAnsi" w:cstheme="majorHAnsi"/>
                      <w:sz w:val="24"/>
                      <w:szCs w:val="24"/>
                    </w:rPr>
                    <w:t xml:space="preserve"> της διάστασης της αναπηρίας σε κάθε δημόσια πολιτική, νομοθεσία, διοικητική διαδικασία, δράση, μέτρο και πρόγραμμα.</w:t>
                  </w:r>
                </w:p>
                <w:p w14:paraId="08EE36FC" w14:textId="77777777" w:rsidR="00C42AB9" w:rsidRPr="00AE45FA" w:rsidRDefault="008E5266" w:rsidP="00C17C9A">
                  <w:pPr>
                    <w:pStyle w:val="af2"/>
                    <w:numPr>
                      <w:ilvl w:val="0"/>
                      <w:numId w:val="8"/>
                    </w:numPr>
                    <w:tabs>
                      <w:tab w:val="left" w:pos="284"/>
                    </w:tabs>
                    <w:spacing w:after="0"/>
                    <w:rPr>
                      <w:rFonts w:asciiTheme="majorHAnsi" w:hAnsiTheme="majorHAnsi" w:cstheme="majorHAnsi"/>
                      <w:sz w:val="24"/>
                      <w:szCs w:val="24"/>
                    </w:rPr>
                  </w:pPr>
                  <w:r w:rsidRPr="00AE45FA">
                    <w:rPr>
                      <w:rFonts w:asciiTheme="majorHAnsi" w:hAnsiTheme="majorHAnsi" w:cstheme="majorHAnsi"/>
                      <w:sz w:val="24"/>
                      <w:szCs w:val="24"/>
                    </w:rPr>
                    <w:t>Θέσπιση και εφαρμογή στοχευμένων παρεμβάσεων ανά τομέα αρμοδιότητας με στόχο την άρση των εμποδίων και την ενδυνάμωση των ατόμων με αναπηρία.</w:t>
                  </w:r>
                </w:p>
                <w:p w14:paraId="2297B403" w14:textId="01D381FB" w:rsidR="00C42AB9" w:rsidRPr="00540911" w:rsidRDefault="004A7AF8" w:rsidP="00C17C9A">
                  <w:pPr>
                    <w:pStyle w:val="af2"/>
                    <w:numPr>
                      <w:ilvl w:val="0"/>
                      <w:numId w:val="8"/>
                    </w:numPr>
                    <w:tabs>
                      <w:tab w:val="left" w:pos="284"/>
                    </w:tabs>
                    <w:spacing w:after="0"/>
                    <w:rPr>
                      <w:rFonts w:asciiTheme="majorHAnsi" w:hAnsiTheme="majorHAnsi" w:cstheme="majorHAnsi"/>
                      <w:sz w:val="24"/>
                      <w:szCs w:val="24"/>
                    </w:rPr>
                  </w:pPr>
                  <w:r w:rsidRPr="00540911">
                    <w:rPr>
                      <w:rFonts w:asciiTheme="majorHAnsi" w:hAnsiTheme="majorHAnsi" w:cstheme="majorHAnsi"/>
                      <w:sz w:val="24"/>
                      <w:szCs w:val="24"/>
                    </w:rPr>
                    <w:t>Συμπερίληψη</w:t>
                  </w:r>
                  <w:r w:rsidR="008E5266" w:rsidRPr="00540911">
                    <w:rPr>
                      <w:rFonts w:asciiTheme="majorHAnsi" w:hAnsiTheme="majorHAnsi" w:cstheme="majorHAnsi"/>
                      <w:sz w:val="24"/>
                      <w:szCs w:val="24"/>
                    </w:rPr>
                    <w:t xml:space="preserve"> της διάστασης της αναπηρίας στο επίπεδο λειτουργίας του φορέα/οργανισμού (οργανωτικά και διοικητικά θέματα, κατανόηση της δικαιωματικής προσέγγισης από τη διοίκηση και το προσωπικό κ.</w:t>
                  </w:r>
                  <w:r w:rsidR="004E3025" w:rsidRPr="00540911">
                    <w:rPr>
                      <w:rFonts w:asciiTheme="majorHAnsi" w:hAnsiTheme="majorHAnsi" w:cstheme="majorHAnsi"/>
                      <w:sz w:val="24"/>
                      <w:szCs w:val="24"/>
                    </w:rPr>
                    <w:t>ά</w:t>
                  </w:r>
                  <w:r w:rsidR="008E5266" w:rsidRPr="00540911">
                    <w:rPr>
                      <w:rFonts w:asciiTheme="majorHAnsi" w:hAnsiTheme="majorHAnsi" w:cstheme="majorHAnsi"/>
                      <w:sz w:val="24"/>
                      <w:szCs w:val="24"/>
                    </w:rPr>
                    <w:t>.)</w:t>
                  </w:r>
                </w:p>
                <w:p w14:paraId="30E19F8C" w14:textId="77777777" w:rsidR="00C42AB9"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Η μεθοδολογία υλοποίησης του παραδοτέου </w:t>
                  </w:r>
                  <w:r w:rsidR="008E5266" w:rsidRPr="00AE45FA">
                    <w:rPr>
                      <w:rFonts w:asciiTheme="majorHAnsi" w:hAnsiTheme="majorHAnsi" w:cstheme="majorHAnsi"/>
                      <w:sz w:val="24"/>
                      <w:szCs w:val="24"/>
                    </w:rPr>
                    <w:t xml:space="preserve">περιλαμβάνει διαφορετικές τεχνικές έρευνας, όπως: </w:t>
                  </w:r>
                </w:p>
                <w:p w14:paraId="5AB28A23"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έρευνα γραφείου, </w:t>
                  </w:r>
                </w:p>
                <w:p w14:paraId="0E6A371C"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επεξεργασία διαθέσιμων στατιστικών δεδομένων και αποτύπωση της υφιστάμενης κατάστασης ανά τομέα/Περιφέρεια, </w:t>
                  </w:r>
                </w:p>
                <w:p w14:paraId="39C25565" w14:textId="4FE47C03" w:rsidR="00B161E3" w:rsidRPr="00540911" w:rsidRDefault="008E5266" w:rsidP="00540911">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επικοινωνία και λήψη ανατροφοδότησης από τα αρμόδια σημεία αναφοράς.</w:t>
                  </w:r>
                </w:p>
                <w:p w14:paraId="5A768BA7" w14:textId="61440D11" w:rsidR="00B119AC"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Ο Οδικός Χάρτης «Υλοποιώντας τη Σύμβαση των ΗΕ για τα  Δικαιώματα των Ατόμων με Αναπηρίες στην </w:t>
                  </w:r>
                  <w:r w:rsidRPr="003D6911">
                    <w:rPr>
                      <w:rFonts w:asciiTheme="majorHAnsi" w:hAnsiTheme="majorHAnsi" w:cstheme="majorHAnsi"/>
                      <w:sz w:val="24"/>
                      <w:szCs w:val="24"/>
                    </w:rPr>
                    <w:t xml:space="preserve">Περιφέρεια </w:t>
                  </w:r>
                  <w:r w:rsidR="001D3EEF">
                    <w:rPr>
                      <w:rFonts w:asciiTheme="majorHAnsi" w:hAnsiTheme="majorHAnsi" w:cstheme="majorHAnsi"/>
                      <w:sz w:val="24"/>
                      <w:szCs w:val="24"/>
                    </w:rPr>
                    <w:t>Ανατολικής</w:t>
                  </w:r>
                  <w:r w:rsidRPr="003D6911">
                    <w:rPr>
                      <w:rFonts w:asciiTheme="majorHAnsi" w:hAnsiTheme="majorHAnsi" w:cstheme="majorHAnsi"/>
                      <w:sz w:val="24"/>
                      <w:szCs w:val="24"/>
                    </w:rPr>
                    <w:t xml:space="preserve"> Μακεδονίας</w:t>
                  </w:r>
                  <w:r w:rsidR="001D3EEF">
                    <w:rPr>
                      <w:rFonts w:asciiTheme="majorHAnsi" w:hAnsiTheme="majorHAnsi" w:cstheme="majorHAnsi"/>
                      <w:sz w:val="24"/>
                      <w:szCs w:val="24"/>
                    </w:rPr>
                    <w:t xml:space="preserve"> και Θράκης</w:t>
                  </w:r>
                  <w:r w:rsidRPr="003D6911">
                    <w:rPr>
                      <w:rFonts w:asciiTheme="majorHAnsi" w:hAnsiTheme="majorHAnsi" w:cstheme="majorHAnsi"/>
                      <w:sz w:val="24"/>
                      <w:szCs w:val="24"/>
                    </w:rPr>
                    <w:t>»</w:t>
                  </w:r>
                  <w:r w:rsidRPr="00AE45FA">
                    <w:rPr>
                      <w:rFonts w:asciiTheme="majorHAnsi" w:hAnsiTheme="majorHAnsi" w:cstheme="majorHAnsi"/>
                      <w:sz w:val="24"/>
                      <w:szCs w:val="24"/>
                    </w:rPr>
                    <w:t xml:space="preserve"> </w:t>
                  </w:r>
                  <w:r w:rsidRPr="00AE45FA">
                    <w:rPr>
                      <w:rFonts w:asciiTheme="majorHAnsi" w:hAnsiTheme="majorHAnsi" w:cstheme="majorHAnsi"/>
                      <w:sz w:val="24"/>
                      <w:szCs w:val="24"/>
                    </w:rPr>
                    <w:lastRenderedPageBreak/>
                    <w:t xml:space="preserve">αποτελείται από 6 ενότητας και 2 παραρτήματα, το περιεχόμενο των οποίων έχει διαμορφωθεί ως εξής: </w:t>
                  </w:r>
                </w:p>
                <w:p w14:paraId="10D86CD9" w14:textId="675127A5" w:rsidR="00C42AB9" w:rsidRPr="00AE45FA" w:rsidRDefault="008E5266" w:rsidP="00540911">
                  <w:pPr>
                    <w:pStyle w:val="af2"/>
                    <w:numPr>
                      <w:ilvl w:val="0"/>
                      <w:numId w:val="10"/>
                    </w:numPr>
                    <w:spacing w:after="0"/>
                    <w:ind w:left="357" w:hanging="357"/>
                    <w:rPr>
                      <w:rFonts w:asciiTheme="majorHAnsi" w:hAnsiTheme="majorHAnsi" w:cs="Cambria (Headings)"/>
                      <w:spacing w:val="-4"/>
                      <w:sz w:val="24"/>
                      <w:szCs w:val="24"/>
                    </w:rPr>
                  </w:pPr>
                  <w:r w:rsidRPr="00AE45FA">
                    <w:rPr>
                      <w:rFonts w:asciiTheme="majorHAnsi" w:hAnsiTheme="majorHAnsi" w:cs="Cambria (Headings)"/>
                      <w:color w:val="auto"/>
                      <w:spacing w:val="-4"/>
                      <w:sz w:val="24"/>
                      <w:szCs w:val="24"/>
                    </w:rPr>
                    <w:t xml:space="preserve">Η </w:t>
                  </w:r>
                  <w:r w:rsidRPr="00AE45FA">
                    <w:rPr>
                      <w:rFonts w:asciiTheme="majorHAnsi" w:hAnsiTheme="majorHAnsi" w:cs="Cambria (Headings)"/>
                      <w:b/>
                      <w:bCs/>
                      <w:color w:val="5D739A" w:themeColor="accent3"/>
                      <w:spacing w:val="-4"/>
                      <w:sz w:val="24"/>
                      <w:szCs w:val="24"/>
                    </w:rPr>
                    <w:t xml:space="preserve">πρώτη ενότητα </w:t>
                  </w:r>
                  <w:r w:rsidRPr="00AE45FA">
                    <w:rPr>
                      <w:rFonts w:asciiTheme="majorHAnsi" w:hAnsiTheme="majorHAnsi" w:cs="Cambria (Headings)"/>
                      <w:spacing w:val="-4"/>
                      <w:sz w:val="24"/>
                      <w:szCs w:val="24"/>
                    </w:rPr>
                    <w:t>παρουσιάζει συνοπτικά το γενικό πλαίσιο που διέπει τα δικαιώματα των ατόμων με αναπηρία. Ειδικότερα, αντικείμενο της ενότητας αποτελούν οι νομικές και πολιτικές δεσμεύσεις της χώρας όπως αυτές απορρέουν</w:t>
                  </w:r>
                  <w:r w:rsidR="001D3EEF">
                    <w:rPr>
                      <w:rFonts w:asciiTheme="majorHAnsi" w:hAnsiTheme="majorHAnsi" w:cs="Cambria (Headings)"/>
                      <w:spacing w:val="-4"/>
                      <w:sz w:val="24"/>
                      <w:szCs w:val="24"/>
                    </w:rPr>
                    <w:t xml:space="preserve"> από</w:t>
                  </w:r>
                  <w:r w:rsidRPr="00AE45FA">
                    <w:rPr>
                      <w:rFonts w:asciiTheme="majorHAnsi" w:hAnsiTheme="majorHAnsi" w:cs="Cambria (Headings)"/>
                      <w:spacing w:val="-4"/>
                      <w:sz w:val="24"/>
                      <w:szCs w:val="24"/>
                    </w:rPr>
                    <w:t xml:space="preserve">: </w:t>
                  </w:r>
                  <w:r w:rsidR="008B6E98">
                    <w:rPr>
                      <w:rFonts w:asciiTheme="majorHAnsi" w:hAnsiTheme="majorHAnsi" w:cs="Cambria (Headings)"/>
                      <w:spacing w:val="-4"/>
                      <w:sz w:val="24"/>
                      <w:szCs w:val="24"/>
                    </w:rPr>
                    <w:t xml:space="preserve">την παράγραφο 6 του Άρθρου 21 του Συντάγματος της Ελλάδας, </w:t>
                  </w:r>
                  <w:r w:rsidRPr="00AE45FA">
                    <w:rPr>
                      <w:rFonts w:asciiTheme="majorHAnsi" w:hAnsiTheme="majorHAnsi" w:cs="Cambria (Headings)"/>
                      <w:spacing w:val="-4"/>
                      <w:sz w:val="24"/>
                      <w:szCs w:val="24"/>
                    </w:rPr>
                    <w:t>τη Σύμβαση των ΗΕ για τα Δικαιώματα των Ατόμων με Αναπηρίες (CRPD)</w:t>
                  </w:r>
                  <w:r w:rsidRPr="00AE45FA">
                    <w:rPr>
                      <w:rStyle w:val="ab"/>
                      <w:rFonts w:asciiTheme="majorHAnsi" w:hAnsiTheme="majorHAnsi" w:cs="Cambria (Headings)"/>
                      <w:spacing w:val="-4"/>
                      <w:sz w:val="24"/>
                      <w:szCs w:val="24"/>
                    </w:rPr>
                    <w:footnoteReference w:id="5"/>
                  </w:r>
                  <w:r w:rsidRPr="00AE45FA">
                    <w:rPr>
                      <w:rFonts w:asciiTheme="majorHAnsi" w:hAnsiTheme="majorHAnsi" w:cs="Cambria (Headings)"/>
                      <w:spacing w:val="-4"/>
                      <w:sz w:val="24"/>
                      <w:szCs w:val="24"/>
                    </w:rPr>
                    <w:t>, τον ν. 4488/2017, το κανονιστικό πλαίσιο ΕΔΕΤ, τον Χάρτη Θεμελιωδών Δικαιωμάτων της ΕΕ, τον Ευρωπαϊκό Πυλώνα Κοινωνικών Δικαιωμάτων, την Ευρωπαϊκή Στρατηγική για την Αναπηρία «Ένωση Ισότητας-Ευρωπαϊκή Στρατηγική για τα Δικαιώματα των Ατόμων με Αναπηρία 2021-2030», και την Agenda 2030.</w:t>
                  </w:r>
                </w:p>
                <w:p w14:paraId="59D478E1" w14:textId="77777777" w:rsidR="00C42AB9" w:rsidRPr="00AE45FA" w:rsidRDefault="008E5266" w:rsidP="00540911">
                  <w:pPr>
                    <w:pStyle w:val="af2"/>
                    <w:numPr>
                      <w:ilvl w:val="0"/>
                      <w:numId w:val="10"/>
                    </w:numPr>
                    <w:spacing w:after="0"/>
                    <w:ind w:left="357"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δεύτερη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παρουσιάζει συνοπτικά το βασικό εθνικό θεσμικό πλαίσιο που διέπει τα δικαιώματα των ατόμων με αναπηρία. </w:t>
                  </w:r>
                </w:p>
                <w:p w14:paraId="472E247B" w14:textId="77777777" w:rsidR="00C42AB9" w:rsidRPr="00AE45FA" w:rsidRDefault="008E5266" w:rsidP="00540911">
                  <w:pPr>
                    <w:pStyle w:val="af2"/>
                    <w:numPr>
                      <w:ilvl w:val="0"/>
                      <w:numId w:val="10"/>
                    </w:numPr>
                    <w:spacing w:after="0"/>
                    <w:ind w:left="357" w:hanging="357"/>
                    <w:rPr>
                      <w:rFonts w:asciiTheme="majorHAnsi" w:hAnsiTheme="majorHAnsi" w:cs="Cambria (Headings)"/>
                      <w:spacing w:val="-2"/>
                      <w:sz w:val="24"/>
                      <w:szCs w:val="24"/>
                    </w:rPr>
                  </w:pPr>
                  <w:r w:rsidRPr="00AE45FA">
                    <w:rPr>
                      <w:rFonts w:asciiTheme="majorHAnsi" w:hAnsiTheme="majorHAnsi" w:cs="Cambria (Headings)"/>
                      <w:spacing w:val="-2"/>
                      <w:sz w:val="24"/>
                      <w:szCs w:val="24"/>
                    </w:rPr>
                    <w:t xml:space="preserve">Η </w:t>
                  </w:r>
                  <w:r w:rsidRPr="00AE45FA">
                    <w:rPr>
                      <w:rFonts w:asciiTheme="majorHAnsi" w:hAnsiTheme="majorHAnsi" w:cs="Cambria (Headings)"/>
                      <w:b/>
                      <w:bCs/>
                      <w:color w:val="5D739A" w:themeColor="accent3"/>
                      <w:spacing w:val="-2"/>
                      <w:sz w:val="24"/>
                      <w:szCs w:val="24"/>
                    </w:rPr>
                    <w:t>τρίτη ενότητα</w:t>
                  </w:r>
                  <w:r w:rsidRPr="00AE45FA">
                    <w:rPr>
                      <w:rFonts w:asciiTheme="majorHAnsi" w:hAnsiTheme="majorHAnsi" w:cs="Cambria (Headings)"/>
                      <w:color w:val="5D739A" w:themeColor="accent3"/>
                      <w:spacing w:val="-2"/>
                      <w:sz w:val="24"/>
                      <w:szCs w:val="24"/>
                    </w:rPr>
                    <w:t xml:space="preserve"> </w:t>
                  </w:r>
                  <w:r w:rsidRPr="00AE45FA">
                    <w:rPr>
                      <w:rFonts w:asciiTheme="majorHAnsi" w:hAnsiTheme="majorHAnsi" w:cs="Cambria (Headings)"/>
                      <w:spacing w:val="-2"/>
                      <w:sz w:val="24"/>
                      <w:szCs w:val="24"/>
                    </w:rPr>
                    <w:t>παρουσιάζει τις Τελικές Παρατηρήσεις και Συστάσεις της Επιτροπής των ΗΕ για τα Δικαιώματα των Ατόμων με Αναπηρίες (2019)</w:t>
                  </w:r>
                  <w:r w:rsidRPr="00AE45FA">
                    <w:rPr>
                      <w:rStyle w:val="ab"/>
                      <w:rFonts w:asciiTheme="majorHAnsi" w:hAnsiTheme="majorHAnsi" w:cs="Cambria (Headings)"/>
                      <w:spacing w:val="-2"/>
                      <w:sz w:val="24"/>
                      <w:szCs w:val="24"/>
                    </w:rPr>
                    <w:footnoteReference w:id="6"/>
                  </w:r>
                  <w:r w:rsidRPr="00AE45FA">
                    <w:rPr>
                      <w:rFonts w:asciiTheme="majorHAnsi" w:hAnsiTheme="majorHAnsi" w:cs="Cambria (Headings)"/>
                      <w:spacing w:val="-2"/>
                      <w:sz w:val="24"/>
                      <w:szCs w:val="24"/>
                    </w:rPr>
                    <w:t xml:space="preserve"> προς τη χώρα μας αναφορικά με την πρόοδο που έχει επιτευχθεί ως προς την υλοποίηση της Σύμβασης και τα σημεία  στα οποία πρέπει να δοθεί προτεραιότητα την επόμενη περίοδο. Ειδικότερα, στην ενότητα έχουν ενσωματωθεί οι Τελικές Παρατηρήσεις και Συστάσεις που έχουν πεδίο εφαρμογής και σε περιφερειακό επίπεδο.</w:t>
                  </w:r>
                </w:p>
                <w:p w14:paraId="503A6D3B" w14:textId="0C534D54" w:rsidR="00C42AB9" w:rsidRPr="00AE45FA" w:rsidRDefault="008E5266" w:rsidP="00540911">
                  <w:pPr>
                    <w:numPr>
                      <w:ilvl w:val="0"/>
                      <w:numId w:val="11"/>
                    </w:numPr>
                    <w:shd w:val="clear" w:color="auto" w:fill="FFFFFF"/>
                    <w:spacing w:after="0"/>
                    <w:ind w:left="346"/>
                    <w:contextualSpacing/>
                    <w:rPr>
                      <w:rFonts w:asciiTheme="majorHAnsi" w:hAnsiTheme="majorHAnsi" w:cs="Cambria (Headings)"/>
                      <w:color w:val="FF0000"/>
                      <w:spacing w:val="-4"/>
                      <w:sz w:val="24"/>
                      <w:szCs w:val="24"/>
                      <w:shd w:val="clear" w:color="auto" w:fill="FFFFFF"/>
                    </w:rPr>
                  </w:pPr>
                  <w:r w:rsidRPr="00AE45FA">
                    <w:rPr>
                      <w:rFonts w:asciiTheme="majorHAnsi" w:hAnsiTheme="majorHAnsi" w:cs="Cambria (Headings)"/>
                      <w:spacing w:val="-4"/>
                      <w:sz w:val="24"/>
                      <w:szCs w:val="24"/>
                    </w:rPr>
                    <w:t xml:space="preserve">Στην </w:t>
                  </w:r>
                  <w:r w:rsidRPr="00AE45FA">
                    <w:rPr>
                      <w:rFonts w:asciiTheme="majorHAnsi" w:hAnsiTheme="majorHAnsi" w:cs="Cambria (Headings)"/>
                      <w:b/>
                      <w:bCs/>
                      <w:color w:val="5D739A" w:themeColor="accent3"/>
                      <w:spacing w:val="-4"/>
                      <w:sz w:val="24"/>
                      <w:szCs w:val="24"/>
                    </w:rPr>
                    <w:t xml:space="preserve">τέταρτη ενότητα </w:t>
                  </w:r>
                  <w:r w:rsidRPr="00AE45FA">
                    <w:rPr>
                      <w:rFonts w:asciiTheme="majorHAnsi" w:hAnsiTheme="majorHAnsi" w:cstheme="majorHAnsi"/>
                      <w:sz w:val="24"/>
                      <w:szCs w:val="24"/>
                      <w:shd w:val="clear" w:color="auto" w:fill="FFFFFF"/>
                    </w:rPr>
                    <w:t xml:space="preserve">έχουν αντιστοιχηθεί οι δεσμεύσεις της χώρας αναφορικά με </w:t>
                  </w:r>
                  <w:r w:rsidR="00AF7883">
                    <w:rPr>
                      <w:rFonts w:asciiTheme="majorHAnsi" w:hAnsiTheme="majorHAnsi" w:cstheme="majorHAnsi"/>
                      <w:sz w:val="24"/>
                      <w:szCs w:val="24"/>
                      <w:shd w:val="clear" w:color="auto" w:fill="FFFFFF"/>
                    </w:rPr>
                    <w:t xml:space="preserve">την </w:t>
                  </w:r>
                  <w:r w:rsidRPr="00AE45FA">
                    <w:rPr>
                      <w:rFonts w:asciiTheme="majorHAnsi" w:hAnsiTheme="majorHAnsi" w:cstheme="majorHAnsi"/>
                      <w:sz w:val="24"/>
                      <w:szCs w:val="24"/>
                      <w:shd w:val="clear" w:color="auto" w:fill="FFFFFF"/>
                    </w:rPr>
                    <w:t>υλοποίηση της Σύμβασης όπως αυτές περιγράφονται στις</w:t>
                  </w:r>
                  <w:r w:rsidRPr="00AE45FA">
                    <w:rPr>
                      <w:rFonts w:asciiTheme="majorHAnsi" w:hAnsiTheme="majorHAnsi" w:cs="Cambria (Headings)"/>
                      <w:spacing w:val="-4"/>
                      <w:sz w:val="24"/>
                      <w:szCs w:val="24"/>
                      <w:shd w:val="clear" w:color="auto" w:fill="FFFFFF"/>
                    </w:rPr>
                    <w:t xml:space="preserve"> Τελικές Παρατηρήσεις της Επιτροπής,  με τους στόχους του Εθνικού Σχεδίου Δράσης και με τους τομείς αρμοδιοτήτων της Περιφέρειας, όπως αυτοί καθορίζονται στην εθνική νομοθεσία (άρθρο 186, ν.3852/2010).</w:t>
                  </w:r>
                </w:p>
                <w:p w14:paraId="6C7D5582" w14:textId="0F1738AE" w:rsidR="00C42AB9" w:rsidRPr="00AE45FA" w:rsidRDefault="008E5266" w:rsidP="00540911">
                  <w:pPr>
                    <w:pStyle w:val="af2"/>
                    <w:numPr>
                      <w:ilvl w:val="0"/>
                      <w:numId w:val="10"/>
                    </w:numPr>
                    <w:tabs>
                      <w:tab w:val="left" w:pos="284"/>
                    </w:tabs>
                    <w:spacing w:after="0"/>
                    <w:ind w:left="357"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Η πέμπτη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αποτυπώνει με αριθμούς την υφιστάμενη κατάσταση των ατόμων με αναπηρία στην </w:t>
                  </w:r>
                  <w:r w:rsidRPr="003D6911">
                    <w:rPr>
                      <w:rFonts w:asciiTheme="majorHAnsi" w:hAnsiTheme="majorHAnsi" w:cs="Cambria (Headings)"/>
                      <w:spacing w:val="-4"/>
                      <w:sz w:val="24"/>
                      <w:szCs w:val="24"/>
                    </w:rPr>
                    <w:t xml:space="preserve">Περιφέρεια </w:t>
                  </w:r>
                  <w:r w:rsidR="001D3EEF">
                    <w:rPr>
                      <w:rFonts w:asciiTheme="majorHAnsi" w:hAnsiTheme="majorHAnsi" w:cs="Cambria (Headings)"/>
                      <w:spacing w:val="-4"/>
                      <w:sz w:val="24"/>
                      <w:szCs w:val="24"/>
                    </w:rPr>
                    <w:t xml:space="preserve">Ανατολικής </w:t>
                  </w:r>
                  <w:r w:rsidRPr="00AE45FA">
                    <w:rPr>
                      <w:rFonts w:asciiTheme="majorHAnsi" w:hAnsiTheme="majorHAnsi" w:cs="Cambria (Headings)"/>
                      <w:spacing w:val="-4"/>
                      <w:sz w:val="24"/>
                      <w:szCs w:val="24"/>
                    </w:rPr>
                    <w:t>Μακεδονίας</w:t>
                  </w:r>
                  <w:r w:rsidR="001D3EEF">
                    <w:rPr>
                      <w:rFonts w:asciiTheme="majorHAnsi" w:hAnsiTheme="majorHAnsi" w:cs="Cambria (Headings)"/>
                      <w:spacing w:val="-4"/>
                      <w:sz w:val="24"/>
                      <w:szCs w:val="24"/>
                    </w:rPr>
                    <w:t xml:space="preserve"> και Θράκης</w:t>
                  </w:r>
                  <w:r w:rsidRPr="00AE45FA">
                    <w:rPr>
                      <w:rFonts w:asciiTheme="majorHAnsi" w:hAnsiTheme="majorHAnsi" w:cs="Cambria (Headings)"/>
                      <w:spacing w:val="-4"/>
                      <w:sz w:val="24"/>
                      <w:szCs w:val="24"/>
                    </w:rPr>
                    <w:t>.</w:t>
                  </w:r>
                </w:p>
                <w:p w14:paraId="1F465DB4" w14:textId="45702BC8" w:rsidR="00C42AB9" w:rsidRPr="00AF7883" w:rsidRDefault="008E5266" w:rsidP="00540911">
                  <w:pPr>
                    <w:pStyle w:val="af2"/>
                    <w:numPr>
                      <w:ilvl w:val="0"/>
                      <w:numId w:val="10"/>
                    </w:numPr>
                    <w:tabs>
                      <w:tab w:val="left" w:pos="284"/>
                    </w:tabs>
                    <w:spacing w:after="0"/>
                    <w:ind w:left="357"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 xml:space="preserve">έκτη ενότητα </w:t>
                  </w:r>
                  <w:r w:rsidR="00AF7883" w:rsidRPr="00AF7883">
                    <w:rPr>
                      <w:rFonts w:asciiTheme="majorHAnsi" w:hAnsiTheme="majorHAnsi" w:cs="Cambria (Headings)"/>
                      <w:color w:val="auto"/>
                      <w:spacing w:val="-4"/>
                      <w:sz w:val="24"/>
                      <w:szCs w:val="24"/>
                    </w:rPr>
                    <w:t>αποτελεί μια στρατηγική πρόταση της ΕΣΑμεΑ που</w:t>
                  </w:r>
                  <w:r w:rsidR="00AF7883" w:rsidRPr="00AF7883">
                    <w:rPr>
                      <w:rFonts w:asciiTheme="majorHAnsi" w:hAnsiTheme="majorHAnsi" w:cs="Cambria (Headings)"/>
                      <w:b/>
                      <w:bCs/>
                      <w:color w:val="auto"/>
                      <w:spacing w:val="-4"/>
                      <w:sz w:val="24"/>
                      <w:szCs w:val="24"/>
                    </w:rPr>
                    <w:t xml:space="preserve"> </w:t>
                  </w:r>
                  <w:r w:rsidR="00AF7883">
                    <w:rPr>
                      <w:rFonts w:asciiTheme="majorHAnsi" w:hAnsiTheme="majorHAnsi" w:cs="Cambria (Headings)"/>
                      <w:spacing w:val="-4"/>
                      <w:sz w:val="24"/>
                      <w:szCs w:val="24"/>
                    </w:rPr>
                    <w:t xml:space="preserve">έχει σαν στόχο να χρησιμεύσει ως αναλυτικός οδηγός </w:t>
                  </w:r>
                  <w:r w:rsidRPr="00AF7883">
                    <w:rPr>
                      <w:rFonts w:asciiTheme="majorHAnsi" w:hAnsiTheme="majorHAnsi" w:cs="Cambria (Headings)"/>
                      <w:spacing w:val="-4"/>
                      <w:sz w:val="24"/>
                      <w:szCs w:val="24"/>
                    </w:rPr>
                    <w:t xml:space="preserve">για την εκπόνηση ενός Περιφερειακού Σχεδίου Δράσης για τα Δικαιώματα των Ατόμων με Αναπηρία στην </w:t>
                  </w:r>
                  <w:r w:rsidRPr="003D6911">
                    <w:rPr>
                      <w:rFonts w:asciiTheme="majorHAnsi" w:hAnsiTheme="majorHAnsi" w:cs="Cambria (Headings)"/>
                      <w:spacing w:val="-4"/>
                      <w:sz w:val="24"/>
                      <w:szCs w:val="24"/>
                    </w:rPr>
                    <w:t xml:space="preserve">Περιφέρεια </w:t>
                  </w:r>
                  <w:r w:rsidR="001D3EEF">
                    <w:rPr>
                      <w:rFonts w:asciiTheme="majorHAnsi" w:hAnsiTheme="majorHAnsi" w:cs="Cambria (Headings)"/>
                      <w:spacing w:val="-4"/>
                      <w:sz w:val="24"/>
                      <w:szCs w:val="24"/>
                    </w:rPr>
                    <w:t xml:space="preserve">Ανατολικής </w:t>
                  </w:r>
                  <w:r w:rsidRPr="003D6911">
                    <w:rPr>
                      <w:rFonts w:asciiTheme="majorHAnsi" w:hAnsiTheme="majorHAnsi" w:cs="Cambria (Headings)"/>
                      <w:spacing w:val="-4"/>
                      <w:sz w:val="24"/>
                      <w:szCs w:val="24"/>
                    </w:rPr>
                    <w:t>Μακεδονίας</w:t>
                  </w:r>
                  <w:r w:rsidR="001D3EEF">
                    <w:rPr>
                      <w:rFonts w:asciiTheme="majorHAnsi" w:hAnsiTheme="majorHAnsi" w:cs="Cambria (Headings)"/>
                      <w:spacing w:val="-4"/>
                      <w:sz w:val="24"/>
                      <w:szCs w:val="24"/>
                    </w:rPr>
                    <w:t xml:space="preserve"> και Θράκης</w:t>
                  </w:r>
                  <w:r w:rsidRPr="003D6911">
                    <w:rPr>
                      <w:rFonts w:asciiTheme="majorHAnsi" w:hAnsiTheme="majorHAnsi" w:cs="Cambria (Headings)"/>
                      <w:spacing w:val="-4"/>
                      <w:sz w:val="24"/>
                      <w:szCs w:val="24"/>
                    </w:rPr>
                    <w:t>.</w:t>
                  </w:r>
                  <w:r w:rsidRPr="00AF7883">
                    <w:rPr>
                      <w:rFonts w:asciiTheme="majorHAnsi" w:hAnsiTheme="majorHAnsi" w:cs="Cambria (Headings)"/>
                      <w:spacing w:val="-4"/>
                      <w:sz w:val="24"/>
                      <w:szCs w:val="24"/>
                    </w:rPr>
                    <w:t xml:space="preserve"> Στην </w:t>
                  </w:r>
                  <w:proofErr w:type="spellStart"/>
                  <w:r w:rsidRPr="00AF7883">
                    <w:rPr>
                      <w:rFonts w:asciiTheme="majorHAnsi" w:hAnsiTheme="majorHAnsi" w:cs="Cambria (Headings)"/>
                      <w:spacing w:val="-4"/>
                      <w:sz w:val="24"/>
                      <w:szCs w:val="24"/>
                    </w:rPr>
                    <w:t>υπο</w:t>
                  </w:r>
                  <w:proofErr w:type="spellEnd"/>
                  <w:r w:rsidR="00AF7883">
                    <w:rPr>
                      <w:rFonts w:asciiTheme="majorHAnsi" w:hAnsiTheme="majorHAnsi" w:cs="Cambria (Headings)"/>
                      <w:spacing w:val="-4"/>
                      <w:sz w:val="24"/>
                      <w:szCs w:val="24"/>
                    </w:rPr>
                    <w:t>-</w:t>
                  </w:r>
                  <w:r w:rsidRPr="00AF7883">
                    <w:rPr>
                      <w:rFonts w:asciiTheme="majorHAnsi" w:hAnsiTheme="majorHAnsi" w:cs="Cambria (Headings)"/>
                      <w:spacing w:val="-4"/>
                      <w:sz w:val="24"/>
                      <w:szCs w:val="24"/>
                    </w:rPr>
                    <w:t xml:space="preserve">ενότητα </w:t>
                  </w:r>
                  <w:r w:rsidRPr="00AF7883">
                    <w:rPr>
                      <w:rFonts w:asciiTheme="majorHAnsi" w:hAnsiTheme="majorHAnsi" w:cs="Cambria (Headings)"/>
                      <w:b/>
                      <w:bCs/>
                      <w:spacing w:val="-4"/>
                      <w:sz w:val="24"/>
                      <w:szCs w:val="24"/>
                    </w:rPr>
                    <w:t>6.1.5.</w:t>
                  </w:r>
                  <w:r w:rsidRPr="00AF7883">
                    <w:rPr>
                      <w:rFonts w:asciiTheme="majorHAnsi" w:hAnsiTheme="majorHAnsi" w:cs="Cambria (Headings)"/>
                      <w:spacing w:val="-4"/>
                      <w:sz w:val="24"/>
                      <w:szCs w:val="24"/>
                    </w:rPr>
                    <w:t xml:space="preserve"> έχει αποτυπωθεί ένα βασικό πλαίσιο αξόνων, στόχων και προτεινόμενων δράσεων για την Περιφέρεια, λαμβάνοντας υπόψη το θεσμικό πλαίσιο για την </w:t>
                  </w:r>
                  <w:r w:rsidRPr="00AF7883">
                    <w:rPr>
                      <w:rFonts w:asciiTheme="majorHAnsi" w:hAnsiTheme="majorHAnsi" w:cs="Cambria (Headings)"/>
                      <w:spacing w:val="-4"/>
                      <w:sz w:val="24"/>
                      <w:szCs w:val="24"/>
                    </w:rPr>
                    <w:lastRenderedPageBreak/>
                    <w:t>αναπηρία και την υφιστάμενη κατάσταση των ατόμων με αναπηρία στ</w:t>
                  </w:r>
                  <w:r w:rsidR="001D3EEF">
                    <w:rPr>
                      <w:rFonts w:asciiTheme="majorHAnsi" w:hAnsiTheme="majorHAnsi" w:cs="Cambria (Headings)"/>
                      <w:spacing w:val="-4"/>
                      <w:sz w:val="24"/>
                      <w:szCs w:val="24"/>
                    </w:rPr>
                    <w:t>ην Ανατολική Μακεδονία και Θράκη</w:t>
                  </w:r>
                  <w:r w:rsidRPr="00AF7883">
                    <w:rPr>
                      <w:rFonts w:asciiTheme="majorHAnsi" w:hAnsiTheme="majorHAnsi" w:cs="Cambria (Headings)"/>
                      <w:spacing w:val="-4"/>
                      <w:sz w:val="24"/>
                      <w:szCs w:val="24"/>
                    </w:rPr>
                    <w:t xml:space="preserve">, όπως αυτή προκύπτει από τα δεδομένα που επεξεργάστηκε το Παρατηρητήριο Θεμάτων Αναπηρίας. </w:t>
                  </w:r>
                </w:p>
                <w:p w14:paraId="6985976F" w14:textId="4A22FCCF" w:rsidR="00EF7235" w:rsidRPr="00AE45FA" w:rsidRDefault="00B161E3" w:rsidP="00540911">
                  <w:pPr>
                    <w:pStyle w:val="af2"/>
                    <w:numPr>
                      <w:ilvl w:val="0"/>
                      <w:numId w:val="10"/>
                    </w:numPr>
                    <w:tabs>
                      <w:tab w:val="left" w:pos="284"/>
                    </w:tabs>
                    <w:spacing w:after="0"/>
                    <w:ind w:left="357"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w:t>
                  </w:r>
                  <w:r w:rsidR="00EF7235" w:rsidRPr="00AE45FA">
                    <w:rPr>
                      <w:rFonts w:asciiTheme="majorHAnsi" w:hAnsiTheme="majorHAnsi" w:cs="Cambria (Headings)"/>
                      <w:b/>
                      <w:bCs/>
                      <w:color w:val="5D739A" w:themeColor="accent3"/>
                      <w:spacing w:val="-4"/>
                      <w:sz w:val="24"/>
                      <w:szCs w:val="24"/>
                    </w:rPr>
                    <w:t>:</w:t>
                  </w:r>
                  <w:r w:rsidR="00EF7235" w:rsidRPr="00AE45FA">
                    <w:rPr>
                      <w:rFonts w:asciiTheme="majorHAnsi" w:hAnsiTheme="majorHAnsi" w:cs="Cambria (Headings)"/>
                      <w:spacing w:val="-4"/>
                      <w:sz w:val="24"/>
                      <w:szCs w:val="24"/>
                    </w:rPr>
                    <w:t xml:space="preserve"> Η </w:t>
                  </w:r>
                  <w:r w:rsidR="004A7AF8">
                    <w:rPr>
                      <w:rFonts w:asciiTheme="majorHAnsi" w:hAnsiTheme="majorHAnsi" w:cs="Cambria (Headings)"/>
                      <w:spacing w:val="-4"/>
                      <w:sz w:val="24"/>
                      <w:szCs w:val="24"/>
                    </w:rPr>
                    <w:t>συμπερίληψη</w:t>
                  </w:r>
                  <w:r w:rsidR="00EF7235" w:rsidRPr="00AE45FA">
                    <w:rPr>
                      <w:rFonts w:asciiTheme="majorHAnsi" w:hAnsiTheme="majorHAnsi" w:cs="Cambria (Headings)"/>
                      <w:spacing w:val="-4"/>
                      <w:sz w:val="24"/>
                      <w:szCs w:val="24"/>
                    </w:rPr>
                    <w:t xml:space="preserve"> της διάστασης της αναπηρίας (Disability Mainstreaming). </w:t>
                  </w:r>
                </w:p>
                <w:p w14:paraId="2A5E9C9C" w14:textId="77777777" w:rsidR="00540911" w:rsidRDefault="00B161E3" w:rsidP="00540911">
                  <w:pPr>
                    <w:pStyle w:val="af2"/>
                    <w:numPr>
                      <w:ilvl w:val="0"/>
                      <w:numId w:val="10"/>
                    </w:numPr>
                    <w:tabs>
                      <w:tab w:val="left" w:pos="284"/>
                    </w:tabs>
                    <w:spacing w:after="0"/>
                    <w:ind w:left="374" w:hanging="357"/>
                    <w:rPr>
                      <w:rFonts w:asciiTheme="majorHAnsi" w:hAnsiTheme="majorHAnsi" w:cs="Cambria (Headings)"/>
                      <w:spacing w:val="-4"/>
                      <w:sz w:val="24"/>
                      <w:szCs w:val="24"/>
                    </w:rPr>
                  </w:pPr>
                  <w:r w:rsidRPr="00540911">
                    <w:rPr>
                      <w:rFonts w:asciiTheme="majorHAnsi" w:hAnsiTheme="majorHAnsi" w:cs="Cambria (Headings)"/>
                      <w:b/>
                      <w:bCs/>
                      <w:color w:val="5D739A" w:themeColor="accent3"/>
                      <w:spacing w:val="-4"/>
                      <w:sz w:val="24"/>
                      <w:szCs w:val="24"/>
                    </w:rPr>
                    <w:t>Παράρτημα ΙΙ</w:t>
                  </w:r>
                  <w:r w:rsidR="00EF7235" w:rsidRPr="00540911">
                    <w:rPr>
                      <w:rFonts w:asciiTheme="majorHAnsi" w:hAnsiTheme="majorHAnsi" w:cs="Cambria (Headings)"/>
                      <w:b/>
                      <w:bCs/>
                      <w:color w:val="5D739A" w:themeColor="accent3"/>
                      <w:spacing w:val="-4"/>
                      <w:sz w:val="24"/>
                      <w:szCs w:val="24"/>
                    </w:rPr>
                    <w:t xml:space="preserve">: </w:t>
                  </w:r>
                  <w:r w:rsidR="00EF7235" w:rsidRPr="00540911">
                    <w:rPr>
                      <w:rFonts w:asciiTheme="majorHAnsi" w:hAnsiTheme="majorHAnsi" w:cs="Cambria (Headings)"/>
                      <w:spacing w:val="-4"/>
                      <w:sz w:val="24"/>
                      <w:szCs w:val="24"/>
                    </w:rPr>
                    <w:t>Συμπεριληπτική γλώσσα για την αναπηρία.</w:t>
                  </w:r>
                  <w:r w:rsidR="00EF7235" w:rsidRPr="00540911">
                    <w:rPr>
                      <w:rFonts w:asciiTheme="majorHAnsi" w:hAnsiTheme="majorHAnsi" w:cs="Cambria (Headings)"/>
                      <w:b/>
                      <w:bCs/>
                      <w:color w:val="5D739A" w:themeColor="accent3"/>
                      <w:spacing w:val="-4"/>
                      <w:sz w:val="24"/>
                      <w:szCs w:val="24"/>
                    </w:rPr>
                    <w:t xml:space="preserve"> </w:t>
                  </w:r>
                </w:p>
                <w:p w14:paraId="015AD2C5" w14:textId="77777777" w:rsidR="00540911" w:rsidRDefault="00540911" w:rsidP="00540911">
                  <w:pPr>
                    <w:pStyle w:val="af2"/>
                    <w:tabs>
                      <w:tab w:val="left" w:pos="284"/>
                    </w:tabs>
                    <w:spacing w:after="0"/>
                    <w:ind w:left="374"/>
                    <w:rPr>
                      <w:rFonts w:asciiTheme="majorHAnsi" w:hAnsiTheme="majorHAnsi" w:cs="Cambria (Headings)"/>
                      <w:b/>
                      <w:bCs/>
                      <w:color w:val="5D739A" w:themeColor="accent3"/>
                      <w:spacing w:val="-4"/>
                      <w:sz w:val="24"/>
                      <w:szCs w:val="24"/>
                    </w:rPr>
                  </w:pPr>
                </w:p>
                <w:p w14:paraId="7D6453C6" w14:textId="060177BA" w:rsidR="00C42AB9" w:rsidRPr="00540911" w:rsidRDefault="00863ECC" w:rsidP="00540911">
                  <w:pPr>
                    <w:pStyle w:val="af2"/>
                    <w:tabs>
                      <w:tab w:val="left" w:pos="284"/>
                    </w:tabs>
                    <w:spacing w:after="0"/>
                    <w:ind w:left="0"/>
                    <w:rPr>
                      <w:rFonts w:asciiTheme="majorHAnsi" w:hAnsiTheme="majorHAnsi" w:cs="Cambria (Headings)"/>
                      <w:spacing w:val="-4"/>
                      <w:sz w:val="24"/>
                      <w:szCs w:val="24"/>
                    </w:rPr>
                  </w:pPr>
                  <w:r w:rsidRPr="00540911">
                    <w:rPr>
                      <w:rFonts w:asciiTheme="majorHAnsi" w:hAnsiTheme="majorHAnsi" w:cs="Cambria (Headings)"/>
                      <w:spacing w:val="-4"/>
                      <w:sz w:val="24"/>
                      <w:szCs w:val="24"/>
                    </w:rPr>
                    <w:t>Μέσω αυτής της δράσης, ευελπιστούμε να συμβάλουμε στο κρίσιμο έργο που καλείται να διαδραματίσει η Περιφέρει</w:t>
                  </w:r>
                  <w:r w:rsidR="00AF7883" w:rsidRPr="00540911">
                    <w:rPr>
                      <w:rFonts w:asciiTheme="majorHAnsi" w:hAnsiTheme="majorHAnsi" w:cs="Cambria (Headings)"/>
                      <w:spacing w:val="-4"/>
                      <w:sz w:val="24"/>
                      <w:szCs w:val="24"/>
                    </w:rPr>
                    <w:t>ά</w:t>
                  </w:r>
                  <w:r w:rsidRPr="00540911">
                    <w:rPr>
                      <w:rFonts w:asciiTheme="majorHAnsi" w:hAnsiTheme="majorHAnsi" w:cs="Cambria (Headings)"/>
                      <w:spacing w:val="-4"/>
                      <w:sz w:val="24"/>
                      <w:szCs w:val="24"/>
                    </w:rPr>
                    <w:t xml:space="preserve"> σας σχετικά με την προστασία και την προώθηση των δικαιωμάτων των ατόμων με αναπηρία στη</w:t>
                  </w:r>
                  <w:r w:rsidR="001D3EEF" w:rsidRPr="00540911">
                    <w:rPr>
                      <w:rFonts w:asciiTheme="majorHAnsi" w:hAnsiTheme="majorHAnsi" w:cs="Cambria (Headings)"/>
                      <w:spacing w:val="-4"/>
                      <w:sz w:val="24"/>
                      <w:szCs w:val="24"/>
                    </w:rPr>
                    <w:t>ν Ανατολική</w:t>
                  </w:r>
                  <w:r w:rsidRPr="00540911">
                    <w:rPr>
                      <w:rFonts w:asciiTheme="majorHAnsi" w:hAnsiTheme="majorHAnsi" w:cs="Cambria (Headings)"/>
                      <w:spacing w:val="-4"/>
                      <w:sz w:val="24"/>
                      <w:szCs w:val="24"/>
                    </w:rPr>
                    <w:t xml:space="preserve"> Μακεδονία </w:t>
                  </w:r>
                  <w:r w:rsidR="001D3EEF" w:rsidRPr="00540911">
                    <w:rPr>
                      <w:rFonts w:asciiTheme="majorHAnsi" w:hAnsiTheme="majorHAnsi" w:cs="Cambria (Headings)"/>
                      <w:spacing w:val="-4"/>
                      <w:sz w:val="24"/>
                      <w:szCs w:val="24"/>
                    </w:rPr>
                    <w:t xml:space="preserve">και Θράκη </w:t>
                  </w:r>
                  <w:r w:rsidRPr="00540911">
                    <w:rPr>
                      <w:rFonts w:asciiTheme="majorHAnsi" w:hAnsiTheme="majorHAnsi" w:cs="Cambria (Headings)"/>
                      <w:spacing w:val="-4"/>
                      <w:sz w:val="24"/>
                      <w:szCs w:val="24"/>
                    </w:rPr>
                    <w:t xml:space="preserve">και να εδραιώσουμε </w:t>
                  </w:r>
                  <w:r w:rsidR="00FB3914" w:rsidRPr="00540911">
                    <w:rPr>
                      <w:rFonts w:asciiTheme="majorHAnsi" w:hAnsiTheme="majorHAnsi" w:cs="Cambria (Headings)"/>
                      <w:spacing w:val="-4"/>
                      <w:sz w:val="24"/>
                      <w:szCs w:val="24"/>
                    </w:rPr>
                    <w:t>μια σταθερή συνεργασία μαζί σας για την ορθή υλοποίηση των δεσμεύσεων της χώρας στα ζητήματα της αναπηρί</w:t>
                  </w:r>
                  <w:r w:rsidR="00AF7883" w:rsidRPr="00540911">
                    <w:rPr>
                      <w:rFonts w:asciiTheme="majorHAnsi" w:hAnsiTheme="majorHAnsi" w:cs="Cambria (Headings)"/>
                      <w:spacing w:val="-4"/>
                      <w:sz w:val="24"/>
                      <w:szCs w:val="24"/>
                    </w:rPr>
                    <w:t>ας</w:t>
                  </w:r>
                  <w:r w:rsidR="003D6911" w:rsidRPr="00540911">
                    <w:rPr>
                      <w:rFonts w:asciiTheme="majorHAnsi" w:hAnsiTheme="majorHAnsi" w:cs="Cambria (Headings)"/>
                      <w:spacing w:val="-4"/>
                      <w:sz w:val="24"/>
                      <w:szCs w:val="24"/>
                    </w:rPr>
                    <w:t>.</w:t>
                  </w:r>
                </w:p>
              </w:sdtContent>
            </w:sdt>
          </w:sdtContent>
        </w:sdt>
      </w:sdtContent>
    </w:sdt>
    <w:sdt>
      <w:sdtPr>
        <w:id w:val="1460530169"/>
        <w:lock w:val="sdtContentLocked"/>
        <w:placeholder>
          <w:docPart w:val="56050D2DCFE14BC9AB8AA5FE3A5AB3AA"/>
        </w:placeholder>
        <w:group/>
      </w:sdtPr>
      <w:sdtContent>
        <w:p w14:paraId="0CEEC041" w14:textId="77777777" w:rsidR="00C42AB9" w:rsidRDefault="00C42AB9"/>
        <w:p w14:paraId="3E5231B0" w14:textId="77777777" w:rsidR="00C42AB9" w:rsidRDefault="00000000"/>
      </w:sdtContent>
    </w:sdt>
    <w:p w14:paraId="72490FFD" w14:textId="77777777" w:rsidR="00C42AB9" w:rsidRDefault="00C42AB9">
      <w:pPr>
        <w:sectPr w:rsidR="00C42AB9">
          <w:headerReference w:type="default" r:id="rId10"/>
          <w:footerReference w:type="default" r:id="rId11"/>
          <w:type w:val="continuous"/>
          <w:pgSz w:w="11906" w:h="16838"/>
          <w:pgMar w:top="1440" w:right="1797" w:bottom="1440" w:left="1797" w:header="709" w:footer="113" w:gutter="0"/>
          <w:cols w:space="708"/>
          <w:docGrid w:linePitch="360"/>
        </w:sectPr>
      </w:pPr>
    </w:p>
    <w:sdt>
      <w:sdtPr>
        <w:rPr>
          <w:b/>
          <w:color w:val="808080"/>
        </w:rPr>
        <w:id w:val="1781908610"/>
        <w:lock w:val="sdtContentLocked"/>
        <w:placeholder>
          <w:docPart w:val="56050D2DCFE14BC9AB8AA5FE3A5AB3AA"/>
        </w:placeholder>
        <w:group/>
      </w:sdtPr>
      <w:sdtContent>
        <w:sdt>
          <w:sdtPr>
            <w:rPr>
              <w:b/>
              <w:color w:val="808080"/>
            </w:rPr>
            <w:id w:val="-1534417461"/>
            <w:lock w:val="sdtContentLocked"/>
            <w:placeholder>
              <w:docPart w:val="56050D2DCFE14BC9AB8AA5FE3A5AB3AA"/>
            </w:placeholder>
            <w:group/>
          </w:sdtPr>
          <w:sdtContent>
            <w:sdt>
              <w:sdtPr>
                <w:rPr>
                  <w:b/>
                  <w:color w:val="808080"/>
                </w:rPr>
                <w:id w:val="960236055"/>
                <w:lock w:val="sdtContentLocked"/>
                <w:placeholder>
                  <w:docPart w:val="56050D2DCFE14BC9AB8AA5FE3A5AB3AA"/>
                </w:placeholder>
                <w:group/>
              </w:sdtPr>
              <w:sdtContent>
                <w:sdt>
                  <w:sdtPr>
                    <w:rPr>
                      <w:b/>
                      <w:color w:val="808080"/>
                    </w:rPr>
                    <w:id w:val="1424913664"/>
                    <w:lock w:val="sdtContentLocked"/>
                    <w:placeholder>
                      <w:docPart w:val="56050D2DCFE14BC9AB8AA5FE3A5AB3AA"/>
                    </w:placeholder>
                    <w:group/>
                  </w:sdtPr>
                  <w:sdtContent>
                    <w:p w14:paraId="77F7620E" w14:textId="77777777" w:rsidR="00C42AB9" w:rsidRDefault="008E5266">
                      <w:pPr>
                        <w:jc w:val="center"/>
                        <w:rPr>
                          <w:b/>
                        </w:rPr>
                      </w:pPr>
                      <w:r>
                        <w:rPr>
                          <w:b/>
                        </w:rPr>
                        <w:t>Με εκτίμηση</w:t>
                      </w:r>
                    </w:p>
                  </w:sdtContent>
                </w:sdt>
                <w:p w14:paraId="6879AABF" w14:textId="77777777" w:rsidR="00C42AB9" w:rsidRDefault="00C42AB9">
                  <w:pPr>
                    <w:jc w:val="center"/>
                    <w:sectPr w:rsidR="00C42AB9">
                      <w:type w:val="continuous"/>
                      <w:pgSz w:w="11906" w:h="16838"/>
                      <w:pgMar w:top="1440" w:right="1800" w:bottom="1440" w:left="1800" w:header="709" w:footer="370" w:gutter="0"/>
                      <w:cols w:space="708"/>
                      <w:docGrid w:linePitch="360"/>
                    </w:sectPr>
                  </w:pPr>
                </w:p>
                <w:p w14:paraId="1E983E60" w14:textId="77777777" w:rsidR="00C42AB9" w:rsidRDefault="008E5266">
                  <w:pPr>
                    <w:spacing w:after="0"/>
                    <w:ind w:right="822"/>
                    <w:jc w:val="center"/>
                    <w:rPr>
                      <w:b/>
                    </w:rPr>
                  </w:pPr>
                  <w:r>
                    <w:rPr>
                      <w:b/>
                    </w:rPr>
                    <w:t>Ο Πρόεδρος</w:t>
                  </w:r>
                </w:p>
              </w:sdtContent>
            </w:sdt>
            <w:p w14:paraId="519DAC4F" w14:textId="77777777" w:rsidR="00C42AB9" w:rsidRDefault="00000000">
              <w:pPr>
                <w:spacing w:after="0" w:line="240" w:lineRule="auto"/>
                <w:jc w:val="right"/>
                <w:rPr>
                  <w:b/>
                </w:rPr>
              </w:pPr>
              <w:sdt>
                <w:sdtPr>
                  <w:rPr>
                    <w:b/>
                  </w:rPr>
                  <w:alias w:val="Υπογραφή Προέδρου"/>
                  <w:tag w:val="Υπογραφή Προέδρου"/>
                  <w:id w:val="-325819713"/>
                  <w:lock w:val="sdtLocked"/>
                  <w:picture/>
                </w:sdtPr>
                <w:sdtContent>
                  <w:r w:rsidR="008E5266">
                    <w:rPr>
                      <w:b/>
                      <w:noProof/>
                      <w:lang w:eastAsia="el-GR"/>
                    </w:rPr>
                    <w:drawing>
                      <wp:inline distT="0" distB="0" distL="0" distR="0" wp14:anchorId="5C6A2EAE" wp14:editId="708DB8C7">
                        <wp:extent cx="2515870" cy="13716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2" cstate="print"/>
                                <a:stretch>
                                  <a:fillRect/>
                                </a:stretch>
                              </pic:blipFill>
                              <pic:spPr>
                                <a:xfrm>
                                  <a:off x="0" y="0"/>
                                  <a:ext cx="2516400" cy="1371600"/>
                                </a:xfrm>
                                <a:prstGeom prst="rect">
                                  <a:avLst/>
                                </a:prstGeom>
                                <a:noFill/>
                                <a:ln>
                                  <a:noFill/>
                                </a:ln>
                              </pic:spPr>
                            </pic:pic>
                          </a:graphicData>
                        </a:graphic>
                      </wp:inline>
                    </w:drawing>
                  </w:r>
                </w:sdtContent>
              </w:sdt>
            </w:p>
            <w:p w14:paraId="28E83ED3" w14:textId="77777777" w:rsidR="00C42AB9" w:rsidRDefault="008E5266">
              <w:pPr>
                <w:ind w:right="822"/>
                <w:jc w:val="center"/>
                <w:rPr>
                  <w:b/>
                </w:rPr>
              </w:pPr>
              <w:r>
                <w:rPr>
                  <w:b/>
                </w:rPr>
                <w:t>Ι. Βαρδακαστάνης</w:t>
              </w:r>
            </w:p>
          </w:sdtContent>
        </w:sdt>
      </w:sdtContent>
    </w:sdt>
    <w:p w14:paraId="70BEDC3F" w14:textId="77777777" w:rsidR="00C42AB9" w:rsidRDefault="00000000">
      <w:pPr>
        <w:spacing w:after="360"/>
        <w:ind w:right="879"/>
        <w:jc w:val="center"/>
        <w:rPr>
          <w:b/>
        </w:rPr>
      </w:pPr>
      <w:sdt>
        <w:sdtPr>
          <w:rPr>
            <w:b/>
          </w:rPr>
          <w:id w:val="1322774315"/>
          <w:lock w:val="sdtContentLocked"/>
          <w:placeholder>
            <w:docPart w:val="56050D2DCFE14BC9AB8AA5FE3A5AB3AA"/>
          </w:placeholder>
          <w:group/>
        </w:sdtPr>
        <w:sdtContent>
          <w:r w:rsidR="008E5266">
            <w:rPr>
              <w:b/>
            </w:rPr>
            <w:t>Ο Γεν. Γραμματέας</w:t>
          </w:r>
        </w:sdtContent>
      </w:sdt>
      <w:r w:rsidR="008E5266">
        <w:rPr>
          <w:b/>
        </w:rPr>
        <w:t xml:space="preserve"> </w:t>
      </w:r>
    </w:p>
    <w:p w14:paraId="6514548C" w14:textId="77777777" w:rsidR="00C42AB9" w:rsidRDefault="00000000">
      <w:pPr>
        <w:ind w:right="27"/>
        <w:jc w:val="left"/>
        <w:rPr>
          <w:b/>
        </w:rPr>
      </w:pPr>
      <w:sdt>
        <w:sdtPr>
          <w:rPr>
            <w:b/>
          </w:rPr>
          <w:alias w:val="Γ. Γραμματέας"/>
          <w:tag w:val="Γ. Γραμματέας"/>
          <w:id w:val="-1244173633"/>
          <w:lock w:val="sdtLocked"/>
          <w:picture/>
        </w:sdtPr>
        <w:sdtContent>
          <w:r w:rsidR="008E5266">
            <w:rPr>
              <w:b/>
              <w:noProof/>
              <w:lang w:eastAsia="el-GR"/>
            </w:rPr>
            <w:drawing>
              <wp:inline distT="0" distB="0" distL="0" distR="0" wp14:anchorId="07F695E5" wp14:editId="19E11F60">
                <wp:extent cx="1572895" cy="741045"/>
                <wp:effectExtent l="0" t="0" r="8255"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2" cstate="print"/>
                        <a:stretch>
                          <a:fillRect/>
                        </a:stretch>
                      </pic:blipFill>
                      <pic:spPr>
                        <a:xfrm>
                          <a:off x="0" y="0"/>
                          <a:ext cx="1573200" cy="741600"/>
                        </a:xfrm>
                        <a:prstGeom prst="rect">
                          <a:avLst/>
                        </a:prstGeom>
                        <a:noFill/>
                        <a:ln>
                          <a:noFill/>
                        </a:ln>
                      </pic:spPr>
                    </pic:pic>
                  </a:graphicData>
                </a:graphic>
              </wp:inline>
            </w:drawing>
          </w:r>
        </w:sdtContent>
      </w:sdt>
    </w:p>
    <w:p w14:paraId="57FC5BD8" w14:textId="77777777" w:rsidR="00C42AB9" w:rsidRDefault="00C42AB9">
      <w:pPr>
        <w:spacing w:after="160"/>
        <w:ind w:right="1542"/>
        <w:jc w:val="center"/>
        <w:rPr>
          <w:b/>
        </w:rPr>
      </w:pPr>
    </w:p>
    <w:sdt>
      <w:sdtPr>
        <w:rPr>
          <w:b/>
        </w:rPr>
        <w:id w:val="-1196625492"/>
        <w:lock w:val="sdtContentLocked"/>
        <w:placeholder>
          <w:docPart w:val="56050D2DCFE14BC9AB8AA5FE3A5AB3AA"/>
        </w:placeholder>
        <w:group/>
      </w:sdtPr>
      <w:sdtContent>
        <w:p w14:paraId="075C5745" w14:textId="77777777" w:rsidR="00C42AB9" w:rsidRDefault="008E5266">
          <w:pPr>
            <w:spacing w:before="120"/>
            <w:ind w:right="878"/>
            <w:jc w:val="center"/>
            <w:rPr>
              <w:b/>
            </w:rPr>
          </w:pPr>
          <w:r>
            <w:rPr>
              <w:b/>
            </w:rPr>
            <w:t>Β. Κούτσιανος</w:t>
          </w:r>
        </w:p>
      </w:sdtContent>
    </w:sdt>
    <w:p w14:paraId="7C8CB7D2" w14:textId="77777777" w:rsidR="00C42AB9" w:rsidRDefault="00C42AB9">
      <w:pPr>
        <w:jc w:val="center"/>
        <w:rPr>
          <w:b/>
        </w:rPr>
        <w:sectPr w:rsidR="00C42AB9">
          <w:type w:val="continuous"/>
          <w:pgSz w:w="11906" w:h="16838"/>
          <w:pgMar w:top="1440" w:right="1800" w:bottom="1440" w:left="1800" w:header="709" w:footer="370" w:gutter="0"/>
          <w:cols w:num="2" w:space="720" w:equalWidth="0">
            <w:col w:w="5103" w:space="57"/>
            <w:col w:w="3146"/>
          </w:cols>
          <w:docGrid w:linePitch="360"/>
        </w:sectPr>
      </w:pPr>
    </w:p>
    <w:p w14:paraId="1BDB1F5E" w14:textId="77777777" w:rsidR="0087732A" w:rsidRDefault="0087732A" w:rsidP="0087732A">
      <w:pPr>
        <w:spacing w:after="0" w:line="240" w:lineRule="auto"/>
        <w:jc w:val="left"/>
        <w:rPr>
          <w:b/>
        </w:rPr>
      </w:pPr>
    </w:p>
    <w:p w14:paraId="4CADB044" w14:textId="2107ACF3" w:rsidR="00C42AB9" w:rsidRDefault="008E5266" w:rsidP="0087732A">
      <w:pPr>
        <w:spacing w:after="0" w:line="240" w:lineRule="auto"/>
        <w:jc w:val="left"/>
        <w:rPr>
          <w:b/>
        </w:rPr>
      </w:pPr>
      <w:r>
        <w:rPr>
          <w:b/>
        </w:rPr>
        <w:t>Πίνακας Αποδεκτών:</w:t>
      </w:r>
    </w:p>
    <w:p w14:paraId="7A274B37" w14:textId="77777777" w:rsidR="0087732A" w:rsidRDefault="0087732A" w:rsidP="0087732A">
      <w:pPr>
        <w:spacing w:after="0" w:line="240" w:lineRule="auto"/>
        <w:jc w:val="left"/>
        <w:rPr>
          <w:b/>
        </w:rPr>
      </w:pPr>
    </w:p>
    <w:sdt>
      <w:sdtPr>
        <w:id w:val="1995914394"/>
        <w:placeholder>
          <w:docPart w:val="440824C5230049C3849DA01D3B0A603C"/>
        </w:placeholder>
      </w:sdtPr>
      <w:sdtContent>
        <w:p w14:paraId="212577A1" w14:textId="65570FD7" w:rsidR="00AF7883" w:rsidRDefault="00AF7883" w:rsidP="003D3EDD">
          <w:pPr>
            <w:pStyle w:val="Bullets0"/>
            <w:jc w:val="both"/>
          </w:pPr>
          <w:r>
            <w:t>Γραφείο Υπουργού Επικρατείας κ. Γεραπετρίτη – Συντονιστικός Μηχανισμός</w:t>
          </w:r>
        </w:p>
        <w:p w14:paraId="3E4FF73F" w14:textId="35EC587A" w:rsidR="00C42AB9" w:rsidRDefault="002B6132" w:rsidP="003D3EDD">
          <w:pPr>
            <w:pStyle w:val="Bullets0"/>
            <w:jc w:val="both"/>
          </w:pPr>
          <w:r>
            <w:t>Αντιπεριφερειάρχες</w:t>
          </w:r>
          <w:r w:rsidR="002F5B3E">
            <w:t xml:space="preserve"> (Χωρικοί και Θεματικ</w:t>
          </w:r>
          <w:r w:rsidR="001E7DB5">
            <w:t>οί</w:t>
          </w:r>
          <w:r w:rsidR="002F5B3E">
            <w:t>)</w:t>
          </w:r>
          <w:r>
            <w:t xml:space="preserve"> Περιφέρειας </w:t>
          </w:r>
          <w:r w:rsidR="001D3EEF">
            <w:t xml:space="preserve">Ανατολικής </w:t>
          </w:r>
          <w:r>
            <w:t>Μακεδονίας</w:t>
          </w:r>
          <w:r w:rsidR="001D3EEF">
            <w:t xml:space="preserve"> και Θράκης</w:t>
          </w:r>
        </w:p>
        <w:p w14:paraId="21D037A7" w14:textId="23795D3D" w:rsidR="003D3EDD" w:rsidRDefault="002B6132" w:rsidP="00161436">
          <w:pPr>
            <w:pStyle w:val="Bullets0"/>
            <w:jc w:val="both"/>
          </w:pPr>
          <w:r>
            <w:t xml:space="preserve">Πρόεδρο και μέλη του Περιφερειακού Συμβουλίου της Περιφέρειας </w:t>
          </w:r>
          <w:r w:rsidR="001D3EEF">
            <w:t>Ανατολικής Μακεδονίας και Θράκης</w:t>
          </w:r>
        </w:p>
        <w:p w14:paraId="162AD4EB" w14:textId="631F2F87" w:rsidR="002B6132" w:rsidRDefault="001D3EEF" w:rsidP="003D3EDD">
          <w:pPr>
            <w:pStyle w:val="Bullets0"/>
            <w:jc w:val="both"/>
          </w:pPr>
          <w:r>
            <w:t>κ.</w:t>
          </w:r>
          <w:r w:rsidR="003D6911" w:rsidRPr="003D6911">
            <w:t xml:space="preserve"> </w:t>
          </w:r>
          <w:r w:rsidRPr="001D3EEF">
            <w:t>Λ</w:t>
          </w:r>
          <w:r>
            <w:t>.</w:t>
          </w:r>
          <w:r w:rsidRPr="001D3EEF">
            <w:t xml:space="preserve"> Γεωργίου, Γενικό Διευθυντή</w:t>
          </w:r>
          <w:r w:rsidRPr="001D3EEF">
            <w:rPr>
              <w:rFonts w:ascii="Constantia" w:hAnsi="Constantia"/>
              <w:color w:val="auto"/>
              <w:sz w:val="24"/>
              <w:szCs w:val="24"/>
              <w:lang w:eastAsia="en-GB"/>
            </w:rPr>
            <w:t xml:space="preserve"> </w:t>
          </w:r>
          <w:r w:rsidRPr="001D3EEF">
            <w:t>Δημόσιας Υγείας και Κοινωνικής Μέριμνας</w:t>
          </w:r>
          <w:r w:rsidR="003D6911" w:rsidRPr="003D6911">
            <w:t xml:space="preserve"> - Σημείο Αναφοράς Περιφέρειας </w:t>
          </w:r>
          <w:r w:rsidR="009E0C8F">
            <w:t xml:space="preserve">Ανατολικής </w:t>
          </w:r>
          <w:r w:rsidR="003D6911" w:rsidRPr="003D6911">
            <w:t>Μακεδονίας</w:t>
          </w:r>
          <w:r w:rsidR="009E0C8F">
            <w:t xml:space="preserve"> και Θράκης</w:t>
          </w:r>
        </w:p>
        <w:p w14:paraId="2B89685E" w14:textId="49A77748" w:rsidR="002F5B3E" w:rsidRDefault="00161436" w:rsidP="003D3EDD">
          <w:pPr>
            <w:pStyle w:val="Bullets0"/>
            <w:jc w:val="both"/>
          </w:pPr>
          <w:r>
            <w:t>κ</w:t>
          </w:r>
          <w:r w:rsidR="001D3EEF">
            <w:t>.</w:t>
          </w:r>
          <w:r>
            <w:t xml:space="preserve"> </w:t>
          </w:r>
          <w:r w:rsidR="001D3EEF">
            <w:t>Β.</w:t>
          </w:r>
          <w:r>
            <w:t xml:space="preserve"> </w:t>
          </w:r>
          <w:r w:rsidR="001D3EEF" w:rsidRPr="001D3EEF">
            <w:t>Πιτσινίγκο</w:t>
          </w:r>
          <w:r>
            <w:t>,</w:t>
          </w:r>
          <w:r w:rsidR="003A1300">
            <w:t xml:space="preserve"> </w:t>
          </w:r>
          <w:r w:rsidR="002F5B3E">
            <w:t>Προϊστάμεν</w:t>
          </w:r>
          <w:r w:rsidR="001D3EEF">
            <w:t>ο</w:t>
          </w:r>
          <w:r w:rsidR="002F5B3E">
            <w:t xml:space="preserve"> ΕΥΔ ΠΕΠ </w:t>
          </w:r>
          <w:r w:rsidR="001D3EEF">
            <w:t>Ανατολικής Μακεδονίας και Θράκης</w:t>
          </w:r>
        </w:p>
        <w:p w14:paraId="5E3C4A4A" w14:textId="43177F49" w:rsidR="002F5B3E" w:rsidRDefault="002F5B3E" w:rsidP="003D3EDD">
          <w:pPr>
            <w:pStyle w:val="Bullets0"/>
            <w:jc w:val="both"/>
          </w:pPr>
          <w:r>
            <w:t>Περιφερειακή Ομοσπονδία Ατόμων με Αναπηρία</w:t>
          </w:r>
          <w:r w:rsidR="001E7DB5">
            <w:t xml:space="preserve"> </w:t>
          </w:r>
          <w:r w:rsidR="001D3EEF">
            <w:t xml:space="preserve">Ανατολικής Μακεδονίας και Θράκης </w:t>
          </w:r>
          <w:r>
            <w:t>και φορείς μέλη αυτής</w:t>
          </w:r>
        </w:p>
      </w:sdtContent>
    </w:sdt>
    <w:p w14:paraId="1CCCFDDC" w14:textId="566F58C0" w:rsidR="00C42AB9" w:rsidRDefault="00161436">
      <w:r>
        <w:rPr>
          <w:noProof/>
          <w:lang w:eastAsia="el-GR"/>
        </w:rPr>
        <w:lastRenderedPageBreak/>
        <w:drawing>
          <wp:anchor distT="0" distB="0" distL="114300" distR="114300" simplePos="0" relativeHeight="251659264" behindDoc="0" locked="0" layoutInCell="1" allowOverlap="1" wp14:anchorId="6C7D6DA7" wp14:editId="7C5D3C31">
            <wp:simplePos x="0" y="0"/>
            <wp:positionH relativeFrom="margin">
              <wp:posOffset>25400</wp:posOffset>
            </wp:positionH>
            <wp:positionV relativeFrom="margin">
              <wp:posOffset>3973772</wp:posOffset>
            </wp:positionV>
            <wp:extent cx="5234940" cy="631825"/>
            <wp:effectExtent l="0" t="0" r="0" b="3175"/>
            <wp:wrapSquare wrapText="bothSides"/>
            <wp:docPr id="28" name="Εικόνα 2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3"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13">
                      <a:extLst>
                        <a:ext uri="{28A0092B-C50C-407E-A947-70E740481C1C}">
                          <a14:useLocalDpi xmlns:a14="http://schemas.microsoft.com/office/drawing/2010/main" val="0"/>
                        </a:ext>
                      </a:extLst>
                    </a:blip>
                    <a:srcRect l="1" r="688" b="3603"/>
                    <a:stretch>
                      <a:fillRect/>
                    </a:stretch>
                  </pic:blipFill>
                  <pic:spPr>
                    <a:xfrm>
                      <a:off x="0" y="0"/>
                      <a:ext cx="5234940" cy="631825"/>
                    </a:xfrm>
                    <a:prstGeom prst="rect">
                      <a:avLst/>
                    </a:prstGeom>
                    <a:noFill/>
                    <a:ln>
                      <a:noFill/>
                    </a:ln>
                  </pic:spPr>
                </pic:pic>
              </a:graphicData>
            </a:graphic>
          </wp:anchor>
        </w:drawing>
      </w:r>
    </w:p>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C42AB9" w14:paraId="6D4B7BE1" w14:textId="77777777">
            <w:tc>
              <w:tcPr>
                <w:tcW w:w="1701" w:type="dxa"/>
                <w:shd w:val="clear" w:color="auto" w:fill="F2F2F2" w:themeFill="background1" w:themeFillShade="F2"/>
              </w:tcPr>
              <w:p w14:paraId="7F33AFD1" w14:textId="77777777" w:rsidR="00C42AB9" w:rsidRDefault="008E5266">
                <w:pPr>
                  <w:spacing w:before="60" w:after="60"/>
                  <w:jc w:val="right"/>
                </w:pPr>
                <w:r>
                  <w:rPr>
                    <w:noProof/>
                    <w:lang w:eastAsia="el-GR"/>
                  </w:rPr>
                  <w:drawing>
                    <wp:inline distT="0" distB="0" distL="0" distR="0" wp14:anchorId="37E73EFC" wp14:editId="3D68112E">
                      <wp:extent cx="914400" cy="9144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CECEF64" w14:textId="77777777" w:rsidR="00C42AB9" w:rsidRDefault="008E5266">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28A8C2F2" w14:textId="77777777" w:rsidR="00C42AB9" w:rsidRDefault="008E5266">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3DC48E6" w14:textId="77777777" w:rsidR="00C42AB9" w:rsidRDefault="00000000"/>
      </w:sdtContent>
    </w:sdt>
    <w:bookmarkEnd w:id="15"/>
    <w:p w14:paraId="34E5513C" w14:textId="4F5A4E01" w:rsidR="00C42AB9" w:rsidRPr="004E3025" w:rsidRDefault="00C42AB9">
      <w:pPr>
        <w:rPr>
          <w:lang w:val="en-US"/>
        </w:rPr>
      </w:pPr>
    </w:p>
    <w:sectPr w:rsidR="00C42AB9" w:rsidRPr="004E3025">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77A7" w14:textId="77777777" w:rsidR="009879B5" w:rsidRDefault="009879B5">
      <w:pPr>
        <w:spacing w:line="240" w:lineRule="auto"/>
      </w:pPr>
      <w:r>
        <w:separator/>
      </w:r>
    </w:p>
  </w:endnote>
  <w:endnote w:type="continuationSeparator" w:id="0">
    <w:p w14:paraId="6FF1DB86" w14:textId="77777777" w:rsidR="009879B5" w:rsidRDefault="00987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charset w:val="00"/>
    <w:family w:val="roman"/>
    <w:pitch w:val="default"/>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534861024" w:displacedByCustomXml="next"/>
  <w:bookmarkStart w:id="5" w:name="_Hlk534861023" w:displacedByCustomXml="next"/>
  <w:sdt>
    <w:sdtPr>
      <w:id w:val="-1981064893"/>
      <w:lock w:val="sdtContentLocked"/>
      <w:group/>
    </w:sdtPr>
    <w:sdtContent>
      <w:p w14:paraId="7E77298F" w14:textId="77777777" w:rsidR="00C42AB9" w:rsidRDefault="008E5266">
        <w:pPr>
          <w:pStyle w:val="aa"/>
          <w:ind w:left="-1797"/>
        </w:pPr>
        <w:r>
          <w:rPr>
            <w:noProof/>
            <w:lang w:eastAsia="el-GR"/>
          </w:rPr>
          <w:drawing>
            <wp:inline distT="0" distB="0" distL="0" distR="0" wp14:anchorId="1BE0F1C4" wp14:editId="1FA7A779">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1529EC43" w14:textId="77777777" w:rsidR="00C42AB9" w:rsidRDefault="00C42AB9">
            <w:pPr>
              <w:pStyle w:val="ad"/>
              <w:spacing w:before="240"/>
              <w:rPr>
                <w:rFonts w:asciiTheme="minorHAnsi" w:hAnsiTheme="minorHAnsi"/>
                <w:color w:val="auto"/>
              </w:rPr>
            </w:pPr>
          </w:p>
          <w:p w14:paraId="0459740D" w14:textId="77777777" w:rsidR="00C42AB9" w:rsidRDefault="008E5266">
            <w:pPr>
              <w:pStyle w:val="ad"/>
              <w:pBdr>
                <w:right w:val="single" w:sz="18" w:space="4" w:color="008000"/>
              </w:pBdr>
              <w:ind w:left="-1800"/>
              <w:jc w:val="right"/>
            </w:pPr>
            <w:r>
              <w:fldChar w:fldCharType="begin"/>
            </w:r>
            <w:r>
              <w:instrText>PAGE   \* MERGEFORMAT</w:instrText>
            </w:r>
            <w:r>
              <w:fldChar w:fldCharType="separate"/>
            </w:r>
            <w:r>
              <w:t>2</w:t>
            </w:r>
            <w:r>
              <w:fldChar w:fldCharType="end"/>
            </w:r>
          </w:p>
          <w:p w14:paraId="76C5C28D" w14:textId="77777777" w:rsidR="00C42AB9" w:rsidRDefault="00000000">
            <w:pPr>
              <w:pStyle w:val="aa"/>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EAFA" w14:textId="77777777" w:rsidR="009879B5" w:rsidRDefault="009879B5">
      <w:pPr>
        <w:spacing w:after="0"/>
      </w:pPr>
      <w:r>
        <w:separator/>
      </w:r>
    </w:p>
  </w:footnote>
  <w:footnote w:type="continuationSeparator" w:id="0">
    <w:p w14:paraId="7D59B503" w14:textId="77777777" w:rsidR="009879B5" w:rsidRDefault="009879B5">
      <w:pPr>
        <w:spacing w:after="0"/>
      </w:pPr>
      <w:r>
        <w:continuationSeparator/>
      </w:r>
    </w:p>
  </w:footnote>
  <w:footnote w:id="1">
    <w:p w14:paraId="049DDF2A" w14:textId="77777777" w:rsidR="00C42AB9" w:rsidRPr="002A1C06" w:rsidRDefault="008E5266" w:rsidP="00C17C9A">
      <w:pPr>
        <w:spacing w:before="120" w:line="240" w:lineRule="auto"/>
        <w:rPr>
          <w:rFonts w:asciiTheme="majorHAnsi" w:hAnsiTheme="majorHAnsi"/>
          <w:sz w:val="20"/>
          <w:szCs w:val="20"/>
          <w:lang w:eastAsia="en-GB"/>
        </w:rPr>
      </w:pPr>
      <w:r w:rsidRPr="002A1C06">
        <w:rPr>
          <w:rStyle w:val="ab"/>
          <w:rFonts w:asciiTheme="majorHAnsi" w:hAnsiTheme="majorHAnsi"/>
        </w:rPr>
        <w:footnoteRef/>
      </w:r>
      <w:r w:rsidRPr="002A1C06">
        <w:rPr>
          <w:rFonts w:asciiTheme="majorHAnsi" w:hAnsiTheme="majorHAnsi"/>
          <w:sz w:val="20"/>
          <w:szCs w:val="20"/>
        </w:rPr>
        <w:t xml:space="preserve"> </w:t>
      </w:r>
      <w:r w:rsidRPr="002A1C06">
        <w:rPr>
          <w:rFonts w:asciiTheme="majorHAnsi" w:hAnsiTheme="majorHAnsi"/>
          <w:sz w:val="20"/>
          <w:szCs w:val="20"/>
          <w:shd w:val="clear" w:color="auto" w:fill="FFFFFF"/>
          <w:lang w:eastAsia="en-GB"/>
        </w:rPr>
        <w:t>Εφεξής «Παρατηρητήριο»</w:t>
      </w:r>
    </w:p>
    <w:p w14:paraId="37870C00" w14:textId="77777777" w:rsidR="00C42AB9" w:rsidRPr="002A1C06" w:rsidRDefault="00C42AB9" w:rsidP="00C17C9A">
      <w:pPr>
        <w:pStyle w:val="ac"/>
        <w:spacing w:before="120" w:after="120"/>
        <w:jc w:val="both"/>
        <w:rPr>
          <w:rFonts w:asciiTheme="majorHAnsi" w:hAnsiTheme="majorHAnsi"/>
        </w:rPr>
      </w:pPr>
    </w:p>
  </w:footnote>
  <w:footnote w:id="2">
    <w:p w14:paraId="52E42940" w14:textId="77777777" w:rsidR="00C42AB9" w:rsidRPr="002A1C06" w:rsidRDefault="008E5266" w:rsidP="00C17C9A">
      <w:pPr>
        <w:pStyle w:val="ac"/>
        <w:spacing w:before="120" w:after="120"/>
        <w:jc w:val="both"/>
        <w:rPr>
          <w:rFonts w:asciiTheme="majorHAnsi" w:hAnsiTheme="majorHAnsi"/>
        </w:rPr>
      </w:pPr>
      <w:r w:rsidRPr="002A1C06">
        <w:rPr>
          <w:rStyle w:val="ab"/>
          <w:rFonts w:asciiTheme="majorHAnsi" w:hAnsiTheme="majorHAnsi"/>
        </w:rPr>
        <w:footnoteRef/>
      </w:r>
      <w:r w:rsidRPr="002A1C06">
        <w:rPr>
          <w:rFonts w:asciiTheme="majorHAnsi" w:hAnsiTheme="majorHAnsi"/>
        </w:rPr>
        <w:t xml:space="preserve"> </w:t>
      </w:r>
      <w:r w:rsidRPr="002A1C06">
        <w:rPr>
          <w:rFonts w:asciiTheme="majorHAnsi" w:hAnsiTheme="majorHAnsi"/>
          <w:shd w:val="clear" w:color="auto" w:fill="FFFFFF"/>
          <w:lang w:eastAsia="en-GB"/>
        </w:rPr>
        <w:t>Εφεξής «Σύμβαση»</w:t>
      </w:r>
    </w:p>
  </w:footnote>
  <w:footnote w:id="3">
    <w:p w14:paraId="160F6082"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eastAsiaTheme="majorEastAsia" w:hAnsiTheme="majorHAnsi"/>
          <w:spacing w:val="-4"/>
        </w:rPr>
        <w:footnoteRef/>
      </w:r>
      <w:r w:rsidRPr="002A1C06">
        <w:rPr>
          <w:rFonts w:asciiTheme="majorHAnsi" w:hAnsiTheme="majorHAnsi"/>
          <w:spacing w:val="-4"/>
        </w:rPr>
        <w:t xml:space="preserve"> Οι Τελικές Παρατηρήσεις και Συστάσεις της Επιτροπής είναι διαθέσιμες στην ιστοσελίδα των Ηνωμένων Εθνών στην </w:t>
      </w:r>
      <w:hyperlink r:id="rId1" w:history="1">
        <w:r w:rsidRPr="00AF7883">
          <w:rPr>
            <w:rStyle w:val="-"/>
            <w:rFonts w:asciiTheme="majorHAnsi" w:hAnsiTheme="majorHAnsi"/>
            <w:color w:val="514DAA" w:themeColor="accent2" w:themeShade="BF"/>
            <w:spacing w:val="-4"/>
          </w:rPr>
          <w:t>αγγλική γλώσσα</w:t>
        </w:r>
      </w:hyperlink>
      <w:r w:rsidRPr="00AF7883">
        <w:rPr>
          <w:rStyle w:val="-"/>
          <w:rFonts w:asciiTheme="majorHAnsi" w:hAnsiTheme="majorHAnsi"/>
          <w:color w:val="514DAA" w:themeColor="accent2" w:themeShade="BF"/>
          <w:spacing w:val="-4"/>
          <w:u w:val="none"/>
        </w:rPr>
        <w:t xml:space="preserve"> </w:t>
      </w:r>
      <w:r w:rsidRPr="002A1C06">
        <w:rPr>
          <w:rFonts w:asciiTheme="majorHAnsi" w:hAnsiTheme="majorHAnsi"/>
          <w:spacing w:val="-4"/>
        </w:rPr>
        <w:t>αλλά και στην</w:t>
      </w:r>
      <w:r w:rsidRPr="002A1C06">
        <w:rPr>
          <w:rFonts w:asciiTheme="majorHAnsi" w:hAnsiTheme="majorHAnsi"/>
          <w:color w:val="578793" w:themeColor="accent5" w:themeShade="BF"/>
          <w:spacing w:val="-4"/>
        </w:rPr>
        <w:t xml:space="preserve"> </w:t>
      </w:r>
      <w:hyperlink r:id="rId2" w:history="1">
        <w:r w:rsidRPr="00AF7883">
          <w:rPr>
            <w:rStyle w:val="-"/>
            <w:rFonts w:asciiTheme="majorHAnsi" w:hAnsiTheme="majorHAnsi"/>
            <w:color w:val="514DAA" w:themeColor="accent2" w:themeShade="BF"/>
            <w:spacing w:val="-4"/>
          </w:rPr>
          <w:t>ελληνική γλώσσα</w:t>
        </w:r>
      </w:hyperlink>
      <w:r w:rsidRPr="00AF7883">
        <w:rPr>
          <w:rFonts w:asciiTheme="majorHAnsi" w:hAnsiTheme="majorHAnsi"/>
          <w:color w:val="514DAA" w:themeColor="accent2" w:themeShade="BF"/>
          <w:spacing w:val="-4"/>
        </w:rPr>
        <w:t xml:space="preserve"> </w:t>
      </w:r>
      <w:r w:rsidRPr="002A1C06">
        <w:rPr>
          <w:rFonts w:asciiTheme="majorHAnsi" w:hAnsiTheme="majorHAnsi"/>
          <w:spacing w:val="-4"/>
        </w:rPr>
        <w:t>όπως μεταφράστηκαν ύστερα από πρωτοβουλία της ΕΣΑμεΑ και του Παρατηρητήριου Θεμάτων Αναπηρίας της.</w:t>
      </w:r>
    </w:p>
  </w:footnote>
  <w:footnote w:id="4">
    <w:p w14:paraId="66F6100D" w14:textId="186F552E" w:rsidR="00C42AB9" w:rsidRPr="002A1C06" w:rsidRDefault="008E5266" w:rsidP="00C17C9A">
      <w:pPr>
        <w:pStyle w:val="ac"/>
        <w:spacing w:before="120" w:after="120"/>
        <w:jc w:val="both"/>
        <w:rPr>
          <w:rFonts w:asciiTheme="majorHAnsi" w:hAnsiTheme="majorHAnsi"/>
          <w:spacing w:val="-4"/>
        </w:rPr>
      </w:pPr>
      <w:r w:rsidRPr="002A1C06">
        <w:rPr>
          <w:rFonts w:asciiTheme="majorHAnsi" w:hAnsiTheme="majorHAnsi"/>
          <w:spacing w:val="-4"/>
          <w:vertAlign w:val="superscript"/>
        </w:rPr>
        <w:footnoteRef/>
      </w:r>
      <w:r w:rsidRPr="002A1C06">
        <w:rPr>
          <w:rFonts w:asciiTheme="majorHAnsi" w:hAnsiTheme="majorHAnsi"/>
          <w:spacing w:val="-4"/>
          <w:vertAlign w:val="superscript"/>
        </w:rPr>
        <w:t xml:space="preserve"> </w:t>
      </w:r>
      <w:r w:rsidRPr="002A1C06">
        <w:rPr>
          <w:rFonts w:asciiTheme="majorHAnsi" w:hAnsiTheme="majorHAnsi"/>
          <w:spacing w:val="-4"/>
        </w:rPr>
        <w:t xml:space="preserve">Στο </w:t>
      </w:r>
      <w:r w:rsidRPr="002A1C06">
        <w:rPr>
          <w:rFonts w:asciiTheme="majorHAnsi" w:hAnsiTheme="majorHAnsi"/>
          <w:b/>
          <w:bCs/>
          <w:color w:val="5D739A" w:themeColor="accent3"/>
          <w:spacing w:val="-4"/>
        </w:rPr>
        <w:t>Παράρτημα Ι</w:t>
      </w:r>
      <w:r w:rsidRPr="002A1C06">
        <w:rPr>
          <w:rFonts w:asciiTheme="majorHAnsi" w:hAnsiTheme="majorHAnsi"/>
          <w:b/>
          <w:bCs/>
          <w:color w:val="497288" w:themeColor="accent4" w:themeShade="BF"/>
          <w:spacing w:val="-4"/>
        </w:rPr>
        <w:t xml:space="preserve">, </w:t>
      </w:r>
      <w:proofErr w:type="spellStart"/>
      <w:r w:rsidRPr="00C17C9A">
        <w:rPr>
          <w:rFonts w:asciiTheme="majorHAnsi" w:hAnsiTheme="majorHAnsi"/>
          <w:spacing w:val="-4"/>
        </w:rPr>
        <w:t>σ</w:t>
      </w:r>
      <w:r w:rsidR="00AE45FA" w:rsidRPr="00C17C9A">
        <w:rPr>
          <w:rFonts w:asciiTheme="majorHAnsi" w:hAnsiTheme="majorHAnsi"/>
          <w:spacing w:val="-4"/>
        </w:rPr>
        <w:t>σ</w:t>
      </w:r>
      <w:proofErr w:type="spellEnd"/>
      <w:r w:rsidR="00AE45FA" w:rsidRPr="00C17C9A">
        <w:rPr>
          <w:rFonts w:asciiTheme="majorHAnsi" w:hAnsiTheme="majorHAnsi"/>
          <w:spacing w:val="-4"/>
        </w:rPr>
        <w:t>.</w:t>
      </w:r>
      <w:r w:rsidR="00F20224" w:rsidRPr="00C17C9A">
        <w:rPr>
          <w:rFonts w:asciiTheme="majorHAnsi" w:hAnsiTheme="majorHAnsi"/>
          <w:spacing w:val="-4"/>
        </w:rPr>
        <w:t xml:space="preserve"> </w:t>
      </w:r>
      <w:r w:rsidR="009E0C8F">
        <w:rPr>
          <w:rFonts w:asciiTheme="majorHAnsi" w:hAnsiTheme="majorHAnsi"/>
          <w:spacing w:val="-4"/>
        </w:rPr>
        <w:t>79-83</w:t>
      </w:r>
      <w:r w:rsidRPr="002A1C06">
        <w:rPr>
          <w:rFonts w:asciiTheme="majorHAnsi" w:hAnsiTheme="majorHAnsi"/>
          <w:spacing w:val="-4"/>
        </w:rPr>
        <w:t xml:space="preserve"> μπορείτε να βρείτε μια παρουσίαση της έννοιας της «</w:t>
      </w:r>
      <w:r w:rsidR="008E4D9E">
        <w:rPr>
          <w:rFonts w:asciiTheme="majorHAnsi" w:hAnsiTheme="majorHAnsi"/>
          <w:spacing w:val="-4"/>
        </w:rPr>
        <w:t xml:space="preserve">συμπερίληψη </w:t>
      </w:r>
      <w:r w:rsidRPr="002A1C06">
        <w:rPr>
          <w:rFonts w:asciiTheme="majorHAnsi" w:hAnsiTheme="majorHAnsi"/>
          <w:spacing w:val="-4"/>
        </w:rPr>
        <w:t>της διάστασης της αναπηρίας» (disability mainstreaming).</w:t>
      </w:r>
    </w:p>
  </w:footnote>
  <w:footnote w:id="5">
    <w:p w14:paraId="08D29EBD"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hAnsiTheme="majorHAnsi"/>
          <w:spacing w:val="-4"/>
        </w:rPr>
        <w:footnoteRef/>
      </w:r>
      <w:r w:rsidRPr="002A1C06">
        <w:rPr>
          <w:rFonts w:asciiTheme="majorHAnsi" w:hAnsiTheme="majorHAnsi"/>
          <w:spacing w:val="-4"/>
        </w:rPr>
        <w:t xml:space="preserve"> Εφεξής «Σύμβαση»</w:t>
      </w:r>
    </w:p>
  </w:footnote>
  <w:footnote w:id="6">
    <w:p w14:paraId="13206E3D"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hAnsiTheme="majorHAnsi"/>
          <w:spacing w:val="-4"/>
        </w:rPr>
        <w:footnoteRef/>
      </w:r>
      <w:r w:rsidRPr="002A1C06">
        <w:rPr>
          <w:rFonts w:asciiTheme="majorHAnsi" w:hAnsiTheme="majorHAnsi"/>
          <w:spacing w:val="-4"/>
        </w:rPr>
        <w:t xml:space="preserve"> Εφεξής «Επιτροπή των ΗΕ»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34861695" w:displacedByCustomXml="next"/>
  <w:bookmarkStart w:id="1" w:name="_Hlk534861696" w:displacedByCustomXml="next"/>
  <w:bookmarkStart w:id="2" w:name="_Hlk534861158" w:displacedByCustomXml="next"/>
  <w:bookmarkStart w:id="3" w:name="_Hlk534861159" w:displacedByCustomXml="next"/>
  <w:sdt>
    <w:sdtPr>
      <w:rPr>
        <w:lang w:val="en-US"/>
      </w:rPr>
      <w:id w:val="388318505"/>
      <w:lock w:val="sdtContentLocked"/>
      <w:group/>
    </w:sdtPr>
    <w:sdtContent>
      <w:p w14:paraId="0FD84C7F" w14:textId="77777777" w:rsidR="00C42AB9" w:rsidRDefault="008E5266">
        <w:pPr>
          <w:pStyle w:val="ad"/>
          <w:ind w:left="-1800"/>
          <w:rPr>
            <w:lang w:val="en-US"/>
          </w:rPr>
        </w:pPr>
        <w:r>
          <w:rPr>
            <w:noProof/>
            <w:lang w:eastAsia="el-GR"/>
          </w:rPr>
          <w:drawing>
            <wp:inline distT="0" distB="0" distL="0" distR="0" wp14:anchorId="69A311E9" wp14:editId="2FF317B3">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074" w:displacedByCustomXml="next"/>
  <w:bookmarkStart w:id="8" w:name="_Hlk534861073" w:displacedByCustomXml="next"/>
  <w:bookmarkStart w:id="9" w:name="_Hlk534861185" w:displacedByCustomXml="next"/>
  <w:bookmarkStart w:id="10" w:name="_Hlk534861184" w:displacedByCustomXml="next"/>
  <w:bookmarkStart w:id="11" w:name="_Hlk534859867" w:displacedByCustomXml="next"/>
  <w:bookmarkStart w:id="12" w:name="_Hlk534860967" w:displacedByCustomXml="next"/>
  <w:bookmarkStart w:id="13" w:name="_Hlk534860966" w:displacedByCustomXml="next"/>
  <w:bookmarkStart w:id="14" w:name="_Hlk534859868" w:displacedByCustomXml="next"/>
  <w:sdt>
    <w:sdtPr>
      <w:id w:val="-1546359849"/>
      <w:lock w:val="sdtContentLocked"/>
      <w:group/>
    </w:sdtPr>
    <w:sdtContent>
      <w:p w14:paraId="6F918758" w14:textId="77777777" w:rsidR="00C42AB9" w:rsidRDefault="008E5266">
        <w:pPr>
          <w:pStyle w:val="ad"/>
          <w:ind w:left="-1800"/>
        </w:pPr>
        <w:r>
          <w:rPr>
            <w:noProof/>
            <w:lang w:eastAsia="el-GR"/>
          </w:rPr>
          <w:drawing>
            <wp:inline distT="0" distB="0" distL="0" distR="0" wp14:anchorId="7DD09A6E" wp14:editId="46C1671F">
              <wp:extent cx="7553325" cy="14382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bookmarkEnd w:id="13"/>
  <w:bookmarkEnd w:id="12"/>
  <w:bookmarkEnd w:id="11"/>
  <w:bookmarkEnd w:id="10"/>
  <w:bookmarkEnd w:id="9"/>
  <w:bookmarkEnd w:id="8"/>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D4"/>
    <w:multiLevelType w:val="multilevel"/>
    <w:tmpl w:val="00266A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52C31"/>
    <w:multiLevelType w:val="multilevel"/>
    <w:tmpl w:val="18052C31"/>
    <w:lvl w:ilvl="0">
      <w:start w:val="1"/>
      <w:numFmt w:val="bullet"/>
      <w:lvlText w:val=""/>
      <w:lvlJc w:val="left"/>
      <w:pPr>
        <w:ind w:left="1440" w:hanging="360"/>
      </w:pPr>
      <w:rPr>
        <w:rFonts w:ascii="Symbol" w:hAnsi="Symbol" w:hint="default"/>
        <w:color w:val="578793" w:themeColor="accent5" w:themeShade="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4" w15:restartNumberingAfterBreak="0">
    <w:nsid w:val="20AA6173"/>
    <w:multiLevelType w:val="multilevel"/>
    <w:tmpl w:val="20AA61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B4C3856"/>
    <w:multiLevelType w:val="multilevel"/>
    <w:tmpl w:val="2B4C3856"/>
    <w:lvl w:ilvl="0">
      <w:start w:val="1"/>
      <w:numFmt w:val="bullet"/>
      <w:lvlText w:val=""/>
      <w:lvlJc w:val="left"/>
      <w:pPr>
        <w:ind w:left="836" w:hanging="360"/>
      </w:pPr>
      <w:rPr>
        <w:rFonts w:ascii="Symbol" w:hAnsi="Symbol" w:hint="default"/>
        <w:color w:val="373545" w:themeColor="text2"/>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7" w15:restartNumberingAfterBreak="0">
    <w:nsid w:val="490E5C2C"/>
    <w:multiLevelType w:val="multilevel"/>
    <w:tmpl w:val="490E5C2C"/>
    <w:lvl w:ilvl="0">
      <w:start w:val="1"/>
      <w:numFmt w:val="bullet"/>
      <w:lvlText w:val=""/>
      <w:lvlJc w:val="left"/>
      <w:pPr>
        <w:ind w:left="720" w:hanging="360"/>
      </w:pPr>
      <w:rPr>
        <w:rFonts w:ascii="Symbol" w:hAnsi="Symbol" w:hint="default"/>
        <w:color w:val="864EA8"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D44231"/>
    <w:multiLevelType w:val="multilevel"/>
    <w:tmpl w:val="61D44231"/>
    <w:lvl w:ilvl="0">
      <w:start w:val="1"/>
      <w:numFmt w:val="bullet"/>
      <w:lvlText w:val=""/>
      <w:lvlJc w:val="left"/>
      <w:pPr>
        <w:ind w:left="476" w:hanging="360"/>
      </w:pPr>
      <w:rPr>
        <w:rFonts w:ascii="Symbol" w:hAnsi="Symbol" w:hint="default"/>
        <w:color w:val="auto"/>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7EA6070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95639519">
    <w:abstractNumId w:val="10"/>
  </w:num>
  <w:num w:numId="2" w16cid:durableId="1211305899">
    <w:abstractNumId w:val="9"/>
  </w:num>
  <w:num w:numId="3" w16cid:durableId="1427575889">
    <w:abstractNumId w:val="6"/>
  </w:num>
  <w:num w:numId="4" w16cid:durableId="597954645">
    <w:abstractNumId w:val="3"/>
  </w:num>
  <w:num w:numId="5" w16cid:durableId="1647051332">
    <w:abstractNumId w:val="1"/>
  </w:num>
  <w:num w:numId="6" w16cid:durableId="1814247044">
    <w:abstractNumId w:val="8"/>
  </w:num>
  <w:num w:numId="7" w16cid:durableId="2119595748">
    <w:abstractNumId w:val="5"/>
  </w:num>
  <w:num w:numId="8" w16cid:durableId="1132603263">
    <w:abstractNumId w:val="0"/>
  </w:num>
  <w:num w:numId="9" w16cid:durableId="478353148">
    <w:abstractNumId w:val="4"/>
  </w:num>
  <w:num w:numId="10" w16cid:durableId="453792407">
    <w:abstractNumId w:val="2"/>
  </w:num>
  <w:num w:numId="11" w16cid:durableId="39715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03A5B"/>
    <w:rsid w:val="00011187"/>
    <w:rsid w:val="000145EC"/>
    <w:rsid w:val="00014EFE"/>
    <w:rsid w:val="00016434"/>
    <w:rsid w:val="00022293"/>
    <w:rsid w:val="000224C1"/>
    <w:rsid w:val="000319B3"/>
    <w:rsid w:val="0003631E"/>
    <w:rsid w:val="00042CAA"/>
    <w:rsid w:val="00080A75"/>
    <w:rsid w:val="0008214A"/>
    <w:rsid w:val="00082256"/>
    <w:rsid w:val="000864B5"/>
    <w:rsid w:val="000865FA"/>
    <w:rsid w:val="00091240"/>
    <w:rsid w:val="000A5463"/>
    <w:rsid w:val="000B36CC"/>
    <w:rsid w:val="000C0865"/>
    <w:rsid w:val="000C099E"/>
    <w:rsid w:val="000C14DF"/>
    <w:rsid w:val="000C602B"/>
    <w:rsid w:val="000D34E2"/>
    <w:rsid w:val="000D3D70"/>
    <w:rsid w:val="000E2BB8"/>
    <w:rsid w:val="000E30A0"/>
    <w:rsid w:val="000E44E8"/>
    <w:rsid w:val="000F237D"/>
    <w:rsid w:val="000F4280"/>
    <w:rsid w:val="00104FD0"/>
    <w:rsid w:val="001213C4"/>
    <w:rsid w:val="00127E63"/>
    <w:rsid w:val="0016039E"/>
    <w:rsid w:val="00161436"/>
    <w:rsid w:val="00161A35"/>
    <w:rsid w:val="00162CAE"/>
    <w:rsid w:val="00184724"/>
    <w:rsid w:val="001A62AD"/>
    <w:rsid w:val="001A67BA"/>
    <w:rsid w:val="001B3428"/>
    <w:rsid w:val="001B7832"/>
    <w:rsid w:val="001D3EEF"/>
    <w:rsid w:val="001E177F"/>
    <w:rsid w:val="001E1CDD"/>
    <w:rsid w:val="001E439E"/>
    <w:rsid w:val="001E7DB5"/>
    <w:rsid w:val="001F1161"/>
    <w:rsid w:val="002058AF"/>
    <w:rsid w:val="002251AF"/>
    <w:rsid w:val="00236A27"/>
    <w:rsid w:val="00255DD0"/>
    <w:rsid w:val="002570E4"/>
    <w:rsid w:val="00264E1B"/>
    <w:rsid w:val="0026597B"/>
    <w:rsid w:val="00276171"/>
    <w:rsid w:val="0027672E"/>
    <w:rsid w:val="002A1C06"/>
    <w:rsid w:val="002B193F"/>
    <w:rsid w:val="002B43D6"/>
    <w:rsid w:val="002B6132"/>
    <w:rsid w:val="002C4134"/>
    <w:rsid w:val="002D0AB7"/>
    <w:rsid w:val="002D1046"/>
    <w:rsid w:val="002F5B3E"/>
    <w:rsid w:val="00301E00"/>
    <w:rsid w:val="003071D9"/>
    <w:rsid w:val="00322A0B"/>
    <w:rsid w:val="00322EBC"/>
    <w:rsid w:val="003269AA"/>
    <w:rsid w:val="00326F43"/>
    <w:rsid w:val="003336F9"/>
    <w:rsid w:val="003338E8"/>
    <w:rsid w:val="003364CB"/>
    <w:rsid w:val="00337205"/>
    <w:rsid w:val="0034662F"/>
    <w:rsid w:val="00347BC9"/>
    <w:rsid w:val="00347C4A"/>
    <w:rsid w:val="00361404"/>
    <w:rsid w:val="00371AFA"/>
    <w:rsid w:val="003956F9"/>
    <w:rsid w:val="003A1300"/>
    <w:rsid w:val="003A6908"/>
    <w:rsid w:val="003B245B"/>
    <w:rsid w:val="003B3E78"/>
    <w:rsid w:val="003B6AC5"/>
    <w:rsid w:val="003D0858"/>
    <w:rsid w:val="003D3EDD"/>
    <w:rsid w:val="003D4D14"/>
    <w:rsid w:val="003D6911"/>
    <w:rsid w:val="003D73D0"/>
    <w:rsid w:val="003E38C4"/>
    <w:rsid w:val="003F74C0"/>
    <w:rsid w:val="003F789B"/>
    <w:rsid w:val="004102B2"/>
    <w:rsid w:val="00412BB7"/>
    <w:rsid w:val="00413626"/>
    <w:rsid w:val="00415D99"/>
    <w:rsid w:val="00421FA4"/>
    <w:rsid w:val="00427C1E"/>
    <w:rsid w:val="00433203"/>
    <w:rsid w:val="004355A3"/>
    <w:rsid w:val="004443A9"/>
    <w:rsid w:val="00472CFE"/>
    <w:rsid w:val="0047444B"/>
    <w:rsid w:val="00483ACE"/>
    <w:rsid w:val="00486A3F"/>
    <w:rsid w:val="004A2EF2"/>
    <w:rsid w:val="004A6201"/>
    <w:rsid w:val="004A7AF8"/>
    <w:rsid w:val="004C3323"/>
    <w:rsid w:val="004D0BE2"/>
    <w:rsid w:val="004D1E54"/>
    <w:rsid w:val="004D3142"/>
    <w:rsid w:val="004D5A2F"/>
    <w:rsid w:val="004E3025"/>
    <w:rsid w:val="00501973"/>
    <w:rsid w:val="005077D6"/>
    <w:rsid w:val="005126B2"/>
    <w:rsid w:val="00517354"/>
    <w:rsid w:val="00517E46"/>
    <w:rsid w:val="0052064A"/>
    <w:rsid w:val="00523EAA"/>
    <w:rsid w:val="00540911"/>
    <w:rsid w:val="00540ED2"/>
    <w:rsid w:val="00547D78"/>
    <w:rsid w:val="00573B0A"/>
    <w:rsid w:val="00576BB9"/>
    <w:rsid w:val="0058273F"/>
    <w:rsid w:val="00583700"/>
    <w:rsid w:val="005925BA"/>
    <w:rsid w:val="005956CD"/>
    <w:rsid w:val="005A4542"/>
    <w:rsid w:val="005B00C5"/>
    <w:rsid w:val="005B3F26"/>
    <w:rsid w:val="005B661B"/>
    <w:rsid w:val="005B7DCD"/>
    <w:rsid w:val="005C5A0B"/>
    <w:rsid w:val="005D05EE"/>
    <w:rsid w:val="005D2B1C"/>
    <w:rsid w:val="005D30F3"/>
    <w:rsid w:val="005D44A7"/>
    <w:rsid w:val="005F5A54"/>
    <w:rsid w:val="00610A7E"/>
    <w:rsid w:val="00612214"/>
    <w:rsid w:val="00616588"/>
    <w:rsid w:val="00617AC0"/>
    <w:rsid w:val="00642AA7"/>
    <w:rsid w:val="0064457D"/>
    <w:rsid w:val="00647299"/>
    <w:rsid w:val="00651CD5"/>
    <w:rsid w:val="00655019"/>
    <w:rsid w:val="00656B44"/>
    <w:rsid w:val="0066741D"/>
    <w:rsid w:val="006A785A"/>
    <w:rsid w:val="006B4790"/>
    <w:rsid w:val="006D0554"/>
    <w:rsid w:val="006D4575"/>
    <w:rsid w:val="006E692F"/>
    <w:rsid w:val="006E6B93"/>
    <w:rsid w:val="006F050F"/>
    <w:rsid w:val="006F68D0"/>
    <w:rsid w:val="00705F2A"/>
    <w:rsid w:val="0072145A"/>
    <w:rsid w:val="007400D8"/>
    <w:rsid w:val="00752538"/>
    <w:rsid w:val="00754C30"/>
    <w:rsid w:val="00763FCD"/>
    <w:rsid w:val="00767D09"/>
    <w:rsid w:val="0077016C"/>
    <w:rsid w:val="007813DC"/>
    <w:rsid w:val="00782D23"/>
    <w:rsid w:val="007A781F"/>
    <w:rsid w:val="007C2B4E"/>
    <w:rsid w:val="007D220B"/>
    <w:rsid w:val="007E17F2"/>
    <w:rsid w:val="007E66D9"/>
    <w:rsid w:val="007F0842"/>
    <w:rsid w:val="007F77CE"/>
    <w:rsid w:val="00804703"/>
    <w:rsid w:val="0080787B"/>
    <w:rsid w:val="008104A7"/>
    <w:rsid w:val="00811A9B"/>
    <w:rsid w:val="0082394C"/>
    <w:rsid w:val="008321C9"/>
    <w:rsid w:val="0083359D"/>
    <w:rsid w:val="00842387"/>
    <w:rsid w:val="00843C79"/>
    <w:rsid w:val="008503AF"/>
    <w:rsid w:val="00857467"/>
    <w:rsid w:val="00863ECC"/>
    <w:rsid w:val="00876B17"/>
    <w:rsid w:val="0087732A"/>
    <w:rsid w:val="00880266"/>
    <w:rsid w:val="00886205"/>
    <w:rsid w:val="00886FC3"/>
    <w:rsid w:val="00890E52"/>
    <w:rsid w:val="00892679"/>
    <w:rsid w:val="00893FB3"/>
    <w:rsid w:val="008960BB"/>
    <w:rsid w:val="008A26A3"/>
    <w:rsid w:val="008A421B"/>
    <w:rsid w:val="008B3278"/>
    <w:rsid w:val="008B5B34"/>
    <w:rsid w:val="008B6E98"/>
    <w:rsid w:val="008C75CE"/>
    <w:rsid w:val="008D43B9"/>
    <w:rsid w:val="008E2F71"/>
    <w:rsid w:val="008E4D9E"/>
    <w:rsid w:val="008E5266"/>
    <w:rsid w:val="008F4A49"/>
    <w:rsid w:val="009238BD"/>
    <w:rsid w:val="00936BAC"/>
    <w:rsid w:val="009503E0"/>
    <w:rsid w:val="00953909"/>
    <w:rsid w:val="00972E62"/>
    <w:rsid w:val="00980425"/>
    <w:rsid w:val="009879B5"/>
    <w:rsid w:val="00995C38"/>
    <w:rsid w:val="009A36FA"/>
    <w:rsid w:val="009A4192"/>
    <w:rsid w:val="009B3183"/>
    <w:rsid w:val="009C06F7"/>
    <w:rsid w:val="009C4D45"/>
    <w:rsid w:val="009E0C8F"/>
    <w:rsid w:val="009E6773"/>
    <w:rsid w:val="00A0363C"/>
    <w:rsid w:val="00A04D49"/>
    <w:rsid w:val="00A0512E"/>
    <w:rsid w:val="00A05FCF"/>
    <w:rsid w:val="00A12283"/>
    <w:rsid w:val="00A15C40"/>
    <w:rsid w:val="00A24A4D"/>
    <w:rsid w:val="00A32253"/>
    <w:rsid w:val="00A35350"/>
    <w:rsid w:val="00A5663B"/>
    <w:rsid w:val="00A66F36"/>
    <w:rsid w:val="00A80BEF"/>
    <w:rsid w:val="00A8235C"/>
    <w:rsid w:val="00A862B1"/>
    <w:rsid w:val="00A90B3F"/>
    <w:rsid w:val="00AB20C3"/>
    <w:rsid w:val="00AB2576"/>
    <w:rsid w:val="00AC0D27"/>
    <w:rsid w:val="00AC5E14"/>
    <w:rsid w:val="00AC766E"/>
    <w:rsid w:val="00AD13AB"/>
    <w:rsid w:val="00AE45FA"/>
    <w:rsid w:val="00AE4A2F"/>
    <w:rsid w:val="00AF3DED"/>
    <w:rsid w:val="00AF66C4"/>
    <w:rsid w:val="00AF7883"/>
    <w:rsid w:val="00AF7DE7"/>
    <w:rsid w:val="00B01AB1"/>
    <w:rsid w:val="00B119AC"/>
    <w:rsid w:val="00B14597"/>
    <w:rsid w:val="00B161E3"/>
    <w:rsid w:val="00B16404"/>
    <w:rsid w:val="00B24CE3"/>
    <w:rsid w:val="00B24F28"/>
    <w:rsid w:val="00B25CDE"/>
    <w:rsid w:val="00B30846"/>
    <w:rsid w:val="00B343FA"/>
    <w:rsid w:val="00B43300"/>
    <w:rsid w:val="00B4479D"/>
    <w:rsid w:val="00B621B5"/>
    <w:rsid w:val="00B67943"/>
    <w:rsid w:val="00B72855"/>
    <w:rsid w:val="00B73A9A"/>
    <w:rsid w:val="00B74CB6"/>
    <w:rsid w:val="00B813A2"/>
    <w:rsid w:val="00B926D1"/>
    <w:rsid w:val="00B92A91"/>
    <w:rsid w:val="00B977C3"/>
    <w:rsid w:val="00BB226D"/>
    <w:rsid w:val="00BD105C"/>
    <w:rsid w:val="00BE04D8"/>
    <w:rsid w:val="00BE50BA"/>
    <w:rsid w:val="00BE52FC"/>
    <w:rsid w:val="00BE5CFC"/>
    <w:rsid w:val="00BE6103"/>
    <w:rsid w:val="00BF7928"/>
    <w:rsid w:val="00C00EB1"/>
    <w:rsid w:val="00C01271"/>
    <w:rsid w:val="00C0166C"/>
    <w:rsid w:val="00C02CA7"/>
    <w:rsid w:val="00C04B0C"/>
    <w:rsid w:val="00C13744"/>
    <w:rsid w:val="00C17C9A"/>
    <w:rsid w:val="00C20B68"/>
    <w:rsid w:val="00C20BC4"/>
    <w:rsid w:val="00C2350C"/>
    <w:rsid w:val="00C243A1"/>
    <w:rsid w:val="00C26A18"/>
    <w:rsid w:val="00C31308"/>
    <w:rsid w:val="00C31E93"/>
    <w:rsid w:val="00C32FBB"/>
    <w:rsid w:val="00C42AB9"/>
    <w:rsid w:val="00C4571F"/>
    <w:rsid w:val="00C46534"/>
    <w:rsid w:val="00C55583"/>
    <w:rsid w:val="00C80445"/>
    <w:rsid w:val="00C82ED9"/>
    <w:rsid w:val="00C83F4F"/>
    <w:rsid w:val="00C864D7"/>
    <w:rsid w:val="00C90057"/>
    <w:rsid w:val="00CA1AE3"/>
    <w:rsid w:val="00CA3674"/>
    <w:rsid w:val="00CB4E93"/>
    <w:rsid w:val="00CC22AC"/>
    <w:rsid w:val="00CC372E"/>
    <w:rsid w:val="00CC59F5"/>
    <w:rsid w:val="00CC62E9"/>
    <w:rsid w:val="00CD3CE2"/>
    <w:rsid w:val="00CD6D05"/>
    <w:rsid w:val="00CE0328"/>
    <w:rsid w:val="00CE366F"/>
    <w:rsid w:val="00CE5FF4"/>
    <w:rsid w:val="00CF00AC"/>
    <w:rsid w:val="00CF0E8A"/>
    <w:rsid w:val="00D00AC1"/>
    <w:rsid w:val="00D01C51"/>
    <w:rsid w:val="00D11B9D"/>
    <w:rsid w:val="00D14800"/>
    <w:rsid w:val="00D25975"/>
    <w:rsid w:val="00D4303F"/>
    <w:rsid w:val="00D43376"/>
    <w:rsid w:val="00D4455A"/>
    <w:rsid w:val="00D715AC"/>
    <w:rsid w:val="00D7519B"/>
    <w:rsid w:val="00DA5411"/>
    <w:rsid w:val="00DB0E18"/>
    <w:rsid w:val="00DB2FC8"/>
    <w:rsid w:val="00DB6D45"/>
    <w:rsid w:val="00DC4FCC"/>
    <w:rsid w:val="00DC64B0"/>
    <w:rsid w:val="00DD1D03"/>
    <w:rsid w:val="00DD7797"/>
    <w:rsid w:val="00DE1AA6"/>
    <w:rsid w:val="00DE3DAF"/>
    <w:rsid w:val="00DE62F3"/>
    <w:rsid w:val="00DE6F2B"/>
    <w:rsid w:val="00DE7997"/>
    <w:rsid w:val="00DF2245"/>
    <w:rsid w:val="00DF27F7"/>
    <w:rsid w:val="00E0078A"/>
    <w:rsid w:val="00E018A8"/>
    <w:rsid w:val="00E16B7C"/>
    <w:rsid w:val="00E206BA"/>
    <w:rsid w:val="00E22772"/>
    <w:rsid w:val="00E31ECD"/>
    <w:rsid w:val="00E357D4"/>
    <w:rsid w:val="00E40395"/>
    <w:rsid w:val="00E429AD"/>
    <w:rsid w:val="00E42CBC"/>
    <w:rsid w:val="00E55813"/>
    <w:rsid w:val="00E63208"/>
    <w:rsid w:val="00E70687"/>
    <w:rsid w:val="00E71701"/>
    <w:rsid w:val="00E72589"/>
    <w:rsid w:val="00E74F30"/>
    <w:rsid w:val="00E776F1"/>
    <w:rsid w:val="00E922F5"/>
    <w:rsid w:val="00EB1D14"/>
    <w:rsid w:val="00EE0F94"/>
    <w:rsid w:val="00EE47E6"/>
    <w:rsid w:val="00EE6171"/>
    <w:rsid w:val="00EE65BD"/>
    <w:rsid w:val="00EE69FE"/>
    <w:rsid w:val="00EF5C4B"/>
    <w:rsid w:val="00EF66B1"/>
    <w:rsid w:val="00EF7235"/>
    <w:rsid w:val="00F02B8E"/>
    <w:rsid w:val="00F071B9"/>
    <w:rsid w:val="00F176F7"/>
    <w:rsid w:val="00F20224"/>
    <w:rsid w:val="00F21A91"/>
    <w:rsid w:val="00F21B29"/>
    <w:rsid w:val="00F239E9"/>
    <w:rsid w:val="00F42CC8"/>
    <w:rsid w:val="00F616B5"/>
    <w:rsid w:val="00F64D51"/>
    <w:rsid w:val="00F67FC4"/>
    <w:rsid w:val="00F736BA"/>
    <w:rsid w:val="00F80939"/>
    <w:rsid w:val="00F84821"/>
    <w:rsid w:val="00F97122"/>
    <w:rsid w:val="00F97D08"/>
    <w:rsid w:val="00FA015E"/>
    <w:rsid w:val="00FA55E7"/>
    <w:rsid w:val="00FB3914"/>
    <w:rsid w:val="00FB5010"/>
    <w:rsid w:val="00FB767D"/>
    <w:rsid w:val="00FC33BD"/>
    <w:rsid w:val="00FC61EC"/>
    <w:rsid w:val="00FC692B"/>
    <w:rsid w:val="516F0998"/>
    <w:rsid w:val="5E942062"/>
    <w:rsid w:val="794A280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7C75F6"/>
  <w15:docId w15:val="{39256E00-DB52-402E-813B-19495F1E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76" w:lineRule="auto"/>
      <w:jc w:val="both"/>
    </w:pPr>
    <w:rPr>
      <w:rFonts w:ascii="Cambria" w:hAnsi="Cambria"/>
      <w:color w:val="000000"/>
      <w:sz w:val="22"/>
      <w:szCs w:val="22"/>
      <w:lang w:eastAsia="en-US"/>
    </w:rPr>
  </w:style>
  <w:style w:type="paragraph" w:styleId="1">
    <w:name w:val="heading 1"/>
    <w:basedOn w:val="a0"/>
    <w:next w:val="a0"/>
    <w:link w:val="1Char"/>
    <w:qFormat/>
    <w:pPr>
      <w:keepNext/>
      <w:numPr>
        <w:numId w:val="1"/>
      </w:numPr>
      <w:spacing w:before="240" w:after="480"/>
      <w:jc w:val="left"/>
      <w:outlineLvl w:val="0"/>
    </w:pPr>
    <w:rPr>
      <w:rFonts w:cs="Arial"/>
      <w:bCs/>
      <w:smallCaps/>
      <w:color w:val="auto"/>
      <w:kern w:val="32"/>
      <w:sz w:val="28"/>
      <w:szCs w:val="32"/>
    </w:rPr>
  </w:style>
  <w:style w:type="paragraph" w:styleId="2">
    <w:name w:val="heading 2"/>
    <w:basedOn w:val="a0"/>
    <w:next w:val="a0"/>
    <w:link w:val="2Char"/>
    <w:qFormat/>
    <w:pPr>
      <w:keepNext/>
      <w:numPr>
        <w:ilvl w:val="1"/>
        <w:numId w:val="1"/>
      </w:numPr>
      <w:spacing w:before="360"/>
      <w:jc w:val="left"/>
      <w:outlineLvl w:val="1"/>
    </w:pPr>
    <w:rPr>
      <w:rFonts w:cs="Arial"/>
      <w:bCs/>
      <w:iCs/>
      <w:color w:val="auto"/>
      <w:sz w:val="24"/>
      <w:szCs w:val="28"/>
    </w:rPr>
  </w:style>
  <w:style w:type="paragraph" w:styleId="3">
    <w:name w:val="heading 3"/>
    <w:basedOn w:val="a0"/>
    <w:next w:val="a0"/>
    <w:link w:val="3Char"/>
    <w:qFormat/>
    <w:pPr>
      <w:keepNext/>
      <w:numPr>
        <w:ilvl w:val="2"/>
        <w:numId w:val="1"/>
      </w:numPr>
      <w:spacing w:before="240"/>
      <w:jc w:val="left"/>
      <w:outlineLvl w:val="2"/>
    </w:pPr>
    <w:rPr>
      <w:rFonts w:cs="Arial"/>
      <w:bCs/>
      <w:i/>
      <w:color w:val="auto"/>
      <w:sz w:val="23"/>
      <w:szCs w:val="26"/>
    </w:rPr>
  </w:style>
  <w:style w:type="paragraph" w:styleId="4">
    <w:name w:val="heading 4"/>
    <w:basedOn w:val="a0"/>
    <w:next w:val="a0"/>
    <w:link w:val="4Char"/>
    <w:qFormat/>
    <w:pPr>
      <w:keepNext/>
      <w:numPr>
        <w:ilvl w:val="3"/>
        <w:numId w:val="1"/>
      </w:numPr>
      <w:spacing w:before="240" w:after="60"/>
      <w:outlineLvl w:val="3"/>
    </w:pPr>
    <w:rPr>
      <w:bCs/>
      <w:i/>
      <w:szCs w:val="28"/>
    </w:rPr>
  </w:style>
  <w:style w:type="paragraph" w:styleId="5">
    <w:name w:val="heading 5"/>
    <w:basedOn w:val="a0"/>
    <w:next w:val="a0"/>
    <w:link w:val="5Char"/>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pPr>
      <w:spacing w:after="0" w:line="240" w:lineRule="auto"/>
    </w:pPr>
    <w:rPr>
      <w:rFonts w:ascii="Tahoma" w:hAnsi="Tahoma" w:cs="Tahoma"/>
      <w:sz w:val="16"/>
      <w:szCs w:val="16"/>
    </w:rPr>
  </w:style>
  <w:style w:type="paragraph" w:styleId="a5">
    <w:name w:val="caption"/>
    <w:basedOn w:val="a0"/>
    <w:next w:val="a0"/>
    <w:qFormat/>
    <w:rPr>
      <w:b/>
      <w:bCs/>
      <w:sz w:val="20"/>
      <w:szCs w:val="20"/>
    </w:rPr>
  </w:style>
  <w:style w:type="character" w:styleId="a6">
    <w:name w:val="annotation reference"/>
    <w:basedOn w:val="a1"/>
    <w:uiPriority w:val="99"/>
    <w:semiHidden/>
    <w:unhideWhenUsed/>
    <w:qFormat/>
    <w:rPr>
      <w:sz w:val="16"/>
      <w:szCs w:val="16"/>
    </w:rPr>
  </w:style>
  <w:style w:type="paragraph" w:styleId="a7">
    <w:name w:val="annotation text"/>
    <w:basedOn w:val="a0"/>
    <w:link w:val="Char0"/>
    <w:uiPriority w:val="99"/>
    <w:semiHidden/>
    <w:unhideWhenUsed/>
    <w:qFormat/>
    <w:pPr>
      <w:spacing w:line="240" w:lineRule="auto"/>
    </w:pPr>
    <w:rPr>
      <w:sz w:val="20"/>
      <w:szCs w:val="20"/>
    </w:rPr>
  </w:style>
  <w:style w:type="paragraph" w:styleId="a8">
    <w:name w:val="annotation subject"/>
    <w:basedOn w:val="a7"/>
    <w:next w:val="a7"/>
    <w:link w:val="Char1"/>
    <w:uiPriority w:val="99"/>
    <w:semiHidden/>
    <w:unhideWhenUsed/>
    <w:qFormat/>
    <w:rPr>
      <w:b/>
      <w:bCs/>
    </w:rPr>
  </w:style>
  <w:style w:type="character" w:styleId="a9">
    <w:name w:val="Emphasis"/>
    <w:basedOn w:val="a1"/>
    <w:qFormat/>
    <w:rPr>
      <w:i/>
      <w:iCs/>
    </w:rPr>
  </w:style>
  <w:style w:type="paragraph" w:styleId="aa">
    <w:name w:val="footer"/>
    <w:basedOn w:val="a0"/>
    <w:link w:val="Char2"/>
    <w:uiPriority w:val="99"/>
    <w:unhideWhenUsed/>
    <w:qFormat/>
    <w:pPr>
      <w:tabs>
        <w:tab w:val="center" w:pos="4153"/>
        <w:tab w:val="right" w:pos="8306"/>
      </w:tabs>
      <w:spacing w:after="0" w:line="240" w:lineRule="auto"/>
    </w:pPr>
  </w:style>
  <w:style w:type="character" w:styleId="ab">
    <w:name w:val="footnote reference"/>
    <w:link w:val="4GCharCharChar"/>
    <w:uiPriority w:val="99"/>
    <w:semiHidden/>
    <w:unhideWhenUsed/>
    <w:qFormat/>
    <w:rPr>
      <w:sz w:val="20"/>
      <w:szCs w:val="20"/>
      <w:vertAlign w:val="superscript"/>
      <w:lang w:eastAsia="en-US"/>
    </w:rPr>
  </w:style>
  <w:style w:type="paragraph" w:customStyle="1" w:styleId="4GCharCharChar">
    <w:name w:val="4_G Char Char Char"/>
    <w:basedOn w:val="a0"/>
    <w:link w:val="ab"/>
    <w:uiPriority w:val="99"/>
    <w:qFormat/>
    <w:pPr>
      <w:spacing w:line="240" w:lineRule="exact"/>
    </w:pPr>
    <w:rPr>
      <w:sz w:val="20"/>
      <w:szCs w:val="20"/>
      <w:vertAlign w:val="superscript"/>
    </w:rPr>
  </w:style>
  <w:style w:type="paragraph" w:styleId="ac">
    <w:name w:val="footnote text"/>
    <w:basedOn w:val="a0"/>
    <w:link w:val="Char3"/>
    <w:uiPriority w:val="99"/>
    <w:unhideWhenUsed/>
    <w:qFormat/>
    <w:pPr>
      <w:spacing w:after="0" w:line="240" w:lineRule="auto"/>
      <w:jc w:val="left"/>
    </w:pPr>
    <w:rPr>
      <w:rFonts w:asciiTheme="minorHAnsi" w:eastAsiaTheme="minorHAnsi" w:hAnsiTheme="minorHAnsi" w:cstheme="minorBidi"/>
      <w:color w:val="auto"/>
      <w:sz w:val="20"/>
      <w:szCs w:val="20"/>
    </w:rPr>
  </w:style>
  <w:style w:type="paragraph" w:styleId="ad">
    <w:name w:val="header"/>
    <w:basedOn w:val="a0"/>
    <w:link w:val="Char4"/>
    <w:uiPriority w:val="99"/>
    <w:unhideWhenUsed/>
    <w:qFormat/>
    <w:pPr>
      <w:tabs>
        <w:tab w:val="center" w:pos="4153"/>
        <w:tab w:val="right" w:pos="8306"/>
      </w:tabs>
      <w:spacing w:after="0" w:line="240" w:lineRule="auto"/>
    </w:pPr>
  </w:style>
  <w:style w:type="character" w:styleId="-">
    <w:name w:val="Hyperlink"/>
    <w:basedOn w:val="a1"/>
    <w:uiPriority w:val="99"/>
    <w:unhideWhenUsed/>
    <w:qFormat/>
    <w:rPr>
      <w:color w:val="69A020" w:themeColor="hyperlink"/>
      <w:u w:val="single"/>
    </w:rPr>
  </w:style>
  <w:style w:type="character" w:styleId="ae">
    <w:name w:val="Strong"/>
    <w:basedOn w:val="a1"/>
    <w:qFormat/>
    <w:rPr>
      <w:rFonts w:ascii="Cambria" w:hAnsi="Cambria"/>
      <w:b/>
      <w:bCs/>
      <w:color w:val="000000" w:themeColor="text1"/>
      <w:sz w:val="23"/>
    </w:rPr>
  </w:style>
  <w:style w:type="paragraph" w:styleId="af">
    <w:name w:val="Subtitle"/>
    <w:basedOn w:val="a0"/>
    <w:next w:val="a0"/>
    <w:link w:val="Char5"/>
    <w:qFormat/>
    <w:pPr>
      <w:spacing w:after="160"/>
    </w:pPr>
    <w:rPr>
      <w:rFonts w:eastAsiaTheme="minorEastAsia" w:cstheme="minorBidi"/>
      <w:color w:val="auto"/>
      <w:spacing w:val="15"/>
    </w:rPr>
  </w:style>
  <w:style w:type="table" w:styleId="af0">
    <w:name w:val="Table Grid"/>
    <w:basedOn w:val="a2"/>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0"/>
    <w:next w:val="a0"/>
    <w:link w:val="Char6"/>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1Char">
    <w:name w:val="Επικεφαλίδα 1 Char"/>
    <w:basedOn w:val="a1"/>
    <w:link w:val="1"/>
    <w:uiPriority w:val="9"/>
    <w:qFormat/>
    <w:rPr>
      <w:rFonts w:ascii="Cambria" w:hAnsi="Cambria" w:cs="Arial"/>
      <w:bCs/>
      <w:smallCaps/>
      <w:kern w:val="32"/>
      <w:sz w:val="28"/>
      <w:szCs w:val="32"/>
    </w:rPr>
  </w:style>
  <w:style w:type="character" w:customStyle="1" w:styleId="2Char">
    <w:name w:val="Επικεφαλίδα 2 Char"/>
    <w:basedOn w:val="a1"/>
    <w:link w:val="2"/>
    <w:qFormat/>
    <w:rPr>
      <w:rFonts w:ascii="Cambria" w:hAnsi="Cambria" w:cs="Arial"/>
      <w:bCs/>
      <w:iCs/>
      <w:sz w:val="24"/>
      <w:szCs w:val="28"/>
    </w:rPr>
  </w:style>
  <w:style w:type="character" w:customStyle="1" w:styleId="3Char">
    <w:name w:val="Επικεφαλίδα 3 Char"/>
    <w:basedOn w:val="a1"/>
    <w:link w:val="3"/>
    <w:qFormat/>
    <w:rPr>
      <w:rFonts w:ascii="Cambria" w:hAnsi="Cambria" w:cs="Arial"/>
      <w:bCs/>
      <w:i/>
      <w:sz w:val="23"/>
      <w:szCs w:val="26"/>
    </w:rPr>
  </w:style>
  <w:style w:type="character" w:customStyle="1" w:styleId="4Char">
    <w:name w:val="Επικεφαλίδα 4 Char"/>
    <w:basedOn w:val="a1"/>
    <w:link w:val="4"/>
    <w:qFormat/>
    <w:rPr>
      <w:rFonts w:ascii="Cambria" w:hAnsi="Cambria"/>
      <w:bCs/>
      <w:i/>
      <w:color w:val="000000"/>
      <w:sz w:val="22"/>
      <w:szCs w:val="28"/>
    </w:rPr>
  </w:style>
  <w:style w:type="character" w:customStyle="1" w:styleId="5Char">
    <w:name w:val="Επικεφαλίδα 5 Char"/>
    <w:basedOn w:val="a1"/>
    <w:link w:val="5"/>
    <w:semiHidden/>
    <w:qFormat/>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qFormat/>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qFormat/>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qFormat/>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qFormat/>
    <w:rPr>
      <w:rFonts w:asciiTheme="majorHAnsi" w:eastAsiaTheme="majorEastAsia" w:hAnsiTheme="majorHAnsi" w:cstheme="majorBidi"/>
      <w:color w:val="000000"/>
      <w:sz w:val="22"/>
      <w:szCs w:val="22"/>
    </w:rPr>
  </w:style>
  <w:style w:type="character" w:customStyle="1" w:styleId="Char4">
    <w:name w:val="Κεφαλίδα Char"/>
    <w:basedOn w:val="a1"/>
    <w:link w:val="ad"/>
    <w:uiPriority w:val="99"/>
    <w:qFormat/>
    <w:rPr>
      <w:rFonts w:ascii="Cambria" w:hAnsi="Cambria"/>
      <w:color w:val="000000"/>
      <w:sz w:val="22"/>
      <w:szCs w:val="22"/>
    </w:rPr>
  </w:style>
  <w:style w:type="character" w:customStyle="1" w:styleId="Char2">
    <w:name w:val="Υποσέλιδο Char"/>
    <w:basedOn w:val="a1"/>
    <w:link w:val="aa"/>
    <w:uiPriority w:val="99"/>
    <w:qFormat/>
    <w:rPr>
      <w:rFonts w:ascii="Cambria" w:hAnsi="Cambria"/>
      <w:color w:val="000000"/>
      <w:sz w:val="22"/>
      <w:szCs w:val="22"/>
    </w:rPr>
  </w:style>
  <w:style w:type="character" w:customStyle="1" w:styleId="Char">
    <w:name w:val="Κείμενο πλαισίου Char"/>
    <w:basedOn w:val="a1"/>
    <w:link w:val="a4"/>
    <w:uiPriority w:val="99"/>
    <w:semiHidden/>
    <w:qFormat/>
    <w:rPr>
      <w:rFonts w:ascii="Tahoma" w:hAnsi="Tahoma" w:cs="Tahoma"/>
      <w:color w:val="000000"/>
      <w:sz w:val="16"/>
      <w:szCs w:val="16"/>
    </w:rPr>
  </w:style>
  <w:style w:type="character" w:customStyle="1" w:styleId="Char6">
    <w:name w:val="Τίτλος Char"/>
    <w:basedOn w:val="a1"/>
    <w:link w:val="af1"/>
    <w:qFormat/>
    <w:rPr>
      <w:rFonts w:ascii="Cambria" w:eastAsiaTheme="majorEastAsia" w:hAnsi="Cambria" w:cstheme="majorBidi"/>
      <w:b/>
      <w:spacing w:val="5"/>
      <w:kern w:val="28"/>
      <w:sz w:val="23"/>
      <w:szCs w:val="52"/>
    </w:rPr>
  </w:style>
  <w:style w:type="paragraph" w:styleId="af2">
    <w:name w:val="List Paragraph"/>
    <w:basedOn w:val="a0"/>
    <w:link w:val="Char7"/>
    <w:uiPriority w:val="34"/>
    <w:qFormat/>
    <w:pPr>
      <w:ind w:left="720"/>
      <w:contextualSpacing/>
    </w:pPr>
  </w:style>
  <w:style w:type="character" w:styleId="af3">
    <w:name w:val="Placeholder Text"/>
    <w:basedOn w:val="a1"/>
    <w:uiPriority w:val="99"/>
    <w:semiHidden/>
    <w:qFormat/>
    <w:rPr>
      <w:color w:val="808080"/>
    </w:rPr>
  </w:style>
  <w:style w:type="paragraph" w:customStyle="1" w:styleId="Bullets0">
    <w:name w:val="Bullets (Παύλες)"/>
    <w:basedOn w:val="af2"/>
    <w:link w:val="BulletsChar"/>
    <w:qFormat/>
    <w:pPr>
      <w:numPr>
        <w:numId w:val="2"/>
      </w:numPr>
      <w:spacing w:line="240" w:lineRule="auto"/>
      <w:ind w:left="567" w:hanging="295"/>
      <w:contextualSpacing w:val="0"/>
      <w:jc w:val="left"/>
    </w:pPr>
  </w:style>
  <w:style w:type="character" w:customStyle="1" w:styleId="Char7">
    <w:name w:val="Παράγραφος λίστας Char"/>
    <w:basedOn w:val="a1"/>
    <w:link w:val="af2"/>
    <w:uiPriority w:val="34"/>
    <w:qFormat/>
    <w:rPr>
      <w:rFonts w:ascii="Cambria" w:hAnsi="Cambria"/>
      <w:color w:val="000000"/>
      <w:sz w:val="22"/>
      <w:szCs w:val="22"/>
    </w:rPr>
  </w:style>
  <w:style w:type="character" w:customStyle="1" w:styleId="BulletsChar">
    <w:name w:val="Bullets (Παύλες) Char"/>
    <w:basedOn w:val="Char7"/>
    <w:link w:val="Bullets0"/>
    <w:qFormat/>
    <w:rPr>
      <w:rFonts w:ascii="Cambria" w:hAnsi="Cambria"/>
      <w:color w:val="000000"/>
      <w:sz w:val="22"/>
      <w:szCs w:val="22"/>
    </w:rPr>
  </w:style>
  <w:style w:type="paragraph" w:customStyle="1" w:styleId="af4">
    <w:name w:val="Έντονο &amp; Υπογράμμιση"/>
    <w:basedOn w:val="a0"/>
    <w:link w:val="Char8"/>
    <w:qFormat/>
    <w:pPr>
      <w:spacing w:before="120"/>
    </w:pPr>
    <w:rPr>
      <w:b/>
      <w:u w:val="single"/>
    </w:rPr>
  </w:style>
  <w:style w:type="character" w:customStyle="1" w:styleId="Char8">
    <w:name w:val="Έντονο &amp; Υπογράμμιση Char"/>
    <w:basedOn w:val="a1"/>
    <w:link w:val="af4"/>
    <w:qFormat/>
    <w:rPr>
      <w:rFonts w:ascii="Cambria" w:hAnsi="Cambria"/>
      <w:b/>
      <w:color w:val="000000"/>
      <w:sz w:val="22"/>
      <w:szCs w:val="22"/>
      <w:u w:val="single"/>
    </w:rPr>
  </w:style>
  <w:style w:type="character" w:customStyle="1" w:styleId="10">
    <w:name w:val="Έντονη αναφορά1"/>
    <w:basedOn w:val="a1"/>
    <w:uiPriority w:val="32"/>
    <w:qFormat/>
    <w:rPr>
      <w:b/>
      <w:bCs/>
      <w:smallCaps/>
      <w:color w:val="auto"/>
      <w:spacing w:val="5"/>
    </w:rPr>
  </w:style>
  <w:style w:type="character" w:customStyle="1" w:styleId="11">
    <w:name w:val="Έντονη έμφαση1"/>
    <w:basedOn w:val="a1"/>
    <w:uiPriority w:val="21"/>
    <w:qFormat/>
    <w:rPr>
      <w:i/>
      <w:iCs/>
      <w:color w:val="auto"/>
    </w:rPr>
  </w:style>
  <w:style w:type="paragraph" w:styleId="af5">
    <w:name w:val="Intense Quote"/>
    <w:basedOn w:val="a0"/>
    <w:next w:val="a0"/>
    <w:link w:val="Char9"/>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9">
    <w:name w:val="Έντονο απόσπ. Char"/>
    <w:basedOn w:val="a1"/>
    <w:link w:val="af5"/>
    <w:uiPriority w:val="30"/>
    <w:qFormat/>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qFormat/>
    <w:rPr>
      <w:rFonts w:ascii="Cambria" w:hAnsi="Cambria"/>
      <w:color w:val="000000"/>
      <w:sz w:val="22"/>
      <w:szCs w:val="22"/>
    </w:rPr>
  </w:style>
  <w:style w:type="character" w:customStyle="1" w:styleId="12">
    <w:name w:val="Στυλ1"/>
    <w:basedOn w:val="a1"/>
    <w:uiPriority w:val="1"/>
    <w:qFormat/>
    <w:rPr>
      <w:rFonts w:ascii="Cambria" w:hAnsi="Cambria"/>
      <w:sz w:val="20"/>
    </w:rPr>
  </w:style>
  <w:style w:type="paragraph" w:customStyle="1" w:styleId="af6">
    <w:name w:val="Πληροφορίες"/>
    <w:basedOn w:val="a0"/>
    <w:link w:val="Chara"/>
    <w:qFormat/>
    <w:pPr>
      <w:spacing w:before="360" w:after="0"/>
    </w:pPr>
    <w:rPr>
      <w:sz w:val="20"/>
      <w:szCs w:val="20"/>
    </w:rPr>
  </w:style>
  <w:style w:type="character" w:customStyle="1" w:styleId="Chara">
    <w:name w:val="Πληροφορίες Char"/>
    <w:basedOn w:val="a1"/>
    <w:link w:val="af6"/>
    <w:qFormat/>
    <w:rPr>
      <w:rFonts w:ascii="Cambria" w:hAnsi="Cambria"/>
      <w:color w:val="000000"/>
    </w:rPr>
  </w:style>
  <w:style w:type="paragraph" w:customStyle="1" w:styleId="af7">
    <w:name w:val="Έντονη γραφή"/>
    <w:basedOn w:val="a0"/>
    <w:link w:val="Charb"/>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b">
    <w:name w:val="Έντονη γραφή Char"/>
    <w:basedOn w:val="a1"/>
    <w:link w:val="af7"/>
    <w:qFormat/>
    <w:rPr>
      <w:rFonts w:ascii="Cambria" w:hAnsi="Cambria"/>
      <w:b/>
      <w:color w:val="000000"/>
      <w:sz w:val="22"/>
      <w:szCs w:val="22"/>
    </w:rPr>
  </w:style>
  <w:style w:type="paragraph" w:customStyle="1" w:styleId="a">
    <w:name w:val="Αρίθμηση (αβγ)"/>
    <w:basedOn w:val="123"/>
    <w:link w:val="Charc"/>
    <w:qFormat/>
    <w:pPr>
      <w:numPr>
        <w:numId w:val="5"/>
      </w:numPr>
    </w:pPr>
  </w:style>
  <w:style w:type="character" w:customStyle="1" w:styleId="123Char">
    <w:name w:val="Αρίθμηση (123) Char"/>
    <w:basedOn w:val="BulletsChar"/>
    <w:link w:val="123"/>
    <w:qFormat/>
    <w:rPr>
      <w:rFonts w:ascii="Cambria" w:hAnsi="Cambria"/>
      <w:color w:val="000000"/>
      <w:sz w:val="22"/>
      <w:szCs w:val="22"/>
    </w:rPr>
  </w:style>
  <w:style w:type="character" w:customStyle="1" w:styleId="Charc">
    <w:name w:val="Αρίθμηση (αβγ) Char"/>
    <w:basedOn w:val="123Char"/>
    <w:link w:val="a"/>
    <w:qFormat/>
    <w:rPr>
      <w:rFonts w:ascii="Cambria" w:hAnsi="Cambria"/>
      <w:color w:val="000000"/>
      <w:sz w:val="22"/>
      <w:szCs w:val="22"/>
    </w:rPr>
  </w:style>
  <w:style w:type="character" w:customStyle="1" w:styleId="Char5">
    <w:name w:val="Υπότιτλος Char"/>
    <w:basedOn w:val="a1"/>
    <w:link w:val="af"/>
    <w:qFormat/>
    <w:rPr>
      <w:rFonts w:ascii="Cambria" w:eastAsiaTheme="minorEastAsia" w:hAnsi="Cambria" w:cstheme="minorBidi"/>
      <w:spacing w:val="15"/>
      <w:sz w:val="22"/>
      <w:szCs w:val="22"/>
    </w:rPr>
  </w:style>
  <w:style w:type="paragraph" w:styleId="af8">
    <w:name w:val="No Spacing"/>
    <w:uiPriority w:val="1"/>
    <w:qFormat/>
    <w:pPr>
      <w:jc w:val="both"/>
    </w:pPr>
    <w:rPr>
      <w:rFonts w:ascii="Cambria" w:hAnsi="Cambria"/>
      <w:color w:val="000000"/>
      <w:sz w:val="22"/>
      <w:szCs w:val="22"/>
      <w:lang w:eastAsia="en-US"/>
    </w:rPr>
  </w:style>
  <w:style w:type="character" w:customStyle="1" w:styleId="13">
    <w:name w:val="Τίτλος βιβλίου1"/>
    <w:basedOn w:val="a1"/>
    <w:uiPriority w:val="33"/>
    <w:qFormat/>
    <w:rPr>
      <w:b/>
      <w:bCs/>
      <w:i/>
      <w:iCs/>
      <w:spacing w:val="5"/>
    </w:rPr>
  </w:style>
  <w:style w:type="paragraph" w:customStyle="1" w:styleId="af9">
    <w:name w:val="Υπογράμμιση"/>
    <w:basedOn w:val="a0"/>
    <w:link w:val="Chard"/>
    <w:qFormat/>
    <w:rPr>
      <w:u w:val="single"/>
    </w:rPr>
  </w:style>
  <w:style w:type="character" w:customStyle="1" w:styleId="Chard">
    <w:name w:val="Υπογράμμιση Char"/>
    <w:basedOn w:val="a1"/>
    <w:link w:val="af9"/>
    <w:qFormat/>
    <w:rPr>
      <w:rFonts w:ascii="Cambria" w:hAnsi="Cambria"/>
      <w:color w:val="000000"/>
      <w:sz w:val="22"/>
      <w:szCs w:val="22"/>
      <w:u w:val="single"/>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3">
    <w:name w:val="Κείμενο υποσημείωσης Char"/>
    <w:basedOn w:val="a1"/>
    <w:link w:val="ac"/>
    <w:uiPriority w:val="99"/>
    <w:qFormat/>
    <w:rPr>
      <w:rFonts w:asciiTheme="minorHAnsi" w:eastAsiaTheme="minorHAnsi" w:hAnsiTheme="minorHAnsi" w:cstheme="minorBidi"/>
    </w:rPr>
  </w:style>
  <w:style w:type="character" w:customStyle="1" w:styleId="Char0">
    <w:name w:val="Κείμενο σχολίου Char"/>
    <w:basedOn w:val="a1"/>
    <w:link w:val="a7"/>
    <w:uiPriority w:val="99"/>
    <w:semiHidden/>
    <w:qFormat/>
    <w:rPr>
      <w:rFonts w:ascii="Cambria" w:hAnsi="Cambria"/>
      <w:color w:val="000000"/>
    </w:rPr>
  </w:style>
  <w:style w:type="character" w:customStyle="1" w:styleId="Char1">
    <w:name w:val="Θέμα σχολίου Char"/>
    <w:basedOn w:val="Char0"/>
    <w:link w:val="a8"/>
    <w:uiPriority w:val="99"/>
    <w:semiHidden/>
    <w:qFormat/>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samea.gr/component/cck/?task=download&amp;collection=article_filegroup&amp;xi=0&amp;file=article_file&amp;id=4592" TargetMode="External"/><Relationship Id="rId1" Type="http://schemas.openxmlformats.org/officeDocument/2006/relationships/hyperlink" Target="https://tbinternet.ohchr.org/_layouts/15/treatybodyexternal/Download.aspx?symbolno=CRPD%2fC%2fGRC%2fCO%2f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167502" w:rsidRDefault="00850D5B">
          <w:pPr>
            <w:pStyle w:val="5D9BFB90C21748AF8E4FF57AF84DBE6E"/>
          </w:pPr>
          <w:r>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167502" w:rsidRDefault="00850D5B">
          <w:pPr>
            <w:pStyle w:val="56050D2DCFE14BC9AB8AA5FE3A5AB3AA"/>
          </w:pPr>
          <w:r>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167502" w:rsidRDefault="00850D5B">
          <w:pPr>
            <w:pStyle w:val="45DB8C9403F5441B9D5F971DEDEEDC2E"/>
          </w:pPr>
          <w:r>
            <w:rPr>
              <w:rStyle w:val="a3"/>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167502" w:rsidRDefault="00850D5B">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167502" w:rsidRDefault="00850D5B">
          <w:pPr>
            <w:pStyle w:val="EC4A10B065A84AE7AF2AB7ABBC89DB35"/>
          </w:pPr>
          <w:r>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167502" w:rsidRDefault="00850D5B">
          <w:pPr>
            <w:pStyle w:val="8AA8779048454014B702200D1C4A43BE"/>
          </w:pPr>
          <w:r>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167502" w:rsidRDefault="00850D5B">
          <w:pPr>
            <w:pStyle w:val="200E414CB9584371A50DA8B9A53DB1EF"/>
          </w:pPr>
          <w:r>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167502" w:rsidRDefault="00850D5B">
          <w:pPr>
            <w:pStyle w:val="440824C5230049C3849DA01D3B0A603C"/>
          </w:pPr>
          <w:r>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167502" w:rsidRDefault="00850D5B">
          <w:pPr>
            <w:pStyle w:val="F9FDAC229ED94DB380B01026813F33D3"/>
          </w:pPr>
          <w:r>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167502" w:rsidRDefault="00850D5B">
          <w:pPr>
            <w:pStyle w:val="F553CA6F72254DF2B674DCBB457A957C"/>
          </w:pPr>
          <w:r>
            <w:rPr>
              <w:rStyle w:val="a3"/>
              <w:color w:val="0070C0"/>
            </w:rPr>
            <w:t>Κάντε εδώ για να εισαγάγετε το σώμα του εγγράφου.</w:t>
          </w:r>
        </w:p>
      </w:docPartBody>
    </w:docPart>
    <w:docPart>
      <w:docPartPr>
        <w:name w:val="AB731EED4AF9EB4C9A7E401DD97FDE76"/>
        <w:category>
          <w:name w:val="General"/>
          <w:gallery w:val="placeholder"/>
        </w:category>
        <w:types>
          <w:type w:val="bbPlcHdr"/>
        </w:types>
        <w:behaviors>
          <w:behavior w:val="content"/>
        </w:behaviors>
        <w:guid w:val="{C735C4CC-2029-8A41-AE19-2EC9AAC4BB9C}"/>
      </w:docPartPr>
      <w:docPartBody>
        <w:p w:rsidR="00167502" w:rsidRDefault="00850D5B">
          <w:pPr>
            <w:pStyle w:val="AB731EED4AF9EB4C9A7E401DD97FDE76"/>
          </w:pPr>
          <w:r>
            <w:rPr>
              <w:rStyle w:val="a3"/>
              <w:color w:val="0070C0"/>
            </w:rPr>
            <w:t>Κάντε εδώ για να εισαγάγετε το σώμα του εγγράφου.</w:t>
          </w:r>
        </w:p>
      </w:docPartBody>
    </w:docPart>
    <w:docPart>
      <w:docPartPr>
        <w:name w:val="E3078A5961E6DF4991AC871DF9CBDCC0"/>
        <w:category>
          <w:name w:val="General"/>
          <w:gallery w:val="placeholder"/>
        </w:category>
        <w:types>
          <w:type w:val="bbPlcHdr"/>
        </w:types>
        <w:behaviors>
          <w:behavior w:val="content"/>
        </w:behaviors>
        <w:guid w:val="{607EE8D2-4CF8-B049-9924-DD7CB6F0DC8C}"/>
      </w:docPartPr>
      <w:docPartBody>
        <w:p w:rsidR="00167502" w:rsidRDefault="00850D5B">
          <w:pPr>
            <w:pStyle w:val="E3078A5961E6DF4991AC871DF9CBDCC0"/>
          </w:pPr>
          <w:r>
            <w:rPr>
              <w:rStyle w:val="a3"/>
              <w:color w:val="0070C0"/>
            </w:rPr>
            <w:t>Κλικ εδώ για να εισαγάγετε το Θέμα.</w:t>
          </w:r>
        </w:p>
      </w:docPartBody>
    </w:docPart>
    <w:docPart>
      <w:docPartPr>
        <w:name w:val="F93FD34454D10B448B3E043A0666C3EA"/>
        <w:category>
          <w:name w:val="General"/>
          <w:gallery w:val="placeholder"/>
        </w:category>
        <w:types>
          <w:type w:val="bbPlcHdr"/>
        </w:types>
        <w:behaviors>
          <w:behavior w:val="content"/>
        </w:behaviors>
        <w:guid w:val="{E4B02292-F3B2-3040-B106-4D031F64E135}"/>
      </w:docPartPr>
      <w:docPartBody>
        <w:p w:rsidR="00167502" w:rsidRDefault="00850D5B">
          <w:pPr>
            <w:pStyle w:val="F93FD34454D10B448B3E043A0666C3EA"/>
          </w:pPr>
          <w:r>
            <w:rPr>
              <w:rStyle w:val="a3"/>
              <w:color w:val="0070C0"/>
            </w:rPr>
            <w:t>Εισαγάγετε τον παραλήπτη.</w:t>
          </w:r>
        </w:p>
      </w:docPartBody>
    </w:docPart>
    <w:docPart>
      <w:docPartPr>
        <w:name w:val="35C770DFD0C48145A1D7C5CFF1814A7A"/>
        <w:category>
          <w:name w:val="General"/>
          <w:gallery w:val="placeholder"/>
        </w:category>
        <w:types>
          <w:type w:val="bbPlcHdr"/>
        </w:types>
        <w:behaviors>
          <w:behavior w:val="content"/>
        </w:behaviors>
        <w:guid w:val="{D7646B92-C8C0-4E47-9816-3903C0FE6762}"/>
      </w:docPartPr>
      <w:docPartBody>
        <w:p w:rsidR="00167502" w:rsidRDefault="00850D5B">
          <w:pPr>
            <w:pStyle w:val="35C770DFD0C48145A1D7C5CFF1814A7A"/>
          </w:pPr>
          <w:r>
            <w:rPr>
              <w:rStyle w:val="a3"/>
              <w:color w:val="0070C0"/>
            </w:rPr>
            <w:t>Εισαγάγετε τον παραλήπτη.</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5F1C" w:rsidRDefault="00D25F1C">
      <w:pPr>
        <w:spacing w:line="240" w:lineRule="auto"/>
      </w:pPr>
      <w:r>
        <w:separator/>
      </w:r>
    </w:p>
  </w:endnote>
  <w:endnote w:type="continuationSeparator" w:id="0">
    <w:p w:rsidR="00D25F1C" w:rsidRDefault="00D25F1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charset w:val="00"/>
    <w:family w:val="roman"/>
    <w:pitch w:val="default"/>
  </w:font>
  <w:font w:name="Constantia">
    <w:panose1 w:val="02030602050306030303"/>
    <w:charset w:val="A1"/>
    <w:family w:val="roman"/>
    <w:pitch w:val="variable"/>
    <w:sig w:usb0="A00002EF" w:usb1="4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5F1C" w:rsidRDefault="00D25F1C">
      <w:pPr>
        <w:spacing w:after="0"/>
      </w:pPr>
      <w:r>
        <w:separator/>
      </w:r>
    </w:p>
  </w:footnote>
  <w:footnote w:type="continuationSeparator" w:id="0">
    <w:p w:rsidR="00D25F1C" w:rsidRDefault="00D25F1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94F10"/>
    <w:rsid w:val="00167502"/>
    <w:rsid w:val="00196B0D"/>
    <w:rsid w:val="001D2B5A"/>
    <w:rsid w:val="001E45AB"/>
    <w:rsid w:val="00203EB9"/>
    <w:rsid w:val="002B2B3B"/>
    <w:rsid w:val="002E31C1"/>
    <w:rsid w:val="00424F03"/>
    <w:rsid w:val="005D6177"/>
    <w:rsid w:val="005D7908"/>
    <w:rsid w:val="00625587"/>
    <w:rsid w:val="0063774A"/>
    <w:rsid w:val="00641EF7"/>
    <w:rsid w:val="00682C6A"/>
    <w:rsid w:val="00753B52"/>
    <w:rsid w:val="00801A2C"/>
    <w:rsid w:val="0082677F"/>
    <w:rsid w:val="00850D5B"/>
    <w:rsid w:val="008F21FC"/>
    <w:rsid w:val="00984186"/>
    <w:rsid w:val="009978E4"/>
    <w:rsid w:val="00A24382"/>
    <w:rsid w:val="00A76BA2"/>
    <w:rsid w:val="00A86489"/>
    <w:rsid w:val="00B922CD"/>
    <w:rsid w:val="00BD1906"/>
    <w:rsid w:val="00C419EA"/>
    <w:rsid w:val="00C70AA8"/>
    <w:rsid w:val="00CD4137"/>
    <w:rsid w:val="00D25F1C"/>
    <w:rsid w:val="00D74201"/>
    <w:rsid w:val="00D753E9"/>
    <w:rsid w:val="00D82067"/>
    <w:rsid w:val="00DC520E"/>
    <w:rsid w:val="00DD5142"/>
    <w:rsid w:val="00DD6B91"/>
    <w:rsid w:val="00ED4BC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E31C1"/>
  </w:style>
  <w:style w:type="paragraph" w:customStyle="1" w:styleId="5D9BFB90C21748AF8E4FF57AF84DBE6E">
    <w:name w:val="5D9BFB90C21748AF8E4FF57AF84DBE6E"/>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qFormat/>
    <w:pPr>
      <w:spacing w:after="160" w:line="259" w:lineRule="auto"/>
    </w:pPr>
    <w:rPr>
      <w:sz w:val="22"/>
      <w:szCs w:val="22"/>
    </w:rPr>
  </w:style>
  <w:style w:type="paragraph" w:customStyle="1" w:styleId="EC4A10B065A84AE7AF2AB7ABBC89DB35">
    <w:name w:val="EC4A10B065A84AE7AF2AB7ABBC89DB35"/>
    <w:qFormat/>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AB731EED4AF9EB4C9A7E401DD97FDE76">
    <w:name w:val="AB731EED4AF9EB4C9A7E401DD97FDE76"/>
    <w:qFormat/>
    <w:rPr>
      <w:sz w:val="24"/>
      <w:szCs w:val="24"/>
      <w:lang w:eastAsia="en-GB"/>
    </w:rPr>
  </w:style>
  <w:style w:type="paragraph" w:customStyle="1" w:styleId="200E414CB9584371A50DA8B9A53DB1EF">
    <w:name w:val="200E414CB9584371A50DA8B9A53DB1EF"/>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qFormat/>
    <w:pPr>
      <w:spacing w:after="160" w:line="259" w:lineRule="auto"/>
    </w:pPr>
    <w:rPr>
      <w:sz w:val="22"/>
      <w:szCs w:val="22"/>
    </w:rPr>
  </w:style>
  <w:style w:type="paragraph" w:customStyle="1" w:styleId="E3078A5961E6DF4991AC871DF9CBDCC0">
    <w:name w:val="E3078A5961E6DF4991AC871DF9CBDCC0"/>
    <w:rPr>
      <w:sz w:val="24"/>
      <w:szCs w:val="24"/>
      <w:lang w:eastAsia="en-GB"/>
    </w:rPr>
  </w:style>
  <w:style w:type="paragraph" w:customStyle="1" w:styleId="F93FD34454D10B448B3E043A0666C3EA">
    <w:name w:val="F93FD34454D10B448B3E043A0666C3EA"/>
    <w:rPr>
      <w:sz w:val="24"/>
      <w:szCs w:val="24"/>
      <w:lang w:eastAsia="en-GB"/>
    </w:rPr>
  </w:style>
  <w:style w:type="paragraph" w:customStyle="1" w:styleId="35C770DFD0C48145A1D7C5CFF1814A7A">
    <w:name w:val="35C770DFD0C48145A1D7C5CFF1814A7A"/>
    <w:qFormat/>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Θέμα του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A8255E-2EFF-4DC7-BA25-52C1578F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113</TotalTime>
  <Pages>6</Pages>
  <Words>1479</Words>
  <Characters>7991</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38</cp:revision>
  <cp:lastPrinted>2022-11-22T06:47:00Z</cp:lastPrinted>
  <dcterms:created xsi:type="dcterms:W3CDTF">2022-04-01T07:37:00Z</dcterms:created>
  <dcterms:modified xsi:type="dcterms:W3CDTF">2022-11-28T13:16:00Z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5315962C690048109F0EA9565A9E07CF</vt:lpwstr>
  </property>
</Properties>
</file>